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F22" w:rsidRDefault="00D64397">
      <w:pPr>
        <w:pStyle w:val="affff"/>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67.120.10</w:t>
      </w:r>
      <w:r>
        <w:rPr>
          <w:rFonts w:hint="eastAsia"/>
        </w:rPr>
        <w:t> </w:t>
      </w:r>
      <w:r>
        <w:t> </w:t>
      </w:r>
      <w:r>
        <w:fldChar w:fldCharType="end"/>
      </w:r>
    </w:p>
    <w:p w:rsidR="00192F22" w:rsidRDefault="00AF633B">
      <w:pPr>
        <w:pStyle w:val="affff"/>
        <w:framePr w:wrap="around"/>
      </w:pPr>
      <w:r>
        <w:t xml:space="preserve">CCS </w:t>
      </w:r>
      <w:r w:rsidR="00D64397">
        <w:fldChar w:fldCharType="begin">
          <w:ffData>
            <w:name w:val="WXFLH"/>
            <w:enabled/>
            <w:calcOnExit w:val="0"/>
            <w:helpText w:type="text" w:val="请输入中国标准文献分类号："/>
            <w:textInput>
              <w:default w:val="X 22"/>
            </w:textInput>
          </w:ffData>
        </w:fldChar>
      </w:r>
      <w:bookmarkStart w:id="0" w:name="WXFLH"/>
      <w:r w:rsidR="00D64397">
        <w:instrText xml:space="preserve"> FORMTEXT </w:instrText>
      </w:r>
      <w:r w:rsidR="00D64397">
        <w:fldChar w:fldCharType="separate"/>
      </w:r>
      <w:r w:rsidR="00D64397">
        <w:t>X 22</w:t>
      </w:r>
      <w:r w:rsidR="00D64397">
        <w:fldChar w:fldCharType="end"/>
      </w:r>
      <w:bookmarkEnd w:id="0"/>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192F22">
        <w:tc>
          <w:tcPr>
            <w:tcW w:w="9854" w:type="dxa"/>
            <w:tcBorders>
              <w:top w:val="nil"/>
              <w:left w:val="nil"/>
              <w:bottom w:val="nil"/>
              <w:right w:val="nil"/>
            </w:tcBorders>
          </w:tcPr>
          <w:p w:rsidR="00192F22" w:rsidRDefault="00D64397">
            <w:pPr>
              <w:pStyle w:val="affff"/>
              <w:framePr w:wrap="around"/>
            </w:pPr>
            <w:r>
              <w:rPr>
                <w:noProof/>
              </w:rPr>
              <mc:AlternateContent>
                <mc:Choice Requires="wps">
                  <w:drawing>
                    <wp:anchor distT="0" distB="0" distL="114300" distR="114300" simplePos="0" relativeHeight="25165721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xmlns:cx="http://schemas.microsoft.com/office/drawing/2014/chartex" xmlns:w15="http://schemas.microsoft.com/office/word/2012/wordml" xmlns:w16se="http://schemas.microsoft.com/office/word/2015/wordml/symex">
                  <w:pict>
                    <v:rect w14:anchorId="0297B81D" id="BAH" o:spid="_x0000_s1026" style="position:absolute;left:0;text-align:left;margin-left:-5.25pt;margin-top:0;width:68.25pt;height:15.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" stroked="f"/>
                  </w:pict>
                </mc:Fallback>
              </mc:AlternateContent>
            </w:r>
            <w:r>
              <w:fldChar w:fldCharType="begin">
                <w:ffData>
                  <w:name w:val="BAH"/>
                  <w:enabled/>
                  <w:calcOnExit w:val="0"/>
                  <w:textInput/>
                </w:ffData>
              </w:fldChar>
            </w:r>
            <w:bookmarkStart w:id="1" w:name="BAH"/>
            <w:r>
              <w:instrText xml:space="preserve"> FORMTEXT </w:instrText>
            </w:r>
            <w:r>
              <w:fldChar w:fldCharType="separate"/>
            </w:r>
            <w:r>
              <w:t>     </w:t>
            </w:r>
            <w:r>
              <w:fldChar w:fldCharType="end"/>
            </w:r>
            <w:bookmarkEnd w:id="1"/>
          </w:p>
        </w:tc>
      </w:tr>
    </w:tbl>
    <w:p w:rsidR="00192F22" w:rsidRDefault="00D64397">
      <w:pPr>
        <w:pStyle w:val="afffff7"/>
        <w:framePr w:wrap="around"/>
      </w:pPr>
      <w:r>
        <w:fldChar w:fldCharType="begin">
          <w:ffData>
            <w:name w:val="c1"/>
            <w:enabled/>
            <w:calcOnExit w:val="0"/>
            <w:textInput>
              <w:maxLength w:val="2"/>
            </w:textInput>
          </w:ffData>
        </w:fldChar>
      </w:r>
      <w:bookmarkStart w:id="2" w:name="c1"/>
      <w:r>
        <w:instrText xml:space="preserve"> FORMTEXT </w:instrText>
      </w:r>
      <w:r>
        <w:fldChar w:fldCharType="separate"/>
      </w:r>
      <w:r>
        <w:t>NY</w:t>
      </w:r>
      <w:r>
        <w:fldChar w:fldCharType="end"/>
      </w:r>
      <w:bookmarkEnd w:id="2"/>
    </w:p>
    <w:p w:rsidR="00192F22" w:rsidRDefault="00D64397">
      <w:pPr>
        <w:pStyle w:val="affffff5"/>
        <w:framePr w:wrap="around"/>
      </w:pPr>
      <w:r>
        <w:rPr>
          <w:rFonts w:hint="eastAsia"/>
        </w:rPr>
        <w:t>中华人民共和国</w:t>
      </w:r>
      <w:r>
        <w:fldChar w:fldCharType="begin">
          <w:ffData>
            <w:name w:val="c2"/>
            <w:enabled/>
            <w:calcOnExit w:val="0"/>
            <w:textInput/>
          </w:ffData>
        </w:fldChar>
      </w:r>
      <w:bookmarkStart w:id="3" w:name="c2"/>
      <w:r>
        <w:instrText xml:space="preserve"> FORMTEXT </w:instrText>
      </w:r>
      <w:r>
        <w:fldChar w:fldCharType="separate"/>
      </w:r>
      <w:r>
        <w:rPr>
          <w:rFonts w:hint="eastAsia"/>
        </w:rPr>
        <w:t>农业</w:t>
      </w:r>
      <w:r>
        <w:fldChar w:fldCharType="end"/>
      </w:r>
      <w:bookmarkEnd w:id="3"/>
      <w:r>
        <w:rPr>
          <w:rFonts w:hint="eastAsia"/>
        </w:rPr>
        <w:t>行业标准</w:t>
      </w:r>
    </w:p>
    <w:p w:rsidR="00192F22" w:rsidRDefault="00D64397">
      <w:pPr>
        <w:pStyle w:val="25"/>
        <w:framePr w:wrap="around"/>
        <w:rPr>
          <w:rFonts w:hAnsi="黑体"/>
        </w:rPr>
      </w:pPr>
      <w:r>
        <w:rPr>
          <w:rFonts w:ascii="Times New Roman"/>
        </w:rPr>
        <w:fldChar w:fldCharType="begin">
          <w:ffData>
            <w:name w:val="StdNo0"/>
            <w:enabled/>
            <w:calcOnExit w:val="0"/>
            <w:textInput>
              <w:default w:val="XX"/>
              <w:maxLength w:val="2"/>
            </w:textInput>
          </w:ffData>
        </w:fldChar>
      </w:r>
      <w:bookmarkStart w:id="4" w:name="StdNo0"/>
      <w:r>
        <w:rPr>
          <w:rFonts w:ascii="Times New Roman"/>
        </w:rPr>
        <w:instrText xml:space="preserve"> FORMTEXT </w:instrText>
      </w:r>
      <w:r>
        <w:rPr>
          <w:rFonts w:ascii="Times New Roman"/>
        </w:rPr>
      </w:r>
      <w:r>
        <w:rPr>
          <w:rFonts w:ascii="Times New Roman"/>
        </w:rPr>
        <w:fldChar w:fldCharType="separate"/>
      </w:r>
      <w:r>
        <w:rPr>
          <w:rFonts w:ascii="Times New Roman"/>
        </w:rPr>
        <w:t>NY</w:t>
      </w:r>
      <w:r>
        <w:rPr>
          <w:rFonts w:ascii="Times New Roman"/>
        </w:rPr>
        <w:fldChar w:fldCharType="end"/>
      </w:r>
      <w:bookmarkEnd w:id="4"/>
      <w:r>
        <w:rPr>
          <w:rFonts w:ascii="Times New Roman"/>
        </w:rPr>
        <w:t xml:space="preserve">/T </w:t>
      </w:r>
      <w:r>
        <w:rPr>
          <w:rFonts w:hAnsi="黑体"/>
        </w:rPr>
        <w:fldChar w:fldCharType="begin">
          <w:ffData>
            <w:name w:val="StdNo1"/>
            <w:enabled/>
            <w:calcOnExit w:val="0"/>
            <w:textInput>
              <w:default w:val="XXXXX"/>
            </w:textInput>
          </w:ffData>
        </w:fldChar>
      </w:r>
      <w:bookmarkStart w:id="5" w:name="StdNo1"/>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5"/>
      <w:r>
        <w:rPr>
          <w:rFonts w:hAnsi="黑体"/>
        </w:rPr>
        <w:t>—</w:t>
      </w:r>
      <w:r w:rsidR="00BE1FD6">
        <w:rPr>
          <w:rFonts w:hAnsi="黑体"/>
        </w:rPr>
        <w:t>2021</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192F22">
        <w:tc>
          <w:tcPr>
            <w:tcW w:w="9356" w:type="dxa"/>
            <w:tcBorders>
              <w:top w:val="nil"/>
              <w:left w:val="nil"/>
              <w:bottom w:val="nil"/>
              <w:right w:val="nil"/>
            </w:tcBorders>
          </w:tcPr>
          <w:p w:rsidR="00192F22" w:rsidRDefault="00D64397">
            <w:pPr>
              <w:pStyle w:val="affffff8"/>
              <w:framePr w:wrap="around"/>
            </w:pPr>
            <w:r>
              <w:rPr>
                <w:noProof/>
              </w:rPr>
              <mc:AlternateContent>
                <mc:Choice Requires="wps">
                  <w:drawing>
                    <wp:anchor distT="0" distB="0" distL="114300" distR="114300" simplePos="0" relativeHeight="25165619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xmlns:cx="http://schemas.microsoft.com/office/drawing/2014/chartex" xmlns:w15="http://schemas.microsoft.com/office/word/2012/wordml" xmlns:w16se="http://schemas.microsoft.com/office/word/2015/wordml/symex">
                  <w:pict>
                    <v:rect w14:anchorId="243E61C4" id="DT" o:spid="_x0000_s1026" style="position:absolute;left:0;text-align:left;margin-left:372.8pt;margin-top:2.7pt;width:90pt;height: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" stroked="f"/>
                  </w:pict>
                </mc:Fallback>
              </mc:AlternateContent>
            </w:r>
            <w:r>
              <w:fldChar w:fldCharType="begin">
                <w:ffData>
                  <w:name w:val="DT"/>
                  <w:enabled/>
                  <w:calcOnExit w:val="0"/>
                  <w:textInput/>
                </w:ffData>
              </w:fldChar>
            </w:r>
            <w:bookmarkStart w:id="6" w:name="DT"/>
            <w:r>
              <w:instrText xml:space="preserve"> FORMTEXT </w:instrText>
            </w:r>
            <w:r>
              <w:fldChar w:fldCharType="separate"/>
            </w:r>
            <w:r>
              <w:t>     </w:t>
            </w:r>
            <w:r>
              <w:fldChar w:fldCharType="end"/>
            </w:r>
            <w:bookmarkEnd w:id="6"/>
          </w:p>
        </w:tc>
      </w:tr>
    </w:tbl>
    <w:p w:rsidR="00192F22" w:rsidRDefault="00192F22">
      <w:pPr>
        <w:pStyle w:val="25"/>
        <w:framePr w:wrap="around"/>
        <w:rPr>
          <w:rFonts w:hAnsi="黑体"/>
        </w:rPr>
      </w:pPr>
    </w:p>
    <w:p w:rsidR="00192F22" w:rsidRDefault="00192F22">
      <w:pPr>
        <w:pStyle w:val="25"/>
        <w:framePr w:wrap="around"/>
        <w:rPr>
          <w:rFonts w:hAnsi="黑体"/>
        </w:rPr>
      </w:pPr>
    </w:p>
    <w:p w:rsidR="00192F22" w:rsidRDefault="00192F22">
      <w:pPr>
        <w:pStyle w:val="afffb"/>
        <w:framePr w:wrap="around"/>
      </w:pPr>
    </w:p>
    <w:p w:rsidR="00192F22" w:rsidRDefault="00D64397">
      <w:pPr>
        <w:pStyle w:val="afffb"/>
        <w:framePr w:wrap="around"/>
      </w:pPr>
      <w:r>
        <w:t>动物源弯曲杆菌分离与鉴定技术规程</w:t>
      </w:r>
    </w:p>
    <w:p w:rsidR="00192F22" w:rsidRDefault="00D64397">
      <w:pPr>
        <w:framePr w:w="9639" w:h="6917" w:hRule="exact" w:wrap="around" w:vAnchor="page" w:hAnchor="page" w:xAlign="center" w:y="6408" w:anchorLock="1"/>
        <w:ind w:firstLine="420"/>
        <w:jc w:val="center"/>
        <w:rPr>
          <w:rFonts w:eastAsia="黑体"/>
          <w:kern w:val="0"/>
          <w:sz w:val="28"/>
          <w:szCs w:val="28"/>
        </w:rPr>
      </w:pPr>
      <w:r>
        <w:rPr>
          <w:rFonts w:eastAsia="黑体"/>
          <w:kern w:val="0"/>
          <w:sz w:val="28"/>
          <w:szCs w:val="28"/>
        </w:rPr>
        <w:t xml:space="preserve">Technical code of practice for isolation and identification of </w:t>
      </w:r>
      <w:r>
        <w:rPr>
          <w:rFonts w:eastAsia="黑体"/>
          <w:i/>
          <w:kern w:val="0"/>
          <w:sz w:val="28"/>
          <w:szCs w:val="28"/>
        </w:rPr>
        <w:t>Campylobacter</w:t>
      </w:r>
    </w:p>
    <w:p w:rsidR="00192F22" w:rsidRDefault="00D64397">
      <w:pPr>
        <w:framePr w:w="9639" w:h="6917" w:hRule="exact" w:wrap="around" w:vAnchor="page" w:hAnchor="page" w:xAlign="center" w:y="6408" w:anchorLock="1"/>
        <w:ind w:firstLine="420"/>
        <w:jc w:val="center"/>
        <w:rPr>
          <w:rFonts w:eastAsia="黑体"/>
          <w:kern w:val="0"/>
          <w:sz w:val="28"/>
          <w:szCs w:val="28"/>
        </w:rPr>
      </w:pPr>
      <w:r>
        <w:rPr>
          <w:rFonts w:eastAsia="黑体"/>
          <w:kern w:val="0"/>
          <w:sz w:val="28"/>
          <w:szCs w:val="28"/>
        </w:rPr>
        <w:t>f</w:t>
      </w:r>
      <w:r>
        <w:rPr>
          <w:rFonts w:eastAsia="黑体" w:hint="eastAsia"/>
          <w:kern w:val="0"/>
          <w:sz w:val="28"/>
          <w:szCs w:val="28"/>
        </w:rPr>
        <w:t>rom</w:t>
      </w:r>
      <w:r>
        <w:rPr>
          <w:rFonts w:eastAsia="黑体"/>
          <w:kern w:val="0"/>
          <w:sz w:val="28"/>
          <w:szCs w:val="28"/>
        </w:rPr>
        <w:t xml:space="preserve"> animals</w:t>
      </w:r>
    </w:p>
    <w:p w:rsidR="00192F22" w:rsidRDefault="00D64397">
      <w:pPr>
        <w:framePr w:w="9639" w:h="6917" w:hRule="exact" w:wrap="around" w:vAnchor="page" w:hAnchor="page" w:xAlign="center" w:y="6408" w:anchorLock="1"/>
        <w:autoSpaceDE w:val="0"/>
        <w:autoSpaceDN w:val="0"/>
        <w:adjustRightInd w:val="0"/>
        <w:jc w:val="center"/>
        <w:rPr>
          <w:rFonts w:eastAsia="仿宋_GB2312"/>
          <w:kern w:val="0"/>
          <w:sz w:val="30"/>
          <w:szCs w:val="30"/>
        </w:rPr>
      </w:pPr>
      <w:r>
        <w:rPr>
          <w:rFonts w:eastAsia="仿宋_GB2312"/>
          <w:sz w:val="30"/>
          <w:szCs w:val="30"/>
        </w:rPr>
        <w:t>（</w:t>
      </w:r>
      <w:r w:rsidR="00FC37D2">
        <w:rPr>
          <w:rFonts w:eastAsia="仿宋_GB2312" w:hint="eastAsia"/>
          <w:sz w:val="30"/>
          <w:szCs w:val="30"/>
        </w:rPr>
        <w:t>征求意见</w:t>
      </w:r>
      <w:bookmarkStart w:id="7" w:name="_GoBack"/>
      <w:bookmarkEnd w:id="7"/>
      <w:r>
        <w:rPr>
          <w:rFonts w:eastAsia="仿宋_GB2312"/>
          <w:sz w:val="30"/>
          <w:szCs w:val="30"/>
        </w:rPr>
        <w:t>稿）</w:t>
      </w:r>
    </w:p>
    <w:p w:rsidR="00192F22" w:rsidRDefault="00D64397">
      <w:pPr>
        <w:pStyle w:val="affffffc"/>
        <w:framePr w:wrap="around" w:hAnchor="page" w:x="1629" w:y="14085"/>
      </w:pPr>
      <w:r>
        <w:rPr>
          <w:rFonts w:ascii="黑体" w:hint="eastAsia"/>
        </w:rPr>
        <w:t>2021</w:t>
      </w:r>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8"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r>
        <w:rPr>
          <w:noProof/>
        </w:rPr>
        <mc:AlternateContent>
          <mc:Choice Requires="wps">
            <w:drawing>
              <wp:anchor distT="0" distB="0" distL="114300" distR="114300" simplePos="0" relativeHeight="251658240" behindDoc="0" locked="1" layoutInCell="1" allowOverlap="1">
                <wp:simplePos x="0" y="0"/>
                <wp:positionH relativeFrom="column">
                  <wp:posOffset>-5715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4CB703B6" id="直线 10"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page" from="-.45pt,728.5pt" to="481.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">
                <w10:wrap anchory="page"/>
                <w10:anchorlock/>
              </v:line>
            </w:pict>
          </mc:Fallback>
        </mc:AlternateContent>
      </w:r>
    </w:p>
    <w:p w:rsidR="00192F22" w:rsidRDefault="00D64397">
      <w:pPr>
        <w:pStyle w:val="afffffa"/>
        <w:framePr w:wrap="around" w:hAnchor="page" w:x="7316" w:y="14142"/>
      </w:pPr>
      <w:r>
        <w:rPr>
          <w:rFonts w:ascii="黑体" w:hint="eastAsia"/>
        </w:rPr>
        <w:t>2021</w:t>
      </w:r>
      <w:r>
        <w:rPr>
          <w:rFonts w:ascii="黑体"/>
        </w:rPr>
        <w:t>-</w:t>
      </w:r>
      <w:r>
        <w:rPr>
          <w:rFonts w:ascii="黑体"/>
        </w:rPr>
        <w:fldChar w:fldCharType="begin">
          <w:ffData>
            <w:name w:val="SM"/>
            <w:enabled/>
            <w:calcOnExit w:val="0"/>
            <w:textInput>
              <w:default w:val="XX"/>
              <w:maxLength w:val="2"/>
            </w:textInput>
          </w:ffData>
        </w:fldChar>
      </w:r>
      <w:bookmarkStart w:id="9"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ascii="黑体"/>
        </w:rPr>
        <w:t>-</w:t>
      </w:r>
      <w:r>
        <w:rPr>
          <w:rFonts w:ascii="黑体"/>
        </w:rPr>
        <w:fldChar w:fldCharType="begin">
          <w:ffData>
            <w:name w:val="SD"/>
            <w:enabled/>
            <w:calcOnExit w:val="0"/>
            <w:textInput>
              <w:default w:val="XX"/>
              <w:maxLength w:val="2"/>
            </w:textInput>
          </w:ffData>
        </w:fldChar>
      </w:r>
      <w:bookmarkStart w:id="10"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rsidR="00192F22" w:rsidRDefault="00D64397">
      <w:pPr>
        <w:pStyle w:val="afffff3"/>
        <w:framePr w:wrap="around"/>
      </w:pPr>
      <w:r>
        <w:fldChar w:fldCharType="begin">
          <w:ffData>
            <w:name w:val="fm"/>
            <w:enabled/>
            <w:calcOnExit w:val="0"/>
            <w:textInput/>
          </w:ffData>
        </w:fldChar>
      </w:r>
      <w:bookmarkStart w:id="11" w:name="fm"/>
      <w:r>
        <w:instrText xml:space="preserve"> FORMTEXT </w:instrText>
      </w:r>
      <w:r>
        <w:fldChar w:fldCharType="separate"/>
      </w:r>
      <w:r>
        <w:rPr>
          <w:rFonts w:hint="eastAsia"/>
        </w:rPr>
        <w:t>中华人民共和国农业农村部</w:t>
      </w:r>
      <w:r>
        <w:fldChar w:fldCharType="end"/>
      </w:r>
      <w:bookmarkEnd w:id="11"/>
      <w:r>
        <w:rPr>
          <w:rFonts w:hAnsi="黑体"/>
        </w:rPr>
        <w:t>   </w:t>
      </w:r>
      <w:r>
        <w:rPr>
          <w:rStyle w:val="affffffe"/>
          <w:rFonts w:hint="eastAsia"/>
        </w:rPr>
        <w:t>发布</w:t>
      </w:r>
    </w:p>
    <w:p w:rsidR="00192F22" w:rsidRDefault="00D64397">
      <w:pPr>
        <w:pStyle w:val="afff0"/>
        <w:sectPr w:rsidR="00192F22">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35FAA99B" id="直线 1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"/>
            </w:pict>
          </mc:Fallback>
        </mc:AlternateContent>
      </w:r>
    </w:p>
    <w:p w:rsidR="00192F22" w:rsidRDefault="00D64397">
      <w:pPr>
        <w:pStyle w:val="affffe"/>
      </w:pPr>
      <w:bookmarkStart w:id="12" w:name="_Toc505265048"/>
      <w:bookmarkStart w:id="13" w:name="_Toc505261162"/>
      <w:bookmarkStart w:id="14" w:name="_Toc505264334"/>
      <w:bookmarkStart w:id="15" w:name="_Toc505260529"/>
      <w:r>
        <w:rPr>
          <w:rFonts w:hint="eastAsia"/>
        </w:rPr>
        <w:lastRenderedPageBreak/>
        <w:t>前</w:t>
      </w:r>
      <w:r>
        <w:rPr>
          <w:rFonts w:hAnsi="黑体"/>
        </w:rPr>
        <w:t>  </w:t>
      </w:r>
      <w:r>
        <w:rPr>
          <w:rFonts w:hint="eastAsia"/>
        </w:rPr>
        <w:t>言</w:t>
      </w:r>
    </w:p>
    <w:p w:rsidR="00192F22" w:rsidRDefault="00D64397">
      <w:pPr>
        <w:pStyle w:val="afff0"/>
        <w:spacing w:line="360" w:lineRule="auto"/>
        <w:ind w:firstLineChars="250" w:firstLine="525"/>
        <w:rPr>
          <w:rFonts w:ascii="Times New Roman"/>
        </w:rPr>
      </w:pPr>
      <w:r>
        <w:rPr>
          <w:rFonts w:ascii="Times New Roman"/>
        </w:rPr>
        <w:t>本文件按照</w:t>
      </w:r>
      <w:r>
        <w:rPr>
          <w:rFonts w:ascii="Times New Roman"/>
        </w:rPr>
        <w:t xml:space="preserve">GB/T 1.1-2020 </w:t>
      </w:r>
      <w:r>
        <w:rPr>
          <w:rFonts w:ascii="Times New Roman"/>
        </w:rPr>
        <w:t>《标准化工作导则第</w:t>
      </w:r>
      <w:r>
        <w:rPr>
          <w:rFonts w:ascii="Times New Roman"/>
        </w:rPr>
        <w:t>1</w:t>
      </w:r>
      <w:r>
        <w:rPr>
          <w:rFonts w:ascii="Times New Roman"/>
        </w:rPr>
        <w:t>部分：标准化文件的结构和起草规则》的规</w:t>
      </w:r>
      <w:r w:rsidR="0022329C">
        <w:rPr>
          <w:rFonts w:ascii="Times New Roman" w:hint="eastAsia"/>
        </w:rPr>
        <w:t>则</w:t>
      </w:r>
      <w:r>
        <w:rPr>
          <w:rFonts w:ascii="Times New Roman"/>
        </w:rPr>
        <w:t>起草。</w:t>
      </w:r>
    </w:p>
    <w:p w:rsidR="00192F22" w:rsidRDefault="00D64397">
      <w:pPr>
        <w:pStyle w:val="afff0"/>
        <w:spacing w:line="360" w:lineRule="auto"/>
        <w:ind w:firstLineChars="250" w:firstLine="525"/>
        <w:rPr>
          <w:rFonts w:ascii="Times New Roman"/>
        </w:rPr>
      </w:pPr>
      <w:r>
        <w:rPr>
          <w:rFonts w:ascii="Times New Roman"/>
        </w:rPr>
        <w:t>请注意本文件的某些内容可能涉及专利。本文件的发布机构不承担识别这些专利的责任。</w:t>
      </w:r>
    </w:p>
    <w:p w:rsidR="00192F22" w:rsidRDefault="00D64397">
      <w:pPr>
        <w:pStyle w:val="afff0"/>
        <w:spacing w:line="360" w:lineRule="auto"/>
        <w:ind w:firstLineChars="250" w:firstLine="525"/>
        <w:rPr>
          <w:rFonts w:ascii="Times New Roman"/>
        </w:rPr>
      </w:pPr>
      <w:r>
        <w:rPr>
          <w:rFonts w:ascii="Times New Roman" w:hint="eastAsia"/>
        </w:rPr>
        <w:t>本文件由农业农村部畜牧兽医局提出。</w:t>
      </w:r>
    </w:p>
    <w:p w:rsidR="00192F22" w:rsidRDefault="00D64397">
      <w:pPr>
        <w:pStyle w:val="afff0"/>
        <w:spacing w:line="360" w:lineRule="auto"/>
        <w:ind w:firstLineChars="250" w:firstLine="525"/>
        <w:rPr>
          <w:rFonts w:ascii="Times New Roman"/>
        </w:rPr>
      </w:pPr>
      <w:r>
        <w:rPr>
          <w:rFonts w:ascii="Times New Roman" w:hint="eastAsia"/>
        </w:rPr>
        <w:t>本文件由全国兽药残留与耐药性控制专家委员会归口。</w:t>
      </w:r>
    </w:p>
    <w:p w:rsidR="00192F22" w:rsidRDefault="00D64397">
      <w:pPr>
        <w:pStyle w:val="afff0"/>
        <w:spacing w:line="360" w:lineRule="auto"/>
        <w:ind w:firstLineChars="250" w:firstLine="525"/>
        <w:rPr>
          <w:rFonts w:ascii="Times New Roman"/>
        </w:rPr>
      </w:pPr>
      <w:r>
        <w:rPr>
          <w:rFonts w:ascii="Times New Roman"/>
        </w:rPr>
        <w:t>本文件起草单位：中国动物卫生与流行病学中心，中国兽医药品监察所。</w:t>
      </w:r>
    </w:p>
    <w:p w:rsidR="00192F22" w:rsidRDefault="00D64397">
      <w:pPr>
        <w:pStyle w:val="afff0"/>
        <w:spacing w:line="360" w:lineRule="auto"/>
        <w:ind w:firstLineChars="250" w:firstLine="525"/>
        <w:rPr>
          <w:rFonts w:ascii="Times New Roman" w:eastAsia="黑体"/>
          <w:sz w:val="36"/>
          <w:szCs w:val="36"/>
        </w:rPr>
      </w:pPr>
      <w:r>
        <w:rPr>
          <w:rFonts w:ascii="Times New Roman"/>
        </w:rPr>
        <w:t>本文件主要起草人：王娟，张纯萍，曲志娜，赵琪，刘俊辉，黄秀梅，宋立，李雪莲，张青青，李月华，刘娜，赵格，王琳，赵建梅，崔明全，张喜悦，王君玮，王鹤佳，徐士新。</w:t>
      </w:r>
    </w:p>
    <w:p w:rsidR="00192F22" w:rsidRDefault="00D64397">
      <w:pPr>
        <w:widowControl/>
        <w:jc w:val="left"/>
      </w:pPr>
      <w:r>
        <w:br w:type="page"/>
      </w:r>
    </w:p>
    <w:p w:rsidR="00192F22" w:rsidRDefault="00192F22">
      <w:pPr>
        <w:widowControl/>
        <w:jc w:val="left"/>
        <w:rPr>
          <w:rFonts w:ascii="宋体"/>
          <w:kern w:val="0"/>
          <w:szCs w:val="20"/>
        </w:rPr>
        <w:sectPr w:rsidR="00192F22">
          <w:headerReference w:type="even" r:id="rId16"/>
          <w:headerReference w:type="default" r:id="rId17"/>
          <w:footerReference w:type="default" r:id="rId18"/>
          <w:headerReference w:type="first" r:id="rId19"/>
          <w:type w:val="continuous"/>
          <w:pgSz w:w="11906" w:h="16838"/>
          <w:pgMar w:top="567" w:right="1134" w:bottom="1134" w:left="1418" w:header="1418" w:footer="1134" w:gutter="0"/>
          <w:pgNumType w:fmt="upperRoman" w:start="1"/>
          <w:cols w:space="720"/>
          <w:formProt w:val="0"/>
          <w:docGrid w:type="lines" w:linePitch="312"/>
        </w:sectPr>
      </w:pPr>
    </w:p>
    <w:bookmarkEnd w:id="12"/>
    <w:bookmarkEnd w:id="13"/>
    <w:bookmarkEnd w:id="14"/>
    <w:bookmarkEnd w:id="15"/>
    <w:p w:rsidR="00192F22" w:rsidRDefault="00D64397">
      <w:pPr>
        <w:jc w:val="center"/>
        <w:rPr>
          <w:rFonts w:eastAsia="黑体"/>
          <w:sz w:val="32"/>
          <w:szCs w:val="32"/>
        </w:rPr>
      </w:pPr>
      <w:r>
        <w:rPr>
          <w:rFonts w:eastAsia="黑体"/>
          <w:sz w:val="32"/>
          <w:szCs w:val="32"/>
        </w:rPr>
        <w:lastRenderedPageBreak/>
        <w:t>动物源弯曲杆菌分离与鉴定技术规程</w:t>
      </w:r>
    </w:p>
    <w:p w:rsidR="00192F22" w:rsidRDefault="00192F22">
      <w:pPr>
        <w:jc w:val="center"/>
        <w:rPr>
          <w:rFonts w:eastAsia="黑体"/>
          <w:kern w:val="0"/>
          <w:szCs w:val="21"/>
        </w:rPr>
      </w:pPr>
    </w:p>
    <w:p w:rsidR="00192F22" w:rsidRDefault="00D64397">
      <w:pPr>
        <w:spacing w:beforeLines="50" w:before="156" w:afterLines="50" w:after="156" w:line="276" w:lineRule="auto"/>
        <w:rPr>
          <w:rFonts w:eastAsia="黑体"/>
          <w:szCs w:val="21"/>
        </w:rPr>
      </w:pPr>
      <w:r>
        <w:rPr>
          <w:rFonts w:eastAsia="黑体"/>
          <w:szCs w:val="21"/>
        </w:rPr>
        <w:t xml:space="preserve">1 </w:t>
      </w:r>
      <w:r>
        <w:rPr>
          <w:rFonts w:eastAsia="黑体"/>
          <w:szCs w:val="21"/>
        </w:rPr>
        <w:t>范围</w:t>
      </w:r>
    </w:p>
    <w:p w:rsidR="00192F22" w:rsidRDefault="00D64397">
      <w:pPr>
        <w:spacing w:line="276" w:lineRule="auto"/>
        <w:ind w:firstLine="435"/>
        <w:rPr>
          <w:szCs w:val="21"/>
        </w:rPr>
      </w:pPr>
      <w:r>
        <w:rPr>
          <w:szCs w:val="21"/>
        </w:rPr>
        <w:t>本文件规定了动物源弯曲杆菌</w:t>
      </w:r>
      <w:r>
        <w:rPr>
          <w:color w:val="000000"/>
          <w:szCs w:val="21"/>
        </w:rPr>
        <w:t>（</w:t>
      </w:r>
      <w:r>
        <w:rPr>
          <w:i/>
          <w:color w:val="000000"/>
          <w:szCs w:val="21"/>
        </w:rPr>
        <w:t>Campylobacter</w:t>
      </w:r>
      <w:r>
        <w:rPr>
          <w:color w:val="000000"/>
          <w:szCs w:val="21"/>
        </w:rPr>
        <w:t>）的</w:t>
      </w:r>
      <w:r>
        <w:rPr>
          <w:szCs w:val="21"/>
        </w:rPr>
        <w:t>分离与鉴定方法。</w:t>
      </w:r>
    </w:p>
    <w:p w:rsidR="00192F22" w:rsidRDefault="00D64397">
      <w:pPr>
        <w:spacing w:line="276" w:lineRule="auto"/>
        <w:ind w:firstLine="435"/>
        <w:rPr>
          <w:rFonts w:eastAsia="黑体"/>
          <w:szCs w:val="21"/>
        </w:rPr>
      </w:pPr>
      <w:r>
        <w:rPr>
          <w:szCs w:val="21"/>
        </w:rPr>
        <w:t>本文件适用于动物直肠</w:t>
      </w:r>
      <w:r>
        <w:rPr>
          <w:szCs w:val="21"/>
        </w:rPr>
        <w:t>/</w:t>
      </w:r>
      <w:r>
        <w:rPr>
          <w:szCs w:val="21"/>
        </w:rPr>
        <w:t>泄殖腔拭子、新鲜粪便、肠道内容物等</w:t>
      </w:r>
      <w:r>
        <w:rPr>
          <w:rFonts w:hint="eastAsia"/>
          <w:szCs w:val="21"/>
        </w:rPr>
        <w:t>样品</w:t>
      </w:r>
      <w:r>
        <w:rPr>
          <w:szCs w:val="21"/>
        </w:rPr>
        <w:t>中空肠弯曲杆菌、结肠弯曲杆菌的分离和鉴定。</w:t>
      </w:r>
    </w:p>
    <w:p w:rsidR="00192F22" w:rsidRDefault="00D64397">
      <w:pPr>
        <w:spacing w:beforeLines="50" w:before="156" w:afterLines="50" w:after="156" w:line="276" w:lineRule="auto"/>
        <w:rPr>
          <w:rFonts w:eastAsia="黑体"/>
          <w:szCs w:val="21"/>
        </w:rPr>
      </w:pPr>
      <w:r>
        <w:rPr>
          <w:rFonts w:eastAsia="黑体"/>
          <w:szCs w:val="21"/>
        </w:rPr>
        <w:t xml:space="preserve">2 </w:t>
      </w:r>
      <w:r>
        <w:rPr>
          <w:rFonts w:eastAsia="黑体"/>
          <w:szCs w:val="21"/>
        </w:rPr>
        <w:t>规范性引用文件</w:t>
      </w:r>
    </w:p>
    <w:p w:rsidR="00192F22" w:rsidRDefault="00D64397">
      <w:pPr>
        <w:pStyle w:val="afff0"/>
        <w:spacing w:line="276" w:lineRule="auto"/>
        <w:rPr>
          <w:rFonts w:ascii="Times New Roman"/>
          <w:szCs w:val="21"/>
        </w:rPr>
      </w:pPr>
      <w:r>
        <w:rPr>
          <w:rFonts w:ascii="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92F22" w:rsidRDefault="00D64397">
      <w:pPr>
        <w:pStyle w:val="afff0"/>
        <w:spacing w:line="276" w:lineRule="auto"/>
        <w:rPr>
          <w:rFonts w:ascii="Times New Roman"/>
          <w:szCs w:val="21"/>
        </w:rPr>
      </w:pPr>
      <w:r>
        <w:rPr>
          <w:rFonts w:ascii="Times New Roman"/>
          <w:szCs w:val="21"/>
        </w:rPr>
        <w:t xml:space="preserve">GB 19489  </w:t>
      </w:r>
      <w:r>
        <w:rPr>
          <w:rFonts w:ascii="Times New Roman"/>
          <w:szCs w:val="21"/>
        </w:rPr>
        <w:t>实验室生物安全通用要求</w:t>
      </w:r>
    </w:p>
    <w:p w:rsidR="00192F22" w:rsidRDefault="00D64397">
      <w:pPr>
        <w:pStyle w:val="afff0"/>
        <w:spacing w:line="276" w:lineRule="auto"/>
        <w:rPr>
          <w:rFonts w:ascii="Times New Roman"/>
        </w:rPr>
      </w:pPr>
      <w:r>
        <w:rPr>
          <w:rFonts w:ascii="Times New Roman"/>
        </w:rPr>
        <w:t xml:space="preserve">GB/T 6682  </w:t>
      </w:r>
      <w:r>
        <w:rPr>
          <w:rFonts w:ascii="Times New Roman"/>
        </w:rPr>
        <w:t>分析实验室用水规格和试验方法</w:t>
      </w:r>
    </w:p>
    <w:p w:rsidR="00192F22" w:rsidRDefault="00D64397">
      <w:pPr>
        <w:spacing w:beforeLines="50" w:before="156" w:afterLines="50" w:after="156" w:line="276" w:lineRule="auto"/>
        <w:rPr>
          <w:rFonts w:eastAsia="黑体"/>
          <w:szCs w:val="21"/>
        </w:rPr>
      </w:pPr>
      <w:r>
        <w:rPr>
          <w:rFonts w:eastAsia="黑体"/>
          <w:szCs w:val="21"/>
        </w:rPr>
        <w:t xml:space="preserve">3 </w:t>
      </w:r>
      <w:r>
        <w:rPr>
          <w:rFonts w:eastAsia="黑体"/>
          <w:szCs w:val="21"/>
        </w:rPr>
        <w:t>术语和定义</w:t>
      </w:r>
    </w:p>
    <w:p w:rsidR="00192F22" w:rsidRDefault="00D64397">
      <w:pPr>
        <w:spacing w:line="276" w:lineRule="auto"/>
        <w:ind w:firstLineChars="200" w:firstLine="420"/>
        <w:rPr>
          <w:szCs w:val="21"/>
        </w:rPr>
      </w:pPr>
      <w:r>
        <w:rPr>
          <w:szCs w:val="21"/>
        </w:rPr>
        <w:t>本文件没有需要界定的术语和定义。</w:t>
      </w:r>
    </w:p>
    <w:p w:rsidR="00192F22" w:rsidRDefault="00D64397">
      <w:pPr>
        <w:spacing w:beforeLines="50" w:before="156" w:afterLines="50" w:after="156" w:line="276" w:lineRule="auto"/>
        <w:rPr>
          <w:rFonts w:eastAsia="黑体"/>
          <w:szCs w:val="21"/>
        </w:rPr>
      </w:pPr>
      <w:r>
        <w:rPr>
          <w:rFonts w:eastAsia="黑体"/>
          <w:szCs w:val="21"/>
        </w:rPr>
        <w:t xml:space="preserve">4 </w:t>
      </w:r>
      <w:r>
        <w:rPr>
          <w:rFonts w:eastAsia="黑体"/>
          <w:szCs w:val="21"/>
        </w:rPr>
        <w:t>试剂或材料</w:t>
      </w:r>
    </w:p>
    <w:p w:rsidR="00192F22" w:rsidRDefault="00D64397">
      <w:pPr>
        <w:spacing w:line="276" w:lineRule="auto"/>
        <w:rPr>
          <w:rFonts w:ascii="黑体" w:eastAsia="黑体" w:hAnsi="黑体"/>
        </w:rPr>
      </w:pPr>
      <w:r>
        <w:rPr>
          <w:rFonts w:ascii="黑体" w:eastAsia="黑体" w:hAnsi="黑体" w:hint="eastAsia"/>
        </w:rPr>
        <w:t>4.1 要求</w:t>
      </w:r>
    </w:p>
    <w:p w:rsidR="00192F22" w:rsidRDefault="00D64397">
      <w:pPr>
        <w:spacing w:line="276" w:lineRule="auto"/>
        <w:ind w:firstLineChars="200" w:firstLine="420"/>
        <w:rPr>
          <w:szCs w:val="21"/>
        </w:rPr>
      </w:pPr>
      <w:r>
        <w:rPr>
          <w:rFonts w:hint="eastAsia"/>
        </w:rPr>
        <w:t>除另有规定外，所有试剂均为分析纯，水为</w:t>
      </w:r>
      <w:r>
        <w:t>符合</w:t>
      </w:r>
      <w:r>
        <w:t>GB/T 6682</w:t>
      </w:r>
      <w:r>
        <w:t>规定的三级水</w:t>
      </w:r>
      <w:r w:rsidR="00B62875">
        <w:rPr>
          <w:rFonts w:hint="eastAsia"/>
        </w:rPr>
        <w:t>，培养基</w:t>
      </w:r>
      <w:r>
        <w:rPr>
          <w:rFonts w:hint="eastAsia"/>
        </w:rPr>
        <w:t>按附录配制或用商品化产品。</w:t>
      </w:r>
    </w:p>
    <w:p w:rsidR="00192F22" w:rsidRDefault="00D64397">
      <w:pPr>
        <w:pStyle w:val="afff0"/>
        <w:spacing w:beforeLines="50" w:before="156" w:afterLines="50" w:after="156" w:line="276" w:lineRule="auto"/>
        <w:ind w:firstLineChars="0" w:firstLine="0"/>
        <w:rPr>
          <w:rFonts w:ascii="黑体" w:eastAsia="黑体" w:hAnsi="黑体"/>
          <w:szCs w:val="21"/>
        </w:rPr>
      </w:pPr>
      <w:r>
        <w:rPr>
          <w:rFonts w:ascii="黑体" w:eastAsia="黑体" w:hAnsi="黑体"/>
          <w:szCs w:val="21"/>
        </w:rPr>
        <w:t>4.</w:t>
      </w:r>
      <w:r>
        <w:rPr>
          <w:rFonts w:ascii="黑体" w:eastAsia="黑体" w:hAnsi="黑体" w:hint="eastAsia"/>
          <w:szCs w:val="21"/>
        </w:rPr>
        <w:t>2</w:t>
      </w:r>
      <w:r>
        <w:rPr>
          <w:rFonts w:ascii="黑体" w:eastAsia="黑体" w:hAnsi="黑体"/>
          <w:szCs w:val="21"/>
        </w:rPr>
        <w:t xml:space="preserve">  试剂</w:t>
      </w:r>
    </w:p>
    <w:p w:rsidR="00192F22" w:rsidRDefault="00D64397">
      <w:pPr>
        <w:spacing w:line="276" w:lineRule="auto"/>
        <w:rPr>
          <w:rFonts w:eastAsia="黑体"/>
          <w:szCs w:val="21"/>
        </w:rPr>
      </w:pPr>
      <w:r>
        <w:rPr>
          <w:rFonts w:eastAsia="黑体" w:hint="eastAsia"/>
          <w:szCs w:val="21"/>
        </w:rPr>
        <w:t>4.2.1</w:t>
      </w:r>
      <w:r w:rsidR="00B62875">
        <w:rPr>
          <w:rFonts w:eastAsia="黑体" w:hint="eastAsia"/>
          <w:szCs w:val="21"/>
        </w:rPr>
        <w:t xml:space="preserve"> </w:t>
      </w:r>
      <w:r w:rsidR="005B52C4">
        <w:rPr>
          <w:rFonts w:eastAsia="黑体" w:hint="eastAsia"/>
          <w:szCs w:val="21"/>
        </w:rPr>
        <w:t xml:space="preserve"> </w:t>
      </w:r>
      <w:r w:rsidR="00B62875" w:rsidRPr="007A415E">
        <w:rPr>
          <w:rFonts w:eastAsia="黑体"/>
          <w:szCs w:val="21"/>
        </w:rPr>
        <w:t>四甲基对苯二胺盐酸盐</w:t>
      </w:r>
      <w:r w:rsidR="00B62875">
        <w:rPr>
          <w:rFonts w:eastAsia="黑体" w:hint="eastAsia"/>
          <w:szCs w:val="21"/>
        </w:rPr>
        <w:t>。</w:t>
      </w:r>
    </w:p>
    <w:p w:rsidR="00192F22" w:rsidRDefault="00D64397">
      <w:pPr>
        <w:pStyle w:val="afff0"/>
        <w:spacing w:line="276" w:lineRule="auto"/>
        <w:ind w:firstLineChars="0" w:firstLine="0"/>
        <w:rPr>
          <w:rFonts w:ascii="Times New Roman" w:eastAsia="黑体"/>
          <w:szCs w:val="21"/>
        </w:rPr>
      </w:pPr>
      <w:r>
        <w:rPr>
          <w:rFonts w:ascii="Times New Roman" w:eastAsia="黑体"/>
          <w:szCs w:val="21"/>
        </w:rPr>
        <w:t>4.</w:t>
      </w:r>
      <w:r>
        <w:rPr>
          <w:rFonts w:ascii="Times New Roman" w:eastAsia="黑体" w:hint="eastAsia"/>
          <w:szCs w:val="21"/>
        </w:rPr>
        <w:t>2.2</w:t>
      </w:r>
      <w:r w:rsidR="00B62875">
        <w:rPr>
          <w:rFonts w:ascii="Times New Roman" w:eastAsia="黑体" w:hint="eastAsia"/>
          <w:szCs w:val="21"/>
        </w:rPr>
        <w:t xml:space="preserve"> </w:t>
      </w:r>
      <w:r w:rsidR="005B52C4">
        <w:rPr>
          <w:rFonts w:ascii="Times New Roman" w:eastAsia="黑体" w:hint="eastAsia"/>
          <w:szCs w:val="21"/>
        </w:rPr>
        <w:t xml:space="preserve"> </w:t>
      </w:r>
      <w:r w:rsidR="00B62875" w:rsidRPr="007A415E">
        <w:rPr>
          <w:rFonts w:ascii="Times New Roman" w:eastAsia="黑体"/>
          <w:szCs w:val="21"/>
        </w:rPr>
        <w:t>30%</w:t>
      </w:r>
      <w:r w:rsidR="00C609CB">
        <w:rPr>
          <w:rFonts w:ascii="Times New Roman" w:eastAsia="黑体"/>
          <w:szCs w:val="21"/>
        </w:rPr>
        <w:t>过氧化氢</w:t>
      </w:r>
      <w:r w:rsidR="00B62875">
        <w:rPr>
          <w:rFonts w:ascii="Times New Roman" w:eastAsia="黑体" w:hint="eastAsia"/>
          <w:szCs w:val="21"/>
        </w:rPr>
        <w:t>。</w:t>
      </w:r>
    </w:p>
    <w:p w:rsidR="007A415E" w:rsidRDefault="007A415E">
      <w:pPr>
        <w:pStyle w:val="afff0"/>
        <w:spacing w:line="276" w:lineRule="auto"/>
        <w:ind w:firstLineChars="0" w:firstLine="0"/>
        <w:rPr>
          <w:szCs w:val="21"/>
        </w:rPr>
      </w:pPr>
      <w:r>
        <w:rPr>
          <w:rFonts w:ascii="Times New Roman" w:eastAsia="黑体" w:hint="eastAsia"/>
          <w:szCs w:val="21"/>
        </w:rPr>
        <w:t>4</w:t>
      </w:r>
      <w:r>
        <w:rPr>
          <w:rFonts w:ascii="Times New Roman" w:eastAsia="黑体"/>
          <w:szCs w:val="21"/>
        </w:rPr>
        <w:t>.2.3</w:t>
      </w:r>
      <w:r w:rsidR="00B62875">
        <w:rPr>
          <w:rFonts w:ascii="Times New Roman" w:eastAsia="黑体" w:hint="eastAsia"/>
          <w:szCs w:val="21"/>
        </w:rPr>
        <w:t xml:space="preserve"> </w:t>
      </w:r>
      <w:r w:rsidR="005B52C4">
        <w:rPr>
          <w:rFonts w:ascii="Times New Roman" w:eastAsia="黑体" w:hint="eastAsia"/>
          <w:szCs w:val="21"/>
        </w:rPr>
        <w:t xml:space="preserve"> </w:t>
      </w:r>
      <w:r w:rsidR="00B62875">
        <w:rPr>
          <w:rFonts w:ascii="黑体" w:eastAsia="黑体" w:hAnsi="黑体" w:hint="eastAsia"/>
          <w:szCs w:val="21"/>
        </w:rPr>
        <w:t>聚合酶链式反应预混液（2</w:t>
      </w:r>
      <w:r w:rsidR="00B62875">
        <w:rPr>
          <w:rFonts w:hint="eastAsia"/>
          <w:sz w:val="18"/>
        </w:rPr>
        <w:t>×</w:t>
      </w:r>
      <w:r w:rsidR="00B62875">
        <w:rPr>
          <w:rFonts w:eastAsia="黑体"/>
          <w:szCs w:val="21"/>
        </w:rPr>
        <w:t>PCR Master Mix</w:t>
      </w:r>
      <w:r w:rsidR="00B62875">
        <w:rPr>
          <w:rFonts w:ascii="黑体" w:eastAsia="黑体" w:hAnsi="黑体" w:hint="eastAsia"/>
          <w:szCs w:val="21"/>
        </w:rPr>
        <w:t>）。</w:t>
      </w:r>
    </w:p>
    <w:p w:rsidR="007A415E" w:rsidRDefault="007A415E">
      <w:pPr>
        <w:pStyle w:val="afff0"/>
        <w:spacing w:line="276" w:lineRule="auto"/>
        <w:ind w:firstLineChars="0" w:firstLine="0"/>
        <w:rPr>
          <w:rFonts w:ascii="Times New Roman" w:eastAsia="黑体"/>
          <w:szCs w:val="21"/>
        </w:rPr>
      </w:pPr>
      <w:r>
        <w:rPr>
          <w:rFonts w:ascii="Times New Roman" w:eastAsia="黑体" w:hint="eastAsia"/>
          <w:szCs w:val="21"/>
        </w:rPr>
        <w:t>4</w:t>
      </w:r>
      <w:r>
        <w:rPr>
          <w:rFonts w:ascii="Times New Roman" w:eastAsia="黑体"/>
          <w:szCs w:val="21"/>
        </w:rPr>
        <w:t>.2.4</w:t>
      </w:r>
      <w:r w:rsidR="00B62875">
        <w:rPr>
          <w:rFonts w:ascii="Times New Roman" w:eastAsia="黑体" w:hint="eastAsia"/>
          <w:szCs w:val="21"/>
        </w:rPr>
        <w:t xml:space="preserve"> </w:t>
      </w:r>
      <w:r w:rsidR="005B52C4">
        <w:rPr>
          <w:rFonts w:ascii="Times New Roman" w:eastAsia="黑体" w:hint="eastAsia"/>
          <w:szCs w:val="21"/>
        </w:rPr>
        <w:t xml:space="preserve"> </w:t>
      </w:r>
      <w:r w:rsidR="00B62875">
        <w:rPr>
          <w:rFonts w:ascii="Times New Roman" w:eastAsia="黑体" w:hint="eastAsia"/>
          <w:szCs w:val="21"/>
        </w:rPr>
        <w:t>琼脂糖。</w:t>
      </w:r>
    </w:p>
    <w:p w:rsidR="00192F22" w:rsidRDefault="00D64397">
      <w:pPr>
        <w:pStyle w:val="afff0"/>
        <w:spacing w:line="276" w:lineRule="auto"/>
        <w:ind w:firstLineChars="0" w:firstLine="0"/>
        <w:rPr>
          <w:rFonts w:ascii="Times New Roman" w:eastAsia="黑体"/>
          <w:szCs w:val="21"/>
        </w:rPr>
      </w:pPr>
      <w:r>
        <w:rPr>
          <w:rFonts w:ascii="Times New Roman" w:eastAsia="黑体" w:hint="eastAsia"/>
          <w:szCs w:val="21"/>
        </w:rPr>
        <w:t>4.2.</w:t>
      </w:r>
      <w:r w:rsidR="00927864">
        <w:rPr>
          <w:rFonts w:ascii="Times New Roman" w:eastAsia="黑体"/>
          <w:szCs w:val="21"/>
        </w:rPr>
        <w:t>3</w:t>
      </w:r>
      <w:r>
        <w:rPr>
          <w:rFonts w:ascii="Times New Roman" w:eastAsia="黑体" w:hint="eastAsia"/>
          <w:szCs w:val="21"/>
        </w:rPr>
        <w:t xml:space="preserve"> </w:t>
      </w:r>
      <w:r w:rsidR="005B52C4">
        <w:rPr>
          <w:rFonts w:ascii="Times New Roman" w:eastAsia="黑体" w:hint="eastAsia"/>
          <w:szCs w:val="21"/>
        </w:rPr>
        <w:t xml:space="preserve"> </w:t>
      </w:r>
      <w:r>
        <w:rPr>
          <w:rFonts w:eastAsia="黑体" w:hAnsi="黑体" w:hint="eastAsia"/>
        </w:rPr>
        <w:t>α</w:t>
      </w:r>
      <w:r>
        <w:rPr>
          <w:rFonts w:eastAsia="黑体" w:hAnsi="黑体" w:hint="eastAsia"/>
        </w:rPr>
        <w:t>-</w:t>
      </w:r>
      <w:r>
        <w:rPr>
          <w:rFonts w:eastAsia="黑体" w:hAnsi="黑体" w:hint="eastAsia"/>
        </w:rPr>
        <w:t>氰</w:t>
      </w:r>
      <w:r>
        <w:rPr>
          <w:rFonts w:eastAsia="黑体" w:hAnsi="黑体" w:hint="eastAsia"/>
        </w:rPr>
        <w:t>-4-</w:t>
      </w:r>
      <w:r>
        <w:rPr>
          <w:rFonts w:eastAsia="黑体" w:hAnsi="黑体" w:hint="eastAsia"/>
        </w:rPr>
        <w:t>羟基肉硅酸（</w:t>
      </w:r>
      <w:r>
        <w:rPr>
          <w:rFonts w:eastAsia="黑体" w:hAnsi="黑体" w:hint="eastAsia"/>
        </w:rPr>
        <w:t>HCCA</w:t>
      </w:r>
      <w:r>
        <w:rPr>
          <w:rFonts w:eastAsia="黑体" w:hAnsi="黑体" w:hint="eastAsia"/>
        </w:rPr>
        <w:t>）：</w:t>
      </w:r>
      <w:r>
        <w:rPr>
          <w:rFonts w:asciiTheme="minorEastAsia" w:eastAsiaTheme="minorEastAsia" w:hAnsiTheme="minorEastAsia" w:hint="eastAsia"/>
        </w:rPr>
        <w:t>色谱纯。</w:t>
      </w:r>
    </w:p>
    <w:p w:rsidR="00192F22" w:rsidRPr="007A415E" w:rsidRDefault="00D64397">
      <w:pPr>
        <w:pStyle w:val="afff0"/>
        <w:spacing w:beforeLines="50" w:before="156" w:afterLines="50" w:after="156" w:line="276" w:lineRule="auto"/>
        <w:ind w:firstLineChars="0" w:firstLine="0"/>
        <w:rPr>
          <w:rFonts w:ascii="黑体" w:eastAsia="黑体" w:hAnsi="黑体"/>
          <w:szCs w:val="21"/>
        </w:rPr>
      </w:pPr>
      <w:r w:rsidRPr="007A415E">
        <w:rPr>
          <w:rFonts w:ascii="黑体" w:eastAsia="黑体" w:hAnsi="黑体"/>
          <w:szCs w:val="21"/>
        </w:rPr>
        <w:t>4.</w:t>
      </w:r>
      <w:r w:rsidRPr="007A415E">
        <w:rPr>
          <w:rFonts w:ascii="黑体" w:eastAsia="黑体" w:hAnsi="黑体" w:hint="eastAsia"/>
          <w:szCs w:val="21"/>
        </w:rPr>
        <w:t>3</w:t>
      </w:r>
      <w:r w:rsidR="007A415E" w:rsidRPr="007A415E">
        <w:rPr>
          <w:rFonts w:ascii="黑体" w:eastAsia="黑体" w:hAnsi="黑体"/>
          <w:szCs w:val="21"/>
        </w:rPr>
        <w:t xml:space="preserve"> </w:t>
      </w:r>
      <w:r w:rsidR="005B52C4">
        <w:rPr>
          <w:rFonts w:ascii="黑体" w:eastAsia="黑体" w:hAnsi="黑体" w:hint="eastAsia"/>
          <w:szCs w:val="21"/>
        </w:rPr>
        <w:t xml:space="preserve"> </w:t>
      </w:r>
      <w:r w:rsidRPr="007A415E">
        <w:rPr>
          <w:rFonts w:ascii="黑体" w:eastAsia="黑体" w:hAnsi="黑体"/>
          <w:szCs w:val="21"/>
        </w:rPr>
        <w:t>溶液配制</w:t>
      </w:r>
    </w:p>
    <w:p w:rsidR="00192F22" w:rsidRDefault="00D64397">
      <w:pPr>
        <w:autoSpaceDE w:val="0"/>
        <w:autoSpaceDN w:val="0"/>
        <w:adjustRightInd w:val="0"/>
        <w:spacing w:line="276" w:lineRule="auto"/>
        <w:jc w:val="left"/>
      </w:pPr>
      <w:r>
        <w:rPr>
          <w:rFonts w:eastAsia="黑体"/>
          <w:szCs w:val="21"/>
        </w:rPr>
        <w:t>4.</w:t>
      </w:r>
      <w:r>
        <w:rPr>
          <w:rFonts w:eastAsia="黑体" w:hint="eastAsia"/>
          <w:szCs w:val="21"/>
        </w:rPr>
        <w:t>3</w:t>
      </w:r>
      <w:r>
        <w:rPr>
          <w:rFonts w:eastAsia="黑体"/>
          <w:szCs w:val="21"/>
        </w:rPr>
        <w:t>.1</w:t>
      </w:r>
      <w:r w:rsidR="00B62875">
        <w:rPr>
          <w:rFonts w:eastAsia="黑体" w:hint="eastAsia"/>
          <w:szCs w:val="21"/>
        </w:rPr>
        <w:t xml:space="preserve"> </w:t>
      </w:r>
      <w:r w:rsidR="005B52C4">
        <w:rPr>
          <w:rFonts w:eastAsia="黑体" w:hint="eastAsia"/>
          <w:szCs w:val="21"/>
        </w:rPr>
        <w:t xml:space="preserve"> </w:t>
      </w:r>
      <w:r w:rsidR="00B62875">
        <w:rPr>
          <w:rFonts w:eastAsia="黑体"/>
          <w:szCs w:val="21"/>
        </w:rPr>
        <w:t>氧化酶溶液</w:t>
      </w:r>
      <w:r w:rsidR="00B62875">
        <w:t>：</w:t>
      </w:r>
      <w:r w:rsidR="00C609CB">
        <w:rPr>
          <w:rFonts w:hint="eastAsia"/>
          <w:szCs w:val="21"/>
        </w:rPr>
        <w:t>取</w:t>
      </w:r>
      <w:r w:rsidR="00B62875">
        <w:rPr>
          <w:szCs w:val="21"/>
        </w:rPr>
        <w:t>四甲基对苯二胺盐酸盐</w:t>
      </w:r>
      <w:r w:rsidR="00C609CB">
        <w:rPr>
          <w:szCs w:val="21"/>
        </w:rPr>
        <w:t>1.0 g</w:t>
      </w:r>
      <w:r w:rsidR="00C609CB">
        <w:rPr>
          <w:rFonts w:hint="eastAsia"/>
          <w:szCs w:val="21"/>
        </w:rPr>
        <w:t>，加水适量使溶解并稀释至</w:t>
      </w:r>
      <w:r w:rsidR="00B62875">
        <w:rPr>
          <w:szCs w:val="21"/>
        </w:rPr>
        <w:t>100 mL</w:t>
      </w:r>
      <w:r w:rsidR="00B62875">
        <w:t>。</w:t>
      </w:r>
    </w:p>
    <w:p w:rsidR="00192F22" w:rsidRDefault="00D64397">
      <w:pPr>
        <w:pStyle w:val="afff0"/>
        <w:spacing w:line="276" w:lineRule="auto"/>
        <w:ind w:firstLineChars="0" w:firstLine="0"/>
        <w:rPr>
          <w:rFonts w:ascii="Times New Roman"/>
        </w:rPr>
      </w:pPr>
      <w:r>
        <w:rPr>
          <w:rFonts w:ascii="Times New Roman" w:eastAsia="黑体"/>
          <w:kern w:val="2"/>
          <w:szCs w:val="21"/>
        </w:rPr>
        <w:t>4.</w:t>
      </w:r>
      <w:r>
        <w:rPr>
          <w:rFonts w:ascii="Times New Roman" w:eastAsia="黑体" w:hint="eastAsia"/>
          <w:kern w:val="2"/>
          <w:szCs w:val="21"/>
        </w:rPr>
        <w:t>3</w:t>
      </w:r>
      <w:r>
        <w:rPr>
          <w:rFonts w:ascii="Times New Roman" w:eastAsia="黑体"/>
          <w:kern w:val="2"/>
          <w:szCs w:val="21"/>
        </w:rPr>
        <w:t xml:space="preserve">.2 </w:t>
      </w:r>
      <w:r w:rsidR="005B52C4">
        <w:rPr>
          <w:rFonts w:ascii="Times New Roman" w:eastAsia="黑体" w:hint="eastAsia"/>
          <w:kern w:val="2"/>
          <w:szCs w:val="21"/>
        </w:rPr>
        <w:t xml:space="preserve"> </w:t>
      </w:r>
      <w:r w:rsidR="00B62875">
        <w:rPr>
          <w:rFonts w:eastAsia="黑体"/>
          <w:szCs w:val="21"/>
        </w:rPr>
        <w:t>3%</w:t>
      </w:r>
      <w:r w:rsidR="00B62875">
        <w:rPr>
          <w:rFonts w:eastAsia="黑体"/>
          <w:szCs w:val="21"/>
        </w:rPr>
        <w:t>过氧化氢溶液</w:t>
      </w:r>
      <w:r w:rsidR="00B62875">
        <w:t>：</w:t>
      </w:r>
      <w:r w:rsidR="00B62875">
        <w:rPr>
          <w:szCs w:val="21"/>
        </w:rPr>
        <w:t>取30 %</w:t>
      </w:r>
      <w:r w:rsidR="00C609CB">
        <w:rPr>
          <w:szCs w:val="21"/>
        </w:rPr>
        <w:t>过氧化氢</w:t>
      </w:r>
      <w:r w:rsidR="00B62875">
        <w:rPr>
          <w:szCs w:val="21"/>
        </w:rPr>
        <w:t>100 mL</w:t>
      </w:r>
      <w:r w:rsidR="00C609CB">
        <w:rPr>
          <w:rFonts w:hint="eastAsia"/>
          <w:szCs w:val="21"/>
        </w:rPr>
        <w:t>、</w:t>
      </w:r>
      <w:r w:rsidR="00B62875">
        <w:rPr>
          <w:szCs w:val="21"/>
        </w:rPr>
        <w:t>水</w:t>
      </w:r>
      <w:r w:rsidR="00C609CB">
        <w:rPr>
          <w:szCs w:val="21"/>
        </w:rPr>
        <w:t>900 mL</w:t>
      </w:r>
      <w:r w:rsidR="00C609CB">
        <w:rPr>
          <w:rFonts w:hint="eastAsia"/>
          <w:szCs w:val="21"/>
        </w:rPr>
        <w:t>，混匀</w:t>
      </w:r>
      <w:r w:rsidR="00B62875">
        <w:rPr>
          <w:szCs w:val="21"/>
        </w:rPr>
        <w:t>。</w:t>
      </w:r>
    </w:p>
    <w:p w:rsidR="00EA3EBB" w:rsidRDefault="00EA3EBB">
      <w:pPr>
        <w:pStyle w:val="afff0"/>
        <w:spacing w:line="276" w:lineRule="auto"/>
        <w:ind w:firstLineChars="0" w:firstLine="0"/>
        <w:rPr>
          <w:rFonts w:ascii="Times New Roman"/>
          <w:szCs w:val="21"/>
        </w:rPr>
      </w:pPr>
      <w:r>
        <w:rPr>
          <w:rFonts w:ascii="Times New Roman" w:eastAsia="黑体" w:hint="eastAsia"/>
          <w:szCs w:val="21"/>
        </w:rPr>
        <w:t>4.</w:t>
      </w:r>
      <w:r>
        <w:rPr>
          <w:rFonts w:ascii="Times New Roman" w:eastAsia="黑体"/>
          <w:szCs w:val="21"/>
        </w:rPr>
        <w:t>3</w:t>
      </w:r>
      <w:r>
        <w:rPr>
          <w:rFonts w:ascii="Times New Roman" w:eastAsia="黑体" w:hint="eastAsia"/>
          <w:szCs w:val="21"/>
        </w:rPr>
        <w:t xml:space="preserve">.3 </w:t>
      </w:r>
      <w:r w:rsidR="005B52C4">
        <w:rPr>
          <w:rFonts w:ascii="Times New Roman" w:eastAsia="黑体" w:hint="eastAsia"/>
          <w:szCs w:val="21"/>
        </w:rPr>
        <w:t xml:space="preserve"> </w:t>
      </w:r>
      <w:r w:rsidRPr="005366F4">
        <w:rPr>
          <w:rFonts w:ascii="Times New Roman" w:eastAsia="黑体"/>
          <w:kern w:val="2"/>
          <w:szCs w:val="21"/>
        </w:rPr>
        <w:t>马尿酸钠水解试剂</w:t>
      </w:r>
      <w:r>
        <w:rPr>
          <w:rFonts w:ascii="Times New Roman" w:eastAsia="黑体" w:hint="eastAsia"/>
          <w:kern w:val="2"/>
          <w:szCs w:val="21"/>
        </w:rPr>
        <w:t>：</w:t>
      </w:r>
      <w:r>
        <w:rPr>
          <w:rFonts w:ascii="Times New Roman"/>
        </w:rPr>
        <w:t>按照附录</w:t>
      </w:r>
      <w:r>
        <w:rPr>
          <w:rFonts w:ascii="Times New Roman"/>
        </w:rPr>
        <w:t>A</w:t>
      </w:r>
      <w:r>
        <w:rPr>
          <w:rFonts w:ascii="Times New Roman"/>
        </w:rPr>
        <w:t>的</w:t>
      </w:r>
      <w:r>
        <w:rPr>
          <w:rFonts w:ascii="Times New Roman"/>
        </w:rPr>
        <w:t>A.</w:t>
      </w:r>
      <w:r>
        <w:rPr>
          <w:rFonts w:ascii="Times New Roman" w:hint="eastAsia"/>
        </w:rPr>
        <w:t>1</w:t>
      </w:r>
      <w:r>
        <w:rPr>
          <w:rFonts w:ascii="Times New Roman"/>
        </w:rPr>
        <w:t>执行。</w:t>
      </w:r>
    </w:p>
    <w:p w:rsidR="00192F22" w:rsidRDefault="00D64397" w:rsidP="00EA3EBB">
      <w:pPr>
        <w:pStyle w:val="afff0"/>
        <w:spacing w:line="276" w:lineRule="auto"/>
        <w:ind w:firstLineChars="0" w:firstLine="0"/>
        <w:rPr>
          <w:rFonts w:ascii="Times New Roman"/>
          <w:kern w:val="2"/>
          <w:szCs w:val="24"/>
        </w:rPr>
      </w:pPr>
      <w:r>
        <w:rPr>
          <w:rFonts w:ascii="Times New Roman" w:eastAsia="黑体" w:hint="eastAsia"/>
          <w:kern w:val="2"/>
          <w:szCs w:val="21"/>
        </w:rPr>
        <w:t>4.3.</w:t>
      </w:r>
      <w:r w:rsidR="00EA3EBB">
        <w:rPr>
          <w:rFonts w:ascii="Times New Roman" w:eastAsia="黑体" w:hint="eastAsia"/>
          <w:kern w:val="2"/>
          <w:szCs w:val="21"/>
        </w:rPr>
        <w:t>4</w:t>
      </w:r>
      <w:r>
        <w:rPr>
          <w:rFonts w:ascii="Times New Roman" w:eastAsia="黑体" w:hint="eastAsia"/>
          <w:kern w:val="2"/>
          <w:szCs w:val="21"/>
        </w:rPr>
        <w:t xml:space="preserve"> </w:t>
      </w:r>
      <w:r w:rsidR="005B52C4">
        <w:rPr>
          <w:rFonts w:ascii="Times New Roman" w:eastAsia="黑体" w:hint="eastAsia"/>
          <w:kern w:val="2"/>
          <w:szCs w:val="21"/>
        </w:rPr>
        <w:t xml:space="preserve"> </w:t>
      </w:r>
      <w:r>
        <w:rPr>
          <w:rFonts w:ascii="黑体" w:eastAsia="黑体" w:hAnsi="黑体" w:hint="eastAsia"/>
          <w:szCs w:val="21"/>
        </w:rPr>
        <w:t>基质溶液：</w:t>
      </w:r>
      <w:r>
        <w:rPr>
          <w:rFonts w:hint="eastAsia"/>
          <w:szCs w:val="21"/>
        </w:rPr>
        <w:t>取α-氰-4-羟基肉硅酸（HCCA），按说明书配制，或用市售商品。</w:t>
      </w:r>
    </w:p>
    <w:p w:rsidR="00192F22" w:rsidRDefault="00D64397">
      <w:pPr>
        <w:pStyle w:val="afff0"/>
        <w:spacing w:beforeLines="50" w:before="156" w:afterLines="50" w:after="156" w:line="276" w:lineRule="auto"/>
        <w:ind w:firstLineChars="0" w:firstLine="0"/>
        <w:rPr>
          <w:rFonts w:ascii="Times New Roman" w:eastAsia="黑体"/>
          <w:szCs w:val="21"/>
        </w:rPr>
      </w:pPr>
      <w:r>
        <w:rPr>
          <w:rFonts w:ascii="Times New Roman" w:eastAsia="黑体" w:hint="eastAsia"/>
          <w:szCs w:val="21"/>
        </w:rPr>
        <w:t xml:space="preserve">4.4 </w:t>
      </w:r>
      <w:r w:rsidR="005B52C4">
        <w:rPr>
          <w:rFonts w:ascii="Times New Roman" w:eastAsia="黑体" w:hint="eastAsia"/>
          <w:szCs w:val="21"/>
        </w:rPr>
        <w:t xml:space="preserve"> </w:t>
      </w:r>
      <w:r>
        <w:rPr>
          <w:rFonts w:ascii="Times New Roman" w:eastAsia="黑体" w:hint="eastAsia"/>
          <w:szCs w:val="21"/>
        </w:rPr>
        <w:t>培养基制备</w:t>
      </w:r>
    </w:p>
    <w:p w:rsidR="00192F22" w:rsidRDefault="00D64397">
      <w:pPr>
        <w:pStyle w:val="afff0"/>
        <w:spacing w:line="276" w:lineRule="auto"/>
        <w:ind w:firstLineChars="0" w:firstLine="0"/>
        <w:rPr>
          <w:rFonts w:ascii="Times New Roman"/>
        </w:rPr>
      </w:pPr>
      <w:r>
        <w:rPr>
          <w:rFonts w:ascii="Times New Roman" w:eastAsia="黑体"/>
          <w:kern w:val="2"/>
          <w:szCs w:val="21"/>
        </w:rPr>
        <w:t>4.</w:t>
      </w:r>
      <w:r>
        <w:rPr>
          <w:rFonts w:ascii="Times New Roman" w:eastAsia="黑体" w:hint="eastAsia"/>
          <w:kern w:val="2"/>
          <w:szCs w:val="21"/>
        </w:rPr>
        <w:t>4</w:t>
      </w:r>
      <w:r>
        <w:rPr>
          <w:rFonts w:ascii="Times New Roman" w:eastAsia="黑体"/>
          <w:kern w:val="2"/>
          <w:szCs w:val="21"/>
        </w:rPr>
        <w:t>.</w:t>
      </w:r>
      <w:r>
        <w:rPr>
          <w:rFonts w:ascii="Times New Roman" w:eastAsia="黑体" w:hint="eastAsia"/>
          <w:kern w:val="2"/>
          <w:szCs w:val="21"/>
        </w:rPr>
        <w:t>1</w:t>
      </w:r>
      <w:r w:rsidR="005B52C4">
        <w:rPr>
          <w:rFonts w:ascii="Times New Roman" w:eastAsia="黑体" w:hint="eastAsia"/>
          <w:kern w:val="2"/>
          <w:szCs w:val="21"/>
        </w:rPr>
        <w:t xml:space="preserve"> </w:t>
      </w:r>
      <w:r>
        <w:rPr>
          <w:rFonts w:ascii="Times New Roman" w:eastAsia="黑体"/>
          <w:kern w:val="2"/>
          <w:szCs w:val="21"/>
        </w:rPr>
        <w:t xml:space="preserve"> Bolton</w:t>
      </w:r>
      <w:r>
        <w:rPr>
          <w:rFonts w:ascii="Times New Roman" w:eastAsia="黑体"/>
          <w:kern w:val="2"/>
          <w:szCs w:val="21"/>
        </w:rPr>
        <w:t>肉汤：</w:t>
      </w:r>
      <w:r>
        <w:rPr>
          <w:rFonts w:ascii="Times New Roman"/>
        </w:rPr>
        <w:t>按照附录</w:t>
      </w:r>
      <w:r>
        <w:rPr>
          <w:rFonts w:ascii="Times New Roman"/>
        </w:rPr>
        <w:t>A</w:t>
      </w:r>
      <w:r>
        <w:rPr>
          <w:rFonts w:ascii="Times New Roman"/>
        </w:rPr>
        <w:t>的</w:t>
      </w:r>
      <w:r>
        <w:rPr>
          <w:rFonts w:ascii="Times New Roman"/>
        </w:rPr>
        <w:t>A.</w:t>
      </w:r>
      <w:r w:rsidR="00EA3EBB">
        <w:rPr>
          <w:rFonts w:ascii="Times New Roman"/>
        </w:rPr>
        <w:t>2</w:t>
      </w:r>
      <w:r>
        <w:rPr>
          <w:rFonts w:ascii="Times New Roman"/>
        </w:rPr>
        <w:t>执行。</w:t>
      </w:r>
    </w:p>
    <w:p w:rsidR="00192F22" w:rsidRDefault="00D64397">
      <w:pPr>
        <w:pStyle w:val="afff0"/>
        <w:adjustRightInd w:val="0"/>
        <w:spacing w:line="276" w:lineRule="auto"/>
        <w:ind w:firstLineChars="0" w:firstLine="0"/>
        <w:jc w:val="left"/>
        <w:rPr>
          <w:rFonts w:ascii="Times New Roman"/>
        </w:rPr>
      </w:pPr>
      <w:r>
        <w:rPr>
          <w:rFonts w:ascii="Times New Roman" w:eastAsia="黑体"/>
          <w:kern w:val="2"/>
          <w:szCs w:val="21"/>
        </w:rPr>
        <w:t>4.</w:t>
      </w:r>
      <w:r>
        <w:rPr>
          <w:rFonts w:ascii="Times New Roman" w:eastAsia="黑体" w:hint="eastAsia"/>
          <w:kern w:val="2"/>
          <w:szCs w:val="21"/>
        </w:rPr>
        <w:t>4</w:t>
      </w:r>
      <w:r>
        <w:rPr>
          <w:rFonts w:ascii="Times New Roman" w:eastAsia="黑体"/>
          <w:kern w:val="2"/>
          <w:szCs w:val="21"/>
        </w:rPr>
        <w:t>.</w:t>
      </w:r>
      <w:r>
        <w:rPr>
          <w:rFonts w:ascii="Times New Roman" w:eastAsia="黑体" w:hint="eastAsia"/>
          <w:kern w:val="2"/>
          <w:szCs w:val="21"/>
        </w:rPr>
        <w:t>2</w:t>
      </w:r>
      <w:r>
        <w:rPr>
          <w:rFonts w:ascii="Times New Roman" w:eastAsia="黑体"/>
          <w:kern w:val="2"/>
          <w:szCs w:val="21"/>
        </w:rPr>
        <w:t xml:space="preserve"> </w:t>
      </w:r>
      <w:r w:rsidR="005B52C4">
        <w:rPr>
          <w:rFonts w:ascii="Times New Roman" w:eastAsia="黑体" w:hint="eastAsia"/>
          <w:kern w:val="2"/>
          <w:szCs w:val="21"/>
        </w:rPr>
        <w:t xml:space="preserve"> </w:t>
      </w:r>
      <w:r>
        <w:rPr>
          <w:rFonts w:ascii="Times New Roman" w:eastAsia="黑体"/>
          <w:kern w:val="2"/>
          <w:szCs w:val="21"/>
        </w:rPr>
        <w:t>改良</w:t>
      </w:r>
      <w:r>
        <w:rPr>
          <w:rFonts w:ascii="Times New Roman" w:eastAsia="黑体"/>
          <w:kern w:val="2"/>
          <w:szCs w:val="21"/>
        </w:rPr>
        <w:t>CCD</w:t>
      </w:r>
      <w:r>
        <w:rPr>
          <w:rFonts w:ascii="Times New Roman" w:eastAsia="黑体"/>
          <w:kern w:val="2"/>
          <w:szCs w:val="21"/>
        </w:rPr>
        <w:t>琼脂：</w:t>
      </w:r>
      <w:r>
        <w:rPr>
          <w:rFonts w:ascii="Times New Roman"/>
        </w:rPr>
        <w:t>按照附录</w:t>
      </w:r>
      <w:r>
        <w:rPr>
          <w:rFonts w:ascii="Times New Roman"/>
        </w:rPr>
        <w:t>A</w:t>
      </w:r>
      <w:r>
        <w:rPr>
          <w:rFonts w:ascii="Times New Roman"/>
        </w:rPr>
        <w:t>的</w:t>
      </w:r>
      <w:r>
        <w:rPr>
          <w:rFonts w:ascii="Times New Roman"/>
        </w:rPr>
        <w:t>A.</w:t>
      </w:r>
      <w:r w:rsidR="00EA3EBB">
        <w:rPr>
          <w:rFonts w:ascii="Times New Roman"/>
        </w:rPr>
        <w:t>3</w:t>
      </w:r>
      <w:r>
        <w:rPr>
          <w:rFonts w:ascii="Times New Roman"/>
        </w:rPr>
        <w:t>执行。</w:t>
      </w:r>
    </w:p>
    <w:p w:rsidR="00192F22" w:rsidRDefault="00D64397">
      <w:pPr>
        <w:pStyle w:val="afff0"/>
        <w:spacing w:line="276" w:lineRule="auto"/>
        <w:ind w:firstLineChars="0" w:firstLine="0"/>
        <w:rPr>
          <w:rFonts w:ascii="Times New Roman"/>
        </w:rPr>
      </w:pPr>
      <w:r>
        <w:rPr>
          <w:rFonts w:ascii="Times New Roman" w:eastAsia="黑体"/>
          <w:kern w:val="2"/>
          <w:szCs w:val="21"/>
        </w:rPr>
        <w:lastRenderedPageBreak/>
        <w:t>4.</w:t>
      </w:r>
      <w:r>
        <w:rPr>
          <w:rFonts w:ascii="Times New Roman" w:eastAsia="黑体" w:hint="eastAsia"/>
          <w:kern w:val="2"/>
          <w:szCs w:val="21"/>
        </w:rPr>
        <w:t>4</w:t>
      </w:r>
      <w:r>
        <w:rPr>
          <w:rFonts w:ascii="Times New Roman" w:eastAsia="黑体"/>
          <w:kern w:val="2"/>
          <w:szCs w:val="21"/>
        </w:rPr>
        <w:t>.</w:t>
      </w:r>
      <w:r>
        <w:rPr>
          <w:rFonts w:ascii="Times New Roman" w:eastAsia="黑体" w:hint="eastAsia"/>
          <w:kern w:val="2"/>
          <w:szCs w:val="21"/>
        </w:rPr>
        <w:t>3</w:t>
      </w:r>
      <w:r>
        <w:rPr>
          <w:rFonts w:ascii="Times New Roman" w:eastAsia="黑体"/>
          <w:kern w:val="2"/>
          <w:szCs w:val="21"/>
        </w:rPr>
        <w:t xml:space="preserve"> </w:t>
      </w:r>
      <w:r w:rsidR="005B52C4">
        <w:rPr>
          <w:rFonts w:ascii="Times New Roman" w:eastAsia="黑体" w:hint="eastAsia"/>
          <w:kern w:val="2"/>
          <w:szCs w:val="21"/>
        </w:rPr>
        <w:t xml:space="preserve"> </w:t>
      </w:r>
      <w:proofErr w:type="spellStart"/>
      <w:r>
        <w:rPr>
          <w:rFonts w:ascii="Times New Roman" w:eastAsia="黑体"/>
          <w:kern w:val="2"/>
          <w:szCs w:val="21"/>
        </w:rPr>
        <w:t>Skirrow</w:t>
      </w:r>
      <w:proofErr w:type="spellEnd"/>
      <w:r>
        <w:rPr>
          <w:rFonts w:ascii="Times New Roman" w:eastAsia="黑体"/>
          <w:kern w:val="2"/>
          <w:szCs w:val="21"/>
        </w:rPr>
        <w:t>血琼脂：</w:t>
      </w:r>
      <w:r>
        <w:rPr>
          <w:rFonts w:ascii="Times New Roman"/>
        </w:rPr>
        <w:t>按照附录</w:t>
      </w:r>
      <w:r>
        <w:rPr>
          <w:rFonts w:ascii="Times New Roman"/>
        </w:rPr>
        <w:t>A</w:t>
      </w:r>
      <w:r>
        <w:rPr>
          <w:rFonts w:ascii="Times New Roman"/>
        </w:rPr>
        <w:t>的</w:t>
      </w:r>
      <w:r>
        <w:rPr>
          <w:rFonts w:ascii="Times New Roman"/>
        </w:rPr>
        <w:t>A.</w:t>
      </w:r>
      <w:r w:rsidR="00EA3EBB">
        <w:rPr>
          <w:rFonts w:ascii="Times New Roman"/>
        </w:rPr>
        <w:t>4</w:t>
      </w:r>
      <w:r>
        <w:rPr>
          <w:rFonts w:ascii="Times New Roman"/>
        </w:rPr>
        <w:t>执行。</w:t>
      </w:r>
    </w:p>
    <w:p w:rsidR="00192F22" w:rsidRDefault="00D64397">
      <w:pPr>
        <w:spacing w:line="360" w:lineRule="auto"/>
        <w:rPr>
          <w:kern w:val="0"/>
          <w:szCs w:val="20"/>
        </w:rPr>
      </w:pPr>
      <w:r>
        <w:rPr>
          <w:rFonts w:hint="eastAsia"/>
        </w:rPr>
        <w:t xml:space="preserve">4.4.4 </w:t>
      </w:r>
      <w:r w:rsidR="005B52C4">
        <w:rPr>
          <w:rFonts w:hint="eastAsia"/>
        </w:rPr>
        <w:t xml:space="preserve"> </w:t>
      </w:r>
      <w:r>
        <w:rPr>
          <w:rFonts w:ascii="黑体" w:eastAsia="黑体" w:hAnsi="黑体" w:hint="eastAsia"/>
          <w:szCs w:val="21"/>
        </w:rPr>
        <w:t>弯曲杆菌显色培养基：</w:t>
      </w:r>
      <w:r>
        <w:rPr>
          <w:rFonts w:hint="eastAsia"/>
          <w:kern w:val="0"/>
          <w:szCs w:val="20"/>
        </w:rPr>
        <w:t>按说明书</w:t>
      </w:r>
      <w:r w:rsidR="00816365">
        <w:rPr>
          <w:rFonts w:hint="eastAsia"/>
          <w:kern w:val="0"/>
          <w:szCs w:val="20"/>
        </w:rPr>
        <w:t>配制</w:t>
      </w:r>
      <w:r>
        <w:rPr>
          <w:rFonts w:hint="eastAsia"/>
          <w:kern w:val="0"/>
          <w:szCs w:val="20"/>
        </w:rPr>
        <w:t>。</w:t>
      </w:r>
    </w:p>
    <w:p w:rsidR="00192F22" w:rsidRDefault="00D64397">
      <w:pPr>
        <w:pStyle w:val="afff0"/>
        <w:spacing w:line="276" w:lineRule="auto"/>
        <w:ind w:firstLineChars="0" w:firstLine="0"/>
        <w:rPr>
          <w:rFonts w:ascii="Times New Roman"/>
        </w:rPr>
      </w:pPr>
      <w:r>
        <w:rPr>
          <w:rFonts w:ascii="Times New Roman" w:eastAsia="黑体"/>
          <w:kern w:val="2"/>
          <w:szCs w:val="21"/>
        </w:rPr>
        <w:t>4.</w:t>
      </w:r>
      <w:r>
        <w:rPr>
          <w:rFonts w:ascii="Times New Roman" w:eastAsia="黑体" w:hint="eastAsia"/>
          <w:kern w:val="2"/>
          <w:szCs w:val="21"/>
        </w:rPr>
        <w:t>4</w:t>
      </w:r>
      <w:r>
        <w:rPr>
          <w:rFonts w:ascii="Times New Roman" w:eastAsia="黑体"/>
          <w:kern w:val="2"/>
          <w:szCs w:val="21"/>
        </w:rPr>
        <w:t>.</w:t>
      </w:r>
      <w:r>
        <w:rPr>
          <w:rFonts w:ascii="Times New Roman" w:eastAsia="黑体" w:hint="eastAsia"/>
          <w:kern w:val="2"/>
          <w:szCs w:val="21"/>
        </w:rPr>
        <w:t>5</w:t>
      </w:r>
      <w:r>
        <w:rPr>
          <w:rFonts w:ascii="Times New Roman" w:eastAsia="黑体"/>
          <w:kern w:val="2"/>
          <w:szCs w:val="21"/>
        </w:rPr>
        <w:t xml:space="preserve"> </w:t>
      </w:r>
      <w:r w:rsidR="005B52C4">
        <w:rPr>
          <w:rFonts w:ascii="Times New Roman" w:eastAsia="黑体" w:hint="eastAsia"/>
          <w:kern w:val="2"/>
          <w:szCs w:val="21"/>
        </w:rPr>
        <w:t xml:space="preserve"> </w:t>
      </w:r>
      <w:r>
        <w:rPr>
          <w:rFonts w:ascii="Times New Roman" w:eastAsia="黑体"/>
          <w:kern w:val="2"/>
          <w:szCs w:val="21"/>
        </w:rPr>
        <w:t>哥伦比亚血琼脂：</w:t>
      </w:r>
      <w:r>
        <w:rPr>
          <w:rFonts w:ascii="Times New Roman"/>
        </w:rPr>
        <w:t>按照附录</w:t>
      </w:r>
      <w:r>
        <w:rPr>
          <w:rFonts w:ascii="Times New Roman"/>
        </w:rPr>
        <w:t>A</w:t>
      </w:r>
      <w:r>
        <w:rPr>
          <w:rFonts w:ascii="Times New Roman"/>
        </w:rPr>
        <w:t>的</w:t>
      </w:r>
      <w:r>
        <w:rPr>
          <w:rFonts w:ascii="Times New Roman"/>
        </w:rPr>
        <w:t>A.</w:t>
      </w:r>
      <w:r w:rsidR="00EA3EBB">
        <w:rPr>
          <w:rFonts w:ascii="Times New Roman"/>
        </w:rPr>
        <w:t>5</w:t>
      </w:r>
      <w:r>
        <w:rPr>
          <w:rFonts w:ascii="Times New Roman"/>
        </w:rPr>
        <w:t>执行。</w:t>
      </w:r>
    </w:p>
    <w:p w:rsidR="00192F22" w:rsidRDefault="00D64397">
      <w:pPr>
        <w:spacing w:line="276" w:lineRule="auto"/>
      </w:pPr>
      <w:r>
        <w:rPr>
          <w:rFonts w:eastAsia="黑体"/>
          <w:szCs w:val="21"/>
        </w:rPr>
        <w:t>4.</w:t>
      </w:r>
      <w:r>
        <w:rPr>
          <w:rFonts w:eastAsia="黑体" w:hint="eastAsia"/>
          <w:szCs w:val="21"/>
        </w:rPr>
        <w:t>4</w:t>
      </w:r>
      <w:r>
        <w:rPr>
          <w:rFonts w:eastAsia="黑体"/>
          <w:szCs w:val="21"/>
        </w:rPr>
        <w:t>.</w:t>
      </w:r>
      <w:r>
        <w:rPr>
          <w:rFonts w:eastAsia="黑体" w:hint="eastAsia"/>
          <w:szCs w:val="21"/>
        </w:rPr>
        <w:t>6</w:t>
      </w:r>
      <w:r>
        <w:rPr>
          <w:rFonts w:eastAsia="黑体"/>
          <w:szCs w:val="21"/>
        </w:rPr>
        <w:t xml:space="preserve"> </w:t>
      </w:r>
      <w:r w:rsidR="005B52C4">
        <w:rPr>
          <w:rFonts w:eastAsia="黑体" w:hint="eastAsia"/>
          <w:szCs w:val="21"/>
        </w:rPr>
        <w:t xml:space="preserve"> </w:t>
      </w:r>
      <w:r>
        <w:rPr>
          <w:rFonts w:eastAsia="黑体"/>
          <w:szCs w:val="21"/>
        </w:rPr>
        <w:t>布氏肉汤：</w:t>
      </w:r>
      <w:r>
        <w:t>按照附录</w:t>
      </w:r>
      <w:r>
        <w:t>A</w:t>
      </w:r>
      <w:r>
        <w:t>的</w:t>
      </w:r>
      <w:r>
        <w:t>A.</w:t>
      </w:r>
      <w:r w:rsidR="00EA3EBB">
        <w:t>6</w:t>
      </w:r>
      <w:r>
        <w:t>执行。</w:t>
      </w:r>
    </w:p>
    <w:p w:rsidR="00192F22" w:rsidRDefault="00D64397">
      <w:pPr>
        <w:spacing w:line="276" w:lineRule="auto"/>
      </w:pPr>
      <w:r>
        <w:rPr>
          <w:rFonts w:eastAsia="黑体" w:hint="eastAsia"/>
          <w:szCs w:val="21"/>
        </w:rPr>
        <w:t>4.4.</w:t>
      </w:r>
      <w:r w:rsidR="00EA3EBB">
        <w:rPr>
          <w:rFonts w:eastAsia="黑体"/>
          <w:szCs w:val="21"/>
        </w:rPr>
        <w:t>7</w:t>
      </w:r>
      <w:r>
        <w:rPr>
          <w:rFonts w:ascii="黑体" w:eastAsia="黑体" w:hAnsi="黑体" w:cs="黑体" w:hint="eastAsia"/>
          <w:szCs w:val="22"/>
        </w:rPr>
        <w:t xml:space="preserve"> </w:t>
      </w:r>
      <w:r w:rsidR="005B52C4">
        <w:rPr>
          <w:rFonts w:ascii="黑体" w:eastAsia="黑体" w:hAnsi="黑体" w:cs="黑体" w:hint="eastAsia"/>
          <w:szCs w:val="22"/>
        </w:rPr>
        <w:t xml:space="preserve"> </w:t>
      </w:r>
      <w:r>
        <w:rPr>
          <w:rFonts w:ascii="黑体" w:eastAsia="黑体" w:hAnsi="黑体" w:cs="黑体" w:hint="eastAsia"/>
          <w:szCs w:val="22"/>
        </w:rPr>
        <w:t>5%蔗糖</w:t>
      </w:r>
      <w:r>
        <w:rPr>
          <w:rFonts w:ascii="黑体" w:eastAsia="黑体" w:hAnsi="黑体" w:cs="黑体"/>
          <w:szCs w:val="22"/>
        </w:rPr>
        <w:t>脱脂乳保护剂：</w:t>
      </w:r>
      <w:r>
        <w:rPr>
          <w:rFonts w:hAnsi="宋体" w:hint="eastAsia"/>
        </w:rPr>
        <w:t>按照</w:t>
      </w:r>
      <w:r>
        <w:rPr>
          <w:rFonts w:hAnsi="宋体"/>
        </w:rPr>
        <w:t>附录</w:t>
      </w:r>
      <w:r>
        <w:rPr>
          <w:rFonts w:hAnsi="宋体"/>
        </w:rPr>
        <w:t>A</w:t>
      </w:r>
      <w:r>
        <w:rPr>
          <w:rFonts w:hAnsi="宋体" w:hint="eastAsia"/>
        </w:rPr>
        <w:t>的</w:t>
      </w:r>
      <w:r>
        <w:rPr>
          <w:rFonts w:hAnsi="宋体"/>
        </w:rPr>
        <w:t>A.</w:t>
      </w:r>
      <w:r>
        <w:rPr>
          <w:rFonts w:hAnsi="宋体" w:hint="eastAsia"/>
        </w:rPr>
        <w:t>7</w:t>
      </w:r>
      <w:r>
        <w:rPr>
          <w:rFonts w:hAnsi="宋体" w:hint="eastAsia"/>
        </w:rPr>
        <w:t>执行</w:t>
      </w:r>
      <w:r>
        <w:rPr>
          <w:rFonts w:ascii="黑体" w:eastAsia="黑体" w:hAnsi="黑体" w:cs="黑体" w:hint="eastAsia"/>
          <w:szCs w:val="22"/>
        </w:rPr>
        <w:t>。</w:t>
      </w:r>
    </w:p>
    <w:p w:rsidR="00192F22" w:rsidRDefault="00D64397">
      <w:pPr>
        <w:pStyle w:val="afff0"/>
        <w:spacing w:beforeLines="50" w:before="156" w:afterLines="50" w:after="156" w:line="276" w:lineRule="auto"/>
        <w:ind w:firstLineChars="0" w:firstLine="0"/>
        <w:rPr>
          <w:rFonts w:ascii="Times New Roman" w:eastAsia="黑体"/>
          <w:szCs w:val="21"/>
        </w:rPr>
      </w:pPr>
      <w:r>
        <w:rPr>
          <w:rFonts w:ascii="Times New Roman" w:eastAsia="黑体"/>
          <w:szCs w:val="21"/>
        </w:rPr>
        <w:t>4.</w:t>
      </w:r>
      <w:r>
        <w:rPr>
          <w:rFonts w:ascii="Times New Roman" w:eastAsia="黑体" w:hint="eastAsia"/>
          <w:szCs w:val="21"/>
        </w:rPr>
        <w:t xml:space="preserve">5 </w:t>
      </w:r>
      <w:r w:rsidR="005B52C4">
        <w:rPr>
          <w:rFonts w:ascii="Times New Roman" w:eastAsia="黑体" w:hint="eastAsia"/>
          <w:szCs w:val="21"/>
        </w:rPr>
        <w:t xml:space="preserve"> </w:t>
      </w:r>
      <w:r>
        <w:rPr>
          <w:rFonts w:ascii="Times New Roman" w:eastAsia="黑体"/>
          <w:szCs w:val="21"/>
        </w:rPr>
        <w:t>标准菌株</w:t>
      </w:r>
    </w:p>
    <w:p w:rsidR="00192F22" w:rsidRDefault="00D64397">
      <w:pPr>
        <w:pStyle w:val="afff0"/>
        <w:spacing w:line="276" w:lineRule="auto"/>
        <w:rPr>
          <w:rFonts w:ascii="Times New Roman"/>
        </w:rPr>
      </w:pPr>
      <w:r>
        <w:rPr>
          <w:rFonts w:ascii="Times New Roman"/>
        </w:rPr>
        <w:t>空肠弯曲杆菌</w:t>
      </w:r>
      <w:r>
        <w:rPr>
          <w:rFonts w:ascii="Times New Roman" w:hint="eastAsia"/>
        </w:rPr>
        <w:t>（</w:t>
      </w:r>
      <w:r>
        <w:rPr>
          <w:rFonts w:ascii="Times New Roman" w:hint="eastAsia"/>
          <w:i/>
          <w:iCs/>
        </w:rPr>
        <w:t xml:space="preserve">Campylobacter </w:t>
      </w:r>
      <w:proofErr w:type="spellStart"/>
      <w:r>
        <w:rPr>
          <w:rFonts w:ascii="Times New Roman" w:hint="eastAsia"/>
          <w:i/>
          <w:iCs/>
        </w:rPr>
        <w:t>jejuni</w:t>
      </w:r>
      <w:proofErr w:type="spellEnd"/>
      <w:r>
        <w:rPr>
          <w:rFonts w:ascii="Times New Roman" w:hint="eastAsia"/>
          <w:i/>
          <w:iCs/>
        </w:rPr>
        <w:t>，</w:t>
      </w:r>
      <w:r>
        <w:rPr>
          <w:rFonts w:ascii="Times New Roman"/>
        </w:rPr>
        <w:t>ATCC 33560</w:t>
      </w:r>
      <w:r>
        <w:rPr>
          <w:rFonts w:ascii="Times New Roman" w:hint="eastAsia"/>
        </w:rPr>
        <w:t>，</w:t>
      </w:r>
      <w:r>
        <w:rPr>
          <w:rFonts w:ascii="Times New Roman" w:hint="eastAsia"/>
        </w:rPr>
        <w:t>CMCC(B) 22073</w:t>
      </w:r>
      <w:r>
        <w:rPr>
          <w:rFonts w:ascii="Times New Roman" w:hint="eastAsia"/>
        </w:rPr>
        <w:t>）</w:t>
      </w:r>
      <w:r>
        <w:rPr>
          <w:rFonts w:ascii="Times New Roman"/>
        </w:rPr>
        <w:t>、结肠弯曲杆菌</w:t>
      </w:r>
      <w:r>
        <w:rPr>
          <w:rFonts w:ascii="Times New Roman" w:hint="eastAsia"/>
        </w:rPr>
        <w:t>（</w:t>
      </w:r>
      <w:r>
        <w:rPr>
          <w:rFonts w:ascii="Times New Roman" w:hint="eastAsia"/>
          <w:i/>
          <w:iCs/>
        </w:rPr>
        <w:t>Campylobacter coli</w:t>
      </w:r>
      <w:r>
        <w:rPr>
          <w:rFonts w:ascii="Times New Roman" w:hint="eastAsia"/>
          <w:i/>
          <w:iCs/>
        </w:rPr>
        <w:t>，</w:t>
      </w:r>
      <w:r>
        <w:rPr>
          <w:rFonts w:ascii="Times New Roman"/>
        </w:rPr>
        <w:t>ATCC 43478</w:t>
      </w:r>
      <w:r>
        <w:rPr>
          <w:rFonts w:ascii="Times New Roman" w:hint="eastAsia"/>
        </w:rPr>
        <w:t>）</w:t>
      </w:r>
      <w:r>
        <w:rPr>
          <w:rFonts w:ascii="Times New Roman"/>
        </w:rPr>
        <w:t>。</w:t>
      </w:r>
    </w:p>
    <w:p w:rsidR="00192F22" w:rsidRDefault="00D64397">
      <w:pPr>
        <w:pStyle w:val="afff0"/>
        <w:spacing w:beforeLines="50" w:before="156" w:afterLines="50" w:after="156" w:line="276" w:lineRule="auto"/>
        <w:ind w:firstLineChars="0" w:firstLine="0"/>
        <w:rPr>
          <w:rFonts w:ascii="Times New Roman" w:eastAsia="黑体"/>
          <w:szCs w:val="21"/>
        </w:rPr>
      </w:pPr>
      <w:r>
        <w:rPr>
          <w:rFonts w:ascii="Times New Roman" w:eastAsia="黑体"/>
          <w:szCs w:val="21"/>
        </w:rPr>
        <w:t>4.</w:t>
      </w:r>
      <w:r>
        <w:rPr>
          <w:rFonts w:ascii="Times New Roman" w:eastAsia="黑体" w:hint="eastAsia"/>
          <w:szCs w:val="21"/>
        </w:rPr>
        <w:t xml:space="preserve">6 </w:t>
      </w:r>
      <w:r w:rsidR="005B52C4">
        <w:rPr>
          <w:rFonts w:ascii="Times New Roman" w:eastAsia="黑体" w:hint="eastAsia"/>
          <w:szCs w:val="21"/>
        </w:rPr>
        <w:t xml:space="preserve"> </w:t>
      </w:r>
      <w:r>
        <w:rPr>
          <w:rFonts w:ascii="Times New Roman" w:eastAsia="黑体"/>
          <w:szCs w:val="21"/>
        </w:rPr>
        <w:t>材料</w:t>
      </w:r>
    </w:p>
    <w:p w:rsidR="00192F22" w:rsidRDefault="00D64397">
      <w:pPr>
        <w:spacing w:line="276" w:lineRule="auto"/>
        <w:rPr>
          <w:szCs w:val="21"/>
        </w:rPr>
      </w:pPr>
      <w:r>
        <w:rPr>
          <w:rFonts w:eastAsia="黑体"/>
          <w:szCs w:val="21"/>
        </w:rPr>
        <w:t>4.</w:t>
      </w:r>
      <w:r>
        <w:rPr>
          <w:rFonts w:eastAsia="黑体" w:hint="eastAsia"/>
          <w:szCs w:val="21"/>
        </w:rPr>
        <w:t>6.1</w:t>
      </w:r>
      <w:r w:rsidR="005B52C4">
        <w:rPr>
          <w:rFonts w:eastAsia="黑体" w:hint="eastAsia"/>
          <w:szCs w:val="21"/>
        </w:rPr>
        <w:t xml:space="preserve"> </w:t>
      </w:r>
      <w:r>
        <w:rPr>
          <w:rFonts w:eastAsia="黑体"/>
        </w:rPr>
        <w:t>吲哚乙酸</w:t>
      </w:r>
      <w:proofErr w:type="gramStart"/>
      <w:r>
        <w:rPr>
          <w:rFonts w:eastAsia="黑体"/>
        </w:rPr>
        <w:t>酯</w:t>
      </w:r>
      <w:proofErr w:type="gramEnd"/>
      <w:r>
        <w:rPr>
          <w:rFonts w:eastAsia="黑体"/>
        </w:rPr>
        <w:t>纸片</w:t>
      </w:r>
      <w:r>
        <w:rPr>
          <w:szCs w:val="21"/>
        </w:rPr>
        <w:t>。</w:t>
      </w:r>
    </w:p>
    <w:p w:rsidR="00192F22" w:rsidRDefault="00D64397">
      <w:pPr>
        <w:pStyle w:val="afff0"/>
        <w:spacing w:line="276" w:lineRule="auto"/>
        <w:ind w:firstLineChars="0" w:firstLine="0"/>
        <w:rPr>
          <w:rFonts w:ascii="Times New Roman"/>
        </w:rPr>
      </w:pPr>
      <w:r>
        <w:rPr>
          <w:rFonts w:ascii="Times New Roman" w:eastAsia="黑体"/>
          <w:kern w:val="2"/>
          <w:szCs w:val="21"/>
        </w:rPr>
        <w:t>4.</w:t>
      </w:r>
      <w:r>
        <w:rPr>
          <w:rFonts w:ascii="Times New Roman" w:eastAsia="黑体" w:hint="eastAsia"/>
          <w:kern w:val="2"/>
          <w:szCs w:val="21"/>
        </w:rPr>
        <w:t>6</w:t>
      </w:r>
      <w:r>
        <w:rPr>
          <w:rFonts w:ascii="Times New Roman" w:eastAsia="黑体"/>
          <w:kern w:val="2"/>
          <w:szCs w:val="21"/>
        </w:rPr>
        <w:t>.</w:t>
      </w:r>
      <w:r>
        <w:rPr>
          <w:rFonts w:ascii="Times New Roman" w:eastAsia="黑体" w:hint="eastAsia"/>
          <w:kern w:val="2"/>
          <w:szCs w:val="21"/>
        </w:rPr>
        <w:t xml:space="preserve">2 </w:t>
      </w:r>
      <w:r w:rsidR="005B52C4">
        <w:rPr>
          <w:rFonts w:ascii="Times New Roman" w:eastAsia="黑体" w:hint="eastAsia"/>
          <w:kern w:val="2"/>
          <w:szCs w:val="21"/>
        </w:rPr>
        <w:t xml:space="preserve"> </w:t>
      </w:r>
      <w:r>
        <w:rPr>
          <w:rFonts w:eastAsia="黑体"/>
          <w:szCs w:val="21"/>
        </w:rPr>
        <w:t>生化鉴定试剂盒或生化鉴定卡。</w:t>
      </w:r>
    </w:p>
    <w:p w:rsidR="00192F22" w:rsidRDefault="00D64397">
      <w:pPr>
        <w:pStyle w:val="afff0"/>
        <w:spacing w:line="276" w:lineRule="auto"/>
        <w:ind w:firstLineChars="0" w:firstLine="0"/>
        <w:rPr>
          <w:rFonts w:ascii="Times New Roman" w:eastAsia="黑体"/>
          <w:color w:val="FF0000"/>
          <w:kern w:val="2"/>
          <w:szCs w:val="21"/>
        </w:rPr>
      </w:pPr>
      <w:r>
        <w:rPr>
          <w:rFonts w:ascii="Times New Roman" w:eastAsia="黑体"/>
          <w:kern w:val="2"/>
          <w:szCs w:val="21"/>
        </w:rPr>
        <w:t>4.</w:t>
      </w:r>
      <w:r>
        <w:rPr>
          <w:rFonts w:ascii="Times New Roman" w:eastAsia="黑体" w:hint="eastAsia"/>
          <w:kern w:val="2"/>
          <w:szCs w:val="21"/>
        </w:rPr>
        <w:t>6</w:t>
      </w:r>
      <w:r>
        <w:rPr>
          <w:rFonts w:ascii="Times New Roman" w:eastAsia="黑体"/>
          <w:kern w:val="2"/>
          <w:szCs w:val="21"/>
        </w:rPr>
        <w:t>.</w:t>
      </w:r>
      <w:r>
        <w:rPr>
          <w:rFonts w:ascii="Times New Roman" w:eastAsia="黑体" w:hint="eastAsia"/>
          <w:kern w:val="2"/>
          <w:szCs w:val="21"/>
        </w:rPr>
        <w:t>3</w:t>
      </w:r>
      <w:r>
        <w:rPr>
          <w:rFonts w:eastAsia="黑体" w:hint="eastAsia"/>
          <w:szCs w:val="21"/>
        </w:rPr>
        <w:t xml:space="preserve"> </w:t>
      </w:r>
      <w:r w:rsidR="005B52C4">
        <w:rPr>
          <w:rFonts w:eastAsia="黑体" w:hint="eastAsia"/>
          <w:szCs w:val="21"/>
        </w:rPr>
        <w:t xml:space="preserve"> </w:t>
      </w:r>
      <w:r>
        <w:rPr>
          <w:rFonts w:ascii="Times New Roman" w:eastAsia="黑体" w:hint="eastAsia"/>
          <w:kern w:val="2"/>
          <w:szCs w:val="21"/>
        </w:rPr>
        <w:t>磁珠</w:t>
      </w:r>
      <w:r>
        <w:rPr>
          <w:rFonts w:ascii="Times New Roman" w:eastAsia="黑体"/>
          <w:kern w:val="2"/>
          <w:szCs w:val="21"/>
        </w:rPr>
        <w:t>保藏管。</w:t>
      </w:r>
    </w:p>
    <w:p w:rsidR="00192F22" w:rsidRDefault="00D64397">
      <w:pPr>
        <w:spacing w:beforeLines="50" w:before="156" w:afterLines="50" w:after="156" w:line="276" w:lineRule="auto"/>
        <w:rPr>
          <w:rFonts w:eastAsia="黑体"/>
          <w:szCs w:val="21"/>
        </w:rPr>
      </w:pPr>
      <w:r>
        <w:rPr>
          <w:rFonts w:eastAsia="黑体"/>
          <w:szCs w:val="21"/>
        </w:rPr>
        <w:t xml:space="preserve">5 </w:t>
      </w:r>
      <w:r w:rsidR="005B52C4">
        <w:rPr>
          <w:rFonts w:eastAsia="黑体" w:hint="eastAsia"/>
          <w:szCs w:val="21"/>
        </w:rPr>
        <w:t xml:space="preserve"> </w:t>
      </w:r>
      <w:r>
        <w:rPr>
          <w:rFonts w:eastAsia="黑体"/>
          <w:szCs w:val="21"/>
        </w:rPr>
        <w:t>器材设备</w:t>
      </w:r>
    </w:p>
    <w:p w:rsidR="00192F22" w:rsidRDefault="00D64397">
      <w:pPr>
        <w:autoSpaceDE w:val="0"/>
        <w:autoSpaceDN w:val="0"/>
        <w:adjustRightInd w:val="0"/>
        <w:spacing w:line="276" w:lineRule="auto"/>
        <w:jc w:val="left"/>
        <w:rPr>
          <w:rFonts w:eastAsia="黑体"/>
          <w:kern w:val="0"/>
          <w:szCs w:val="21"/>
        </w:rPr>
      </w:pPr>
      <w:r>
        <w:rPr>
          <w:rFonts w:eastAsia="黑体"/>
          <w:kern w:val="0"/>
          <w:szCs w:val="21"/>
        </w:rPr>
        <w:t xml:space="preserve">5.1  </w:t>
      </w:r>
      <w:r>
        <w:rPr>
          <w:rFonts w:eastAsia="黑体"/>
          <w:kern w:val="0"/>
          <w:szCs w:val="21"/>
        </w:rPr>
        <w:t>二级生物安全柜。</w:t>
      </w:r>
    </w:p>
    <w:p w:rsidR="00192F22" w:rsidRDefault="00D64397">
      <w:pPr>
        <w:autoSpaceDE w:val="0"/>
        <w:autoSpaceDN w:val="0"/>
        <w:adjustRightInd w:val="0"/>
        <w:spacing w:line="276" w:lineRule="auto"/>
        <w:jc w:val="left"/>
        <w:rPr>
          <w:rFonts w:eastAsia="黑体"/>
          <w:color w:val="000000"/>
          <w:szCs w:val="21"/>
        </w:rPr>
      </w:pPr>
      <w:r>
        <w:rPr>
          <w:rFonts w:eastAsia="黑体"/>
          <w:color w:val="000000"/>
          <w:szCs w:val="21"/>
        </w:rPr>
        <w:t xml:space="preserve">5.2  </w:t>
      </w:r>
      <w:r>
        <w:rPr>
          <w:rFonts w:eastAsia="黑体"/>
          <w:color w:val="000000"/>
          <w:szCs w:val="21"/>
        </w:rPr>
        <w:t>恒温培养箱。</w:t>
      </w:r>
    </w:p>
    <w:p w:rsidR="00192F22" w:rsidRDefault="00D64397">
      <w:pPr>
        <w:autoSpaceDE w:val="0"/>
        <w:autoSpaceDN w:val="0"/>
        <w:adjustRightInd w:val="0"/>
        <w:spacing w:line="276" w:lineRule="auto"/>
        <w:jc w:val="left"/>
        <w:rPr>
          <w:rFonts w:eastAsia="黑体"/>
          <w:kern w:val="0"/>
          <w:szCs w:val="21"/>
        </w:rPr>
      </w:pPr>
      <w:r>
        <w:rPr>
          <w:rFonts w:eastAsia="黑体"/>
          <w:kern w:val="0"/>
          <w:szCs w:val="21"/>
        </w:rPr>
        <w:t xml:space="preserve">5.3  </w:t>
      </w:r>
      <w:r>
        <w:rPr>
          <w:rFonts w:eastAsia="黑体"/>
          <w:color w:val="000000"/>
          <w:szCs w:val="21"/>
        </w:rPr>
        <w:t>冰箱：</w:t>
      </w:r>
      <w:r>
        <w:rPr>
          <w:rFonts w:asciiTheme="minorEastAsia" w:eastAsiaTheme="minorEastAsia" w:hAnsiTheme="minorEastAsia"/>
          <w:color w:val="000000"/>
          <w:szCs w:val="21"/>
        </w:rPr>
        <w:t>2 ℃～5 ℃、-20℃或以下。</w:t>
      </w:r>
    </w:p>
    <w:p w:rsidR="00192F22" w:rsidRDefault="00D64397">
      <w:pPr>
        <w:autoSpaceDE w:val="0"/>
        <w:autoSpaceDN w:val="0"/>
        <w:adjustRightInd w:val="0"/>
        <w:spacing w:line="276" w:lineRule="auto"/>
        <w:jc w:val="left"/>
        <w:rPr>
          <w:rFonts w:eastAsia="黑体"/>
          <w:color w:val="000000"/>
          <w:szCs w:val="21"/>
        </w:rPr>
      </w:pPr>
      <w:r>
        <w:rPr>
          <w:rFonts w:eastAsia="黑体"/>
          <w:color w:val="000000"/>
          <w:szCs w:val="21"/>
        </w:rPr>
        <w:t xml:space="preserve">5.4  </w:t>
      </w:r>
      <w:r>
        <w:rPr>
          <w:rFonts w:eastAsia="黑体"/>
          <w:color w:val="000000"/>
          <w:szCs w:val="21"/>
        </w:rPr>
        <w:t>恒温振荡培养箱。</w:t>
      </w:r>
    </w:p>
    <w:p w:rsidR="00192F22" w:rsidRDefault="00D64397">
      <w:pPr>
        <w:autoSpaceDE w:val="0"/>
        <w:autoSpaceDN w:val="0"/>
        <w:adjustRightInd w:val="0"/>
        <w:spacing w:line="276" w:lineRule="auto"/>
        <w:jc w:val="left"/>
        <w:rPr>
          <w:rFonts w:eastAsia="黑体"/>
          <w:szCs w:val="21"/>
        </w:rPr>
      </w:pPr>
      <w:r>
        <w:rPr>
          <w:rFonts w:eastAsia="黑体"/>
          <w:color w:val="000000"/>
          <w:szCs w:val="21"/>
        </w:rPr>
        <w:t xml:space="preserve">5.5  </w:t>
      </w:r>
      <w:r w:rsidR="005B52C4">
        <w:rPr>
          <w:rFonts w:eastAsia="黑体" w:hint="eastAsia"/>
          <w:color w:val="000000"/>
          <w:szCs w:val="21"/>
        </w:rPr>
        <w:t>分析</w:t>
      </w:r>
      <w:r>
        <w:rPr>
          <w:rFonts w:eastAsia="黑体"/>
          <w:color w:val="000000"/>
          <w:szCs w:val="21"/>
        </w:rPr>
        <w:t>天平：</w:t>
      </w:r>
      <w:proofErr w:type="gramStart"/>
      <w:r>
        <w:rPr>
          <w:rFonts w:asciiTheme="minorEastAsia" w:eastAsiaTheme="minorEastAsia" w:hAnsiTheme="minorEastAsia"/>
          <w:color w:val="000000"/>
          <w:szCs w:val="21"/>
        </w:rPr>
        <w:t>感</w:t>
      </w:r>
      <w:proofErr w:type="gramEnd"/>
      <w:r>
        <w:rPr>
          <w:rFonts w:asciiTheme="minorEastAsia" w:eastAsiaTheme="minorEastAsia" w:hAnsiTheme="minorEastAsia"/>
          <w:color w:val="000000"/>
          <w:szCs w:val="21"/>
        </w:rPr>
        <w:t>量</w:t>
      </w:r>
      <w:r>
        <w:rPr>
          <w:rFonts w:eastAsiaTheme="minorEastAsia"/>
          <w:color w:val="000000"/>
          <w:szCs w:val="21"/>
        </w:rPr>
        <w:t>0.</w:t>
      </w:r>
      <w:r w:rsidR="00ED3C9A">
        <w:rPr>
          <w:rFonts w:eastAsiaTheme="minorEastAsia" w:hint="eastAsia"/>
          <w:color w:val="000000"/>
          <w:szCs w:val="21"/>
        </w:rPr>
        <w:t>0</w:t>
      </w:r>
      <w:r>
        <w:rPr>
          <w:rFonts w:eastAsiaTheme="minorEastAsia"/>
          <w:color w:val="000000"/>
          <w:szCs w:val="21"/>
        </w:rPr>
        <w:t>1 g</w:t>
      </w:r>
      <w:r>
        <w:rPr>
          <w:rFonts w:asciiTheme="minorEastAsia" w:eastAsiaTheme="minorEastAsia" w:hAnsiTheme="minorEastAsia"/>
          <w:color w:val="000000"/>
          <w:szCs w:val="21"/>
        </w:rPr>
        <w:t>。</w:t>
      </w:r>
    </w:p>
    <w:p w:rsidR="00192F22" w:rsidRDefault="00D64397">
      <w:pPr>
        <w:autoSpaceDE w:val="0"/>
        <w:autoSpaceDN w:val="0"/>
        <w:adjustRightInd w:val="0"/>
        <w:spacing w:line="276" w:lineRule="auto"/>
        <w:jc w:val="left"/>
        <w:rPr>
          <w:rFonts w:eastAsia="黑体"/>
          <w:szCs w:val="21"/>
        </w:rPr>
      </w:pPr>
      <w:r>
        <w:rPr>
          <w:rFonts w:eastAsia="黑体"/>
          <w:szCs w:val="21"/>
        </w:rPr>
        <w:t xml:space="preserve">5.6  </w:t>
      </w:r>
      <w:r>
        <w:rPr>
          <w:rFonts w:eastAsia="黑体"/>
          <w:szCs w:val="21"/>
        </w:rPr>
        <w:t>高压灭菌器。</w:t>
      </w:r>
    </w:p>
    <w:p w:rsidR="00192F22" w:rsidRDefault="00D64397">
      <w:pPr>
        <w:autoSpaceDE w:val="0"/>
        <w:autoSpaceDN w:val="0"/>
        <w:adjustRightInd w:val="0"/>
        <w:spacing w:line="276" w:lineRule="auto"/>
        <w:jc w:val="left"/>
        <w:rPr>
          <w:rFonts w:eastAsia="黑体"/>
          <w:color w:val="000000"/>
          <w:szCs w:val="21"/>
        </w:rPr>
      </w:pPr>
      <w:r>
        <w:rPr>
          <w:rFonts w:eastAsia="黑体"/>
          <w:color w:val="000000"/>
          <w:szCs w:val="21"/>
        </w:rPr>
        <w:t xml:space="preserve">5.7  </w:t>
      </w:r>
      <w:r>
        <w:rPr>
          <w:rFonts w:eastAsia="黑体"/>
          <w:color w:val="000000"/>
          <w:szCs w:val="21"/>
        </w:rPr>
        <w:t>振荡器。</w:t>
      </w:r>
    </w:p>
    <w:p w:rsidR="00192F22" w:rsidRDefault="00D64397">
      <w:pPr>
        <w:autoSpaceDE w:val="0"/>
        <w:autoSpaceDN w:val="0"/>
        <w:adjustRightInd w:val="0"/>
        <w:spacing w:line="276" w:lineRule="auto"/>
        <w:jc w:val="left"/>
        <w:rPr>
          <w:color w:val="000000"/>
          <w:szCs w:val="21"/>
        </w:rPr>
      </w:pPr>
      <w:r>
        <w:rPr>
          <w:rFonts w:eastAsia="黑体"/>
          <w:color w:val="000000"/>
          <w:szCs w:val="21"/>
        </w:rPr>
        <w:t xml:space="preserve">5.9  </w:t>
      </w:r>
      <w:r>
        <w:rPr>
          <w:rFonts w:eastAsia="黑体"/>
          <w:color w:val="000000"/>
          <w:szCs w:val="21"/>
        </w:rPr>
        <w:t>微需氧培养装置：</w:t>
      </w:r>
      <w:r>
        <w:rPr>
          <w:color w:val="000000"/>
          <w:szCs w:val="21"/>
        </w:rPr>
        <w:t>提供微需氧条件（</w:t>
      </w:r>
      <w:r>
        <w:rPr>
          <w:color w:val="000000"/>
          <w:szCs w:val="21"/>
        </w:rPr>
        <w:t>5%</w:t>
      </w:r>
      <w:r>
        <w:rPr>
          <w:color w:val="000000"/>
          <w:szCs w:val="21"/>
        </w:rPr>
        <w:t>氧气、</w:t>
      </w:r>
      <w:r>
        <w:rPr>
          <w:color w:val="000000"/>
          <w:szCs w:val="21"/>
        </w:rPr>
        <w:t>10%</w:t>
      </w:r>
      <w:r>
        <w:rPr>
          <w:color w:val="000000"/>
          <w:szCs w:val="21"/>
        </w:rPr>
        <w:t>二氧化碳和</w:t>
      </w:r>
      <w:r>
        <w:rPr>
          <w:color w:val="000000"/>
          <w:szCs w:val="21"/>
        </w:rPr>
        <w:t>85%</w:t>
      </w:r>
      <w:r>
        <w:rPr>
          <w:color w:val="000000"/>
          <w:szCs w:val="21"/>
        </w:rPr>
        <w:t>氮气）。</w:t>
      </w:r>
    </w:p>
    <w:p w:rsidR="00192F22" w:rsidRDefault="00D64397">
      <w:pPr>
        <w:autoSpaceDE w:val="0"/>
        <w:autoSpaceDN w:val="0"/>
        <w:adjustRightInd w:val="0"/>
        <w:spacing w:line="276" w:lineRule="auto"/>
        <w:jc w:val="left"/>
        <w:rPr>
          <w:rFonts w:eastAsia="黑体"/>
          <w:color w:val="000000"/>
          <w:szCs w:val="21"/>
        </w:rPr>
      </w:pPr>
      <w:r>
        <w:rPr>
          <w:rFonts w:eastAsia="黑体"/>
          <w:color w:val="000000"/>
          <w:szCs w:val="21"/>
        </w:rPr>
        <w:t xml:space="preserve">5.10  </w:t>
      </w:r>
      <w:r>
        <w:rPr>
          <w:rFonts w:eastAsia="黑体"/>
          <w:color w:val="000000"/>
          <w:szCs w:val="21"/>
        </w:rPr>
        <w:t>显微镜</w:t>
      </w:r>
      <w:r>
        <w:rPr>
          <w:rFonts w:eastAsia="黑体"/>
          <w:color w:val="000000"/>
          <w:szCs w:val="21"/>
        </w:rPr>
        <w:t>.</w:t>
      </w:r>
      <w:r>
        <w:rPr>
          <w:rFonts w:eastAsia="黑体" w:hint="eastAsia"/>
          <w:color w:val="000000"/>
          <w:szCs w:val="21"/>
        </w:rPr>
        <w:t>：</w:t>
      </w:r>
      <w:r>
        <w:rPr>
          <w:color w:val="000000"/>
          <w:szCs w:val="21"/>
        </w:rPr>
        <w:t>10×~100×</w:t>
      </w:r>
      <w:r>
        <w:rPr>
          <w:rFonts w:ascii="宋体" w:hAnsi="宋体" w:cs="宋体" w:hint="eastAsia"/>
          <w:color w:val="000000"/>
          <w:szCs w:val="21"/>
        </w:rPr>
        <w:t>。</w:t>
      </w:r>
    </w:p>
    <w:p w:rsidR="00192F22" w:rsidRDefault="00D64397">
      <w:pPr>
        <w:autoSpaceDE w:val="0"/>
        <w:autoSpaceDN w:val="0"/>
        <w:adjustRightInd w:val="0"/>
        <w:spacing w:line="276" w:lineRule="auto"/>
        <w:jc w:val="left"/>
        <w:rPr>
          <w:rFonts w:eastAsia="黑体"/>
          <w:szCs w:val="21"/>
        </w:rPr>
      </w:pPr>
      <w:r>
        <w:rPr>
          <w:rFonts w:eastAsia="黑体"/>
          <w:szCs w:val="21"/>
        </w:rPr>
        <w:t xml:space="preserve">5.11  </w:t>
      </w:r>
      <w:r>
        <w:rPr>
          <w:rFonts w:eastAsia="黑体"/>
          <w:szCs w:val="21"/>
        </w:rPr>
        <w:t>高速冷冻离心机。</w:t>
      </w:r>
    </w:p>
    <w:p w:rsidR="00192F22" w:rsidRDefault="00D64397">
      <w:pPr>
        <w:autoSpaceDE w:val="0"/>
        <w:autoSpaceDN w:val="0"/>
        <w:adjustRightInd w:val="0"/>
        <w:spacing w:line="276" w:lineRule="auto"/>
        <w:jc w:val="left"/>
        <w:rPr>
          <w:rFonts w:eastAsia="黑体"/>
          <w:color w:val="000000"/>
          <w:szCs w:val="21"/>
        </w:rPr>
      </w:pPr>
      <w:r>
        <w:rPr>
          <w:rFonts w:eastAsia="黑体"/>
          <w:color w:val="000000"/>
          <w:szCs w:val="21"/>
        </w:rPr>
        <w:t xml:space="preserve">5.12  </w:t>
      </w:r>
      <w:r>
        <w:rPr>
          <w:rFonts w:eastAsia="黑体"/>
          <w:color w:val="000000"/>
          <w:szCs w:val="21"/>
        </w:rPr>
        <w:t>麦氏比浊仪。</w:t>
      </w:r>
    </w:p>
    <w:p w:rsidR="00192F22" w:rsidRDefault="00D64397">
      <w:pPr>
        <w:autoSpaceDE w:val="0"/>
        <w:autoSpaceDN w:val="0"/>
        <w:adjustRightInd w:val="0"/>
        <w:spacing w:line="276" w:lineRule="auto"/>
        <w:jc w:val="left"/>
        <w:rPr>
          <w:rFonts w:eastAsia="黑体"/>
          <w:color w:val="000000"/>
          <w:szCs w:val="21"/>
        </w:rPr>
      </w:pPr>
      <w:r>
        <w:rPr>
          <w:rFonts w:eastAsia="黑体"/>
          <w:color w:val="000000"/>
          <w:szCs w:val="21"/>
        </w:rPr>
        <w:t xml:space="preserve">5.13  </w:t>
      </w:r>
      <w:r>
        <w:rPr>
          <w:rFonts w:eastAsia="黑体"/>
          <w:color w:val="000000"/>
          <w:szCs w:val="21"/>
        </w:rPr>
        <w:t>微生物生化鉴定系统。</w:t>
      </w:r>
    </w:p>
    <w:p w:rsidR="00192F22" w:rsidRDefault="00D64397">
      <w:pPr>
        <w:pStyle w:val="afff0"/>
        <w:spacing w:line="276" w:lineRule="auto"/>
        <w:ind w:firstLineChars="0" w:firstLine="0"/>
        <w:rPr>
          <w:rFonts w:ascii="Times New Roman" w:eastAsia="黑体"/>
        </w:rPr>
      </w:pPr>
      <w:r>
        <w:rPr>
          <w:rFonts w:ascii="Times New Roman" w:eastAsia="黑体"/>
          <w:color w:val="000000"/>
          <w:kern w:val="2"/>
          <w:szCs w:val="21"/>
        </w:rPr>
        <w:t xml:space="preserve">5.14  </w:t>
      </w:r>
      <w:r>
        <w:rPr>
          <w:rFonts w:ascii="Times New Roman" w:eastAsia="黑体"/>
        </w:rPr>
        <w:t>PCR</w:t>
      </w:r>
      <w:r>
        <w:rPr>
          <w:rFonts w:ascii="Times New Roman" w:eastAsia="黑体"/>
        </w:rPr>
        <w:t>仪。</w:t>
      </w:r>
    </w:p>
    <w:p w:rsidR="00192F22" w:rsidRDefault="00D64397">
      <w:pPr>
        <w:pStyle w:val="afff0"/>
        <w:spacing w:line="276" w:lineRule="auto"/>
        <w:ind w:firstLineChars="0" w:firstLine="0"/>
        <w:rPr>
          <w:rFonts w:ascii="Times New Roman"/>
        </w:rPr>
      </w:pPr>
      <w:r>
        <w:rPr>
          <w:rFonts w:ascii="Times New Roman" w:eastAsia="黑体"/>
          <w:color w:val="000000"/>
          <w:kern w:val="2"/>
          <w:szCs w:val="21"/>
        </w:rPr>
        <w:t>5.15</w:t>
      </w:r>
      <w:r>
        <w:rPr>
          <w:rFonts w:ascii="Times New Roman" w:eastAsia="黑体" w:hint="eastAsia"/>
          <w:color w:val="000000"/>
          <w:kern w:val="2"/>
          <w:szCs w:val="21"/>
        </w:rPr>
        <w:t xml:space="preserve">  </w:t>
      </w:r>
      <w:r>
        <w:rPr>
          <w:rFonts w:ascii="Times New Roman" w:eastAsia="黑体"/>
        </w:rPr>
        <w:t>核酸电泳仪</w:t>
      </w:r>
      <w:r>
        <w:rPr>
          <w:rFonts w:ascii="Times New Roman"/>
        </w:rPr>
        <w:t>。</w:t>
      </w:r>
    </w:p>
    <w:p w:rsidR="00192F22" w:rsidRDefault="00D64397">
      <w:pPr>
        <w:pStyle w:val="afff0"/>
        <w:spacing w:line="276" w:lineRule="auto"/>
        <w:ind w:firstLineChars="0" w:firstLine="0"/>
        <w:rPr>
          <w:rFonts w:ascii="Times New Roman" w:eastAsia="黑体"/>
        </w:rPr>
      </w:pPr>
      <w:r>
        <w:rPr>
          <w:rFonts w:ascii="Times New Roman" w:eastAsia="黑体"/>
          <w:color w:val="000000"/>
          <w:kern w:val="2"/>
          <w:szCs w:val="21"/>
        </w:rPr>
        <w:t>5.16</w:t>
      </w:r>
      <w:r>
        <w:rPr>
          <w:rFonts w:ascii="Times New Roman" w:eastAsia="黑体" w:hint="eastAsia"/>
          <w:color w:val="000000"/>
          <w:kern w:val="2"/>
          <w:szCs w:val="21"/>
        </w:rPr>
        <w:t xml:space="preserve">  </w:t>
      </w:r>
      <w:r>
        <w:rPr>
          <w:rFonts w:ascii="Times New Roman" w:eastAsia="黑体"/>
        </w:rPr>
        <w:t>电泳凝胶成像分析系统。</w:t>
      </w:r>
    </w:p>
    <w:p w:rsidR="00192F22" w:rsidRDefault="00D64397">
      <w:pPr>
        <w:spacing w:line="276" w:lineRule="auto"/>
        <w:rPr>
          <w:rFonts w:eastAsia="黑体"/>
        </w:rPr>
      </w:pPr>
      <w:r>
        <w:rPr>
          <w:rFonts w:eastAsia="黑体"/>
        </w:rPr>
        <w:t xml:space="preserve">5.17  </w:t>
      </w:r>
      <w:r>
        <w:rPr>
          <w:rFonts w:eastAsia="黑体"/>
        </w:rPr>
        <w:t>微生物质谱仪（</w:t>
      </w:r>
      <w:r>
        <w:rPr>
          <w:rFonts w:eastAsia="黑体"/>
        </w:rPr>
        <w:tab/>
        <w:t>MALDI-TOF MS</w:t>
      </w:r>
      <w:r>
        <w:rPr>
          <w:rFonts w:eastAsia="黑体"/>
        </w:rPr>
        <w:t>）。</w:t>
      </w:r>
    </w:p>
    <w:p w:rsidR="00192F22" w:rsidRDefault="00D64397">
      <w:pPr>
        <w:spacing w:line="276" w:lineRule="auto"/>
        <w:rPr>
          <w:rFonts w:eastAsia="黑体"/>
        </w:rPr>
      </w:pPr>
      <w:r>
        <w:rPr>
          <w:rFonts w:eastAsia="黑体"/>
        </w:rPr>
        <w:t xml:space="preserve">5.18  </w:t>
      </w:r>
      <w:r>
        <w:rPr>
          <w:rFonts w:eastAsia="黑体"/>
        </w:rPr>
        <w:t>漩涡混合器。</w:t>
      </w:r>
    </w:p>
    <w:p w:rsidR="00192F22" w:rsidRDefault="00D64397">
      <w:pPr>
        <w:spacing w:line="276" w:lineRule="auto"/>
        <w:rPr>
          <w:rFonts w:eastAsia="黑体"/>
        </w:rPr>
      </w:pPr>
      <w:r>
        <w:rPr>
          <w:rFonts w:eastAsia="黑体"/>
        </w:rPr>
        <w:t xml:space="preserve">5.19  </w:t>
      </w:r>
      <w:r>
        <w:rPr>
          <w:rFonts w:eastAsia="黑体"/>
        </w:rPr>
        <w:t>冷冻干燥机。</w:t>
      </w:r>
    </w:p>
    <w:p w:rsidR="00192F22" w:rsidRDefault="00D64397">
      <w:pPr>
        <w:spacing w:beforeLines="50" w:before="156" w:afterLines="50" w:after="156" w:line="276" w:lineRule="auto"/>
        <w:rPr>
          <w:rFonts w:eastAsia="黑体"/>
          <w:szCs w:val="21"/>
        </w:rPr>
      </w:pPr>
      <w:r>
        <w:rPr>
          <w:rFonts w:eastAsia="黑体"/>
          <w:szCs w:val="21"/>
        </w:rPr>
        <w:t xml:space="preserve">6  </w:t>
      </w:r>
      <w:r>
        <w:rPr>
          <w:rFonts w:eastAsia="黑体"/>
          <w:szCs w:val="21"/>
        </w:rPr>
        <w:t>分离鉴定程序</w:t>
      </w:r>
    </w:p>
    <w:p w:rsidR="00192F22" w:rsidRDefault="00D64397">
      <w:pPr>
        <w:autoSpaceDE w:val="0"/>
        <w:autoSpaceDN w:val="0"/>
        <w:adjustRightInd w:val="0"/>
        <w:spacing w:line="276" w:lineRule="auto"/>
        <w:ind w:firstLine="420"/>
        <w:jc w:val="left"/>
        <w:rPr>
          <w:color w:val="FF0000"/>
          <w:kern w:val="0"/>
          <w:szCs w:val="21"/>
        </w:rPr>
      </w:pPr>
      <w:r>
        <w:rPr>
          <w:kern w:val="0"/>
          <w:szCs w:val="21"/>
        </w:rPr>
        <w:t>弯曲杆菌分离与鉴定流程见图</w:t>
      </w:r>
      <w:r>
        <w:rPr>
          <w:kern w:val="0"/>
          <w:szCs w:val="21"/>
        </w:rPr>
        <w:t>1</w:t>
      </w:r>
      <w:r>
        <w:rPr>
          <w:kern w:val="0"/>
          <w:szCs w:val="21"/>
        </w:rPr>
        <w:t>。</w:t>
      </w:r>
    </w:p>
    <w:p w:rsidR="00192F22" w:rsidRDefault="00D64397">
      <w:pPr>
        <w:autoSpaceDE w:val="0"/>
        <w:autoSpaceDN w:val="0"/>
        <w:adjustRightInd w:val="0"/>
        <w:ind w:firstLine="420"/>
        <w:jc w:val="left"/>
        <w:rPr>
          <w:kern w:val="0"/>
          <w:szCs w:val="21"/>
        </w:rPr>
      </w:pPr>
      <w:r>
        <w:rPr>
          <w:noProof/>
          <w:sz w:val="24"/>
        </w:rPr>
        <w:lastRenderedPageBreak/>
        <mc:AlternateContent>
          <mc:Choice Requires="wpc">
            <w:drawing>
              <wp:inline distT="0" distB="0" distL="114300" distR="114300" wp14:anchorId="13745BE7" wp14:editId="71F673CC">
                <wp:extent cx="5076825" cy="4008755"/>
                <wp:effectExtent l="0" t="0" r="0" b="0"/>
                <wp:docPr id="26"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矩形 38"/>
                        <wps:cNvSpPr/>
                        <wps:spPr>
                          <a:xfrm>
                            <a:off x="1292206" y="690292"/>
                            <a:ext cx="2232011" cy="387296"/>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jc w:val="center"/>
                                <w:rPr>
                                  <w:sz w:val="15"/>
                                  <w:szCs w:val="15"/>
                                </w:rPr>
                              </w:pPr>
                              <w:r>
                                <w:rPr>
                                  <w:sz w:val="15"/>
                                  <w:szCs w:val="15"/>
                                </w:rPr>
                                <w:t>接种</w:t>
                              </w:r>
                              <w:proofErr w:type="spellStart"/>
                              <w:r>
                                <w:rPr>
                                  <w:sz w:val="15"/>
                                  <w:szCs w:val="15"/>
                                </w:rPr>
                                <w:t>Skirrow</w:t>
                              </w:r>
                              <w:proofErr w:type="spellEnd"/>
                              <w:r>
                                <w:rPr>
                                  <w:sz w:val="15"/>
                                  <w:szCs w:val="15"/>
                                </w:rPr>
                                <w:t>与</w:t>
                              </w:r>
                              <w:r>
                                <w:rPr>
                                  <w:rFonts w:hint="eastAsia"/>
                                  <w:sz w:val="15"/>
                                  <w:szCs w:val="15"/>
                                </w:rPr>
                                <w:t>改良</w:t>
                              </w:r>
                              <w:r>
                                <w:rPr>
                                  <w:sz w:val="15"/>
                                  <w:szCs w:val="15"/>
                                </w:rPr>
                                <w:t>CCD</w:t>
                              </w:r>
                              <w:r>
                                <w:rPr>
                                  <w:sz w:val="15"/>
                                  <w:szCs w:val="15"/>
                                </w:rPr>
                                <w:t>琼脂平板或显色培养基，</w:t>
                              </w:r>
                            </w:p>
                            <w:p w:rsidR="001810B6" w:rsidRDefault="001810B6">
                              <w:pPr>
                                <w:spacing w:line="240" w:lineRule="exact"/>
                                <w:jc w:val="center"/>
                                <w:rPr>
                                  <w:sz w:val="15"/>
                                  <w:szCs w:val="15"/>
                                </w:rPr>
                              </w:pPr>
                              <w:r>
                                <w:rPr>
                                  <w:sz w:val="15"/>
                                  <w:szCs w:val="15"/>
                                </w:rPr>
                                <w:t>微需氧，</w:t>
                              </w:r>
                              <w:r>
                                <w:rPr>
                                  <w:sz w:val="15"/>
                                  <w:szCs w:val="15"/>
                                </w:rPr>
                                <w:t>42℃±1℃</w:t>
                              </w:r>
                              <w:r>
                                <w:rPr>
                                  <w:sz w:val="15"/>
                                  <w:szCs w:val="15"/>
                                </w:rPr>
                                <w:t>，培养</w:t>
                              </w:r>
                              <w:r>
                                <w:rPr>
                                  <w:sz w:val="15"/>
                                  <w:szCs w:val="15"/>
                                </w:rPr>
                                <w:t>2</w:t>
                              </w:r>
                              <w:r>
                                <w:rPr>
                                  <w:rFonts w:hint="eastAsia"/>
                                  <w:sz w:val="15"/>
                                  <w:szCs w:val="15"/>
                                </w:rPr>
                                <w:t xml:space="preserve">4 </w:t>
                              </w:r>
                              <w:r>
                                <w:rPr>
                                  <w:sz w:val="15"/>
                                  <w:szCs w:val="15"/>
                                </w:rPr>
                                <w:t>h~</w:t>
                              </w:r>
                              <w:r>
                                <w:rPr>
                                  <w:rFonts w:hint="eastAsia"/>
                                  <w:sz w:val="15"/>
                                  <w:szCs w:val="15"/>
                                </w:rPr>
                                <w:t xml:space="preserve">48 </w:t>
                              </w:r>
                              <w:r>
                                <w:rPr>
                                  <w:sz w:val="15"/>
                                  <w:szCs w:val="15"/>
                                </w:rPr>
                                <w:t>h</w:t>
                              </w:r>
                            </w:p>
                          </w:txbxContent>
                        </wps:txbx>
                        <wps:bodyPr upright="1"/>
                      </wps:wsp>
                      <wps:wsp>
                        <wps:cNvPr id="8" name="直线 39"/>
                        <wps:cNvCnPr/>
                        <wps:spPr>
                          <a:xfrm>
                            <a:off x="2333111" y="1077688"/>
                            <a:ext cx="800" cy="227997"/>
                          </a:xfrm>
                          <a:prstGeom prst="line">
                            <a:avLst/>
                          </a:prstGeom>
                          <a:ln w="9525" cap="flat" cmpd="sng">
                            <a:solidFill>
                              <a:srgbClr val="000000"/>
                            </a:solidFill>
                            <a:prstDash val="solid"/>
                            <a:headEnd type="none" w="med" len="med"/>
                            <a:tailEnd type="triangle" w="med" len="med"/>
                          </a:ln>
                        </wps:spPr>
                        <wps:bodyPr/>
                      </wps:wsp>
                      <wps:wsp>
                        <wps:cNvPr id="9" name="矩形 40"/>
                        <wps:cNvSpPr/>
                        <wps:spPr>
                          <a:xfrm>
                            <a:off x="1332307" y="1305685"/>
                            <a:ext cx="2047210" cy="380196"/>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rPr>
                                  <w:sz w:val="15"/>
                                  <w:szCs w:val="15"/>
                                </w:rPr>
                              </w:pPr>
                              <w:r>
                                <w:rPr>
                                  <w:rFonts w:hint="eastAsia"/>
                                  <w:sz w:val="15"/>
                                  <w:szCs w:val="15"/>
                                </w:rPr>
                                <w:t>挑取可疑菌落，接种哥伦比亚血琼脂平板，</w:t>
                              </w:r>
                            </w:p>
                            <w:p w:rsidR="001810B6" w:rsidRDefault="001810B6">
                              <w:pPr>
                                <w:spacing w:line="240" w:lineRule="exact"/>
                                <w:jc w:val="center"/>
                                <w:rPr>
                                  <w:sz w:val="15"/>
                                  <w:szCs w:val="15"/>
                                </w:rPr>
                              </w:pPr>
                              <w:r>
                                <w:rPr>
                                  <w:sz w:val="15"/>
                                  <w:szCs w:val="15"/>
                                </w:rPr>
                                <w:t>微需氧，</w:t>
                              </w:r>
                              <w:r>
                                <w:rPr>
                                  <w:sz w:val="15"/>
                                  <w:szCs w:val="15"/>
                                </w:rPr>
                                <w:t>42℃±1℃</w:t>
                              </w:r>
                              <w:r>
                                <w:rPr>
                                  <w:sz w:val="15"/>
                                  <w:szCs w:val="15"/>
                                </w:rPr>
                                <w:t>，培养</w:t>
                              </w:r>
                              <w:r>
                                <w:rPr>
                                  <w:sz w:val="15"/>
                                  <w:szCs w:val="15"/>
                                </w:rPr>
                                <w:t>2</w:t>
                              </w:r>
                              <w:r>
                                <w:rPr>
                                  <w:rFonts w:hint="eastAsia"/>
                                  <w:sz w:val="15"/>
                                  <w:szCs w:val="15"/>
                                </w:rPr>
                                <w:t xml:space="preserve">4 </w:t>
                              </w:r>
                              <w:r>
                                <w:rPr>
                                  <w:sz w:val="15"/>
                                  <w:szCs w:val="15"/>
                                </w:rPr>
                                <w:t>h~</w:t>
                              </w:r>
                              <w:r>
                                <w:rPr>
                                  <w:rFonts w:hint="eastAsia"/>
                                  <w:sz w:val="15"/>
                                  <w:szCs w:val="15"/>
                                </w:rPr>
                                <w:t xml:space="preserve">48 </w:t>
                              </w:r>
                              <w:r>
                                <w:rPr>
                                  <w:sz w:val="15"/>
                                  <w:szCs w:val="15"/>
                                </w:rPr>
                                <w:t>h</w:t>
                              </w:r>
                            </w:p>
                          </w:txbxContent>
                        </wps:txbx>
                        <wps:bodyPr upright="1"/>
                      </wps:wsp>
                      <wps:wsp>
                        <wps:cNvPr id="10" name="矩形 41"/>
                        <wps:cNvSpPr/>
                        <wps:spPr>
                          <a:xfrm>
                            <a:off x="1380507" y="1912179"/>
                            <a:ext cx="1935810" cy="23699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rPr>
                                  <w:sz w:val="15"/>
                                  <w:szCs w:val="15"/>
                                </w:rPr>
                              </w:pPr>
                              <w:r>
                                <w:rPr>
                                  <w:rFonts w:hint="eastAsia"/>
                                  <w:sz w:val="15"/>
                                  <w:szCs w:val="15"/>
                                </w:rPr>
                                <w:t>镜检、动力试验、氧化酶试验和生长试验</w:t>
                              </w:r>
                            </w:p>
                          </w:txbxContent>
                        </wps:txbx>
                        <wps:bodyPr upright="1"/>
                      </wps:wsp>
                      <wps:wsp>
                        <wps:cNvPr id="11" name="矩形 42"/>
                        <wps:cNvSpPr/>
                        <wps:spPr>
                          <a:xfrm>
                            <a:off x="1074605" y="3018266"/>
                            <a:ext cx="620903" cy="23459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jc w:val="center"/>
                                <w:rPr>
                                  <w:sz w:val="15"/>
                                  <w:szCs w:val="15"/>
                                </w:rPr>
                              </w:pPr>
                              <w:r>
                                <w:rPr>
                                  <w:rFonts w:hint="eastAsia"/>
                                  <w:sz w:val="15"/>
                                  <w:szCs w:val="15"/>
                                </w:rPr>
                                <w:t>生化鉴定</w:t>
                              </w:r>
                            </w:p>
                          </w:txbxContent>
                        </wps:txbx>
                        <wps:bodyPr upright="1"/>
                      </wps:wsp>
                      <wps:wsp>
                        <wps:cNvPr id="12" name="直线 43"/>
                        <wps:cNvCnPr/>
                        <wps:spPr>
                          <a:xfrm>
                            <a:off x="2330611" y="1696581"/>
                            <a:ext cx="800" cy="215598"/>
                          </a:xfrm>
                          <a:prstGeom prst="line">
                            <a:avLst/>
                          </a:prstGeom>
                          <a:ln w="9525" cap="flat" cmpd="sng">
                            <a:solidFill>
                              <a:srgbClr val="000000"/>
                            </a:solidFill>
                            <a:prstDash val="solid"/>
                            <a:headEnd type="none" w="med" len="med"/>
                            <a:tailEnd type="triangle" w="med" len="med"/>
                          </a:ln>
                        </wps:spPr>
                        <wps:bodyPr/>
                      </wps:wsp>
                      <wps:wsp>
                        <wps:cNvPr id="13" name="矩形 46"/>
                        <wps:cNvSpPr/>
                        <wps:spPr>
                          <a:xfrm>
                            <a:off x="2026310" y="3018266"/>
                            <a:ext cx="576903" cy="23539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jc w:val="center"/>
                                <w:rPr>
                                  <w:sz w:val="15"/>
                                  <w:szCs w:val="15"/>
                                </w:rPr>
                              </w:pPr>
                              <w:r>
                                <w:rPr>
                                  <w:rFonts w:hint="eastAsia"/>
                                  <w:sz w:val="15"/>
                                  <w:szCs w:val="15"/>
                                </w:rPr>
                                <w:t>PCR</w:t>
                              </w:r>
                              <w:r>
                                <w:rPr>
                                  <w:rFonts w:hint="eastAsia"/>
                                  <w:sz w:val="15"/>
                                  <w:szCs w:val="15"/>
                                </w:rPr>
                                <w:t>鉴定</w:t>
                              </w:r>
                            </w:p>
                          </w:txbxContent>
                        </wps:txbx>
                        <wps:bodyPr upright="1"/>
                      </wps:wsp>
                      <wps:wsp>
                        <wps:cNvPr id="14" name="直线 47"/>
                        <wps:cNvCnPr/>
                        <wps:spPr>
                          <a:xfrm>
                            <a:off x="2699613" y="2696470"/>
                            <a:ext cx="562703" cy="297997"/>
                          </a:xfrm>
                          <a:prstGeom prst="line">
                            <a:avLst/>
                          </a:prstGeom>
                          <a:ln w="9525" cap="flat" cmpd="sng">
                            <a:solidFill>
                              <a:srgbClr val="000000"/>
                            </a:solidFill>
                            <a:prstDash val="solid"/>
                            <a:headEnd type="none" w="med" len="med"/>
                            <a:tailEnd type="triangle" w="med" len="med"/>
                          </a:ln>
                        </wps:spPr>
                        <wps:bodyPr/>
                      </wps:wsp>
                      <wps:wsp>
                        <wps:cNvPr id="15" name="直线 48"/>
                        <wps:cNvCnPr/>
                        <wps:spPr>
                          <a:xfrm>
                            <a:off x="2333911" y="2721169"/>
                            <a:ext cx="800" cy="297097"/>
                          </a:xfrm>
                          <a:prstGeom prst="line">
                            <a:avLst/>
                          </a:prstGeom>
                          <a:ln w="9525" cap="flat" cmpd="sng">
                            <a:solidFill>
                              <a:srgbClr val="000000"/>
                            </a:solidFill>
                            <a:prstDash val="solid"/>
                            <a:headEnd type="none" w="med" len="med"/>
                            <a:tailEnd type="triangle" w="med" len="med"/>
                          </a:ln>
                        </wps:spPr>
                        <wps:bodyPr/>
                      </wps:wsp>
                      <wps:wsp>
                        <wps:cNvPr id="16" name="矩形 50"/>
                        <wps:cNvSpPr/>
                        <wps:spPr>
                          <a:xfrm>
                            <a:off x="1654808" y="3581260"/>
                            <a:ext cx="1430507" cy="24359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rPr>
                                  <w:sz w:val="15"/>
                                  <w:szCs w:val="15"/>
                                </w:rPr>
                              </w:pPr>
                              <w:r>
                                <w:rPr>
                                  <w:rFonts w:hint="eastAsia"/>
                                  <w:sz w:val="15"/>
                                  <w:szCs w:val="15"/>
                                </w:rPr>
                                <w:t>空肠弯曲杆菌</w:t>
                              </w:r>
                              <w:r>
                                <w:rPr>
                                  <w:rFonts w:hint="eastAsia"/>
                                  <w:sz w:val="15"/>
                                  <w:szCs w:val="15"/>
                                </w:rPr>
                                <w:t>/</w:t>
                              </w:r>
                              <w:r>
                                <w:rPr>
                                  <w:rFonts w:hint="eastAsia"/>
                                  <w:sz w:val="15"/>
                                  <w:szCs w:val="15"/>
                                </w:rPr>
                                <w:t>结肠弯曲杆菌</w:t>
                              </w:r>
                            </w:p>
                          </w:txbxContent>
                        </wps:txbx>
                        <wps:bodyPr upright="1"/>
                      </wps:wsp>
                      <wps:wsp>
                        <wps:cNvPr id="17" name="矩形 46"/>
                        <wps:cNvSpPr/>
                        <wps:spPr>
                          <a:xfrm>
                            <a:off x="2963115" y="3018266"/>
                            <a:ext cx="861104" cy="23539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jc w:val="center"/>
                                <w:rPr>
                                  <w:sz w:val="15"/>
                                  <w:szCs w:val="15"/>
                                </w:rPr>
                              </w:pPr>
                              <w:r>
                                <w:rPr>
                                  <w:rFonts w:hint="eastAsia"/>
                                  <w:sz w:val="15"/>
                                  <w:szCs w:val="15"/>
                                </w:rPr>
                                <w:t>微生物质谱鉴定</w:t>
                              </w:r>
                            </w:p>
                          </w:txbxContent>
                        </wps:txbx>
                        <wps:bodyPr upright="1"/>
                      </wps:wsp>
                      <wps:wsp>
                        <wps:cNvPr id="18" name="直线 48"/>
                        <wps:cNvCnPr/>
                        <wps:spPr>
                          <a:xfrm flipH="1">
                            <a:off x="1380507" y="2696470"/>
                            <a:ext cx="610903" cy="297997"/>
                          </a:xfrm>
                          <a:prstGeom prst="line">
                            <a:avLst/>
                          </a:prstGeom>
                          <a:ln w="9525" cap="flat" cmpd="sng">
                            <a:solidFill>
                              <a:srgbClr val="000000"/>
                            </a:solidFill>
                            <a:prstDash val="solid"/>
                            <a:headEnd type="none" w="med" len="med"/>
                            <a:tailEnd type="triangle" w="med" len="med"/>
                          </a:ln>
                        </wps:spPr>
                        <wps:bodyPr/>
                      </wps:wsp>
                      <wps:wsp>
                        <wps:cNvPr id="19" name="矩形 36"/>
                        <wps:cNvSpPr/>
                        <wps:spPr>
                          <a:xfrm>
                            <a:off x="1428707" y="70499"/>
                            <a:ext cx="1833909" cy="4203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jc w:val="center"/>
                                <w:rPr>
                                  <w:rFonts w:ascii="宋体" w:hAnsi="宋体"/>
                                  <w:sz w:val="15"/>
                                  <w:szCs w:val="15"/>
                                </w:rPr>
                              </w:pPr>
                              <w:r>
                                <w:rPr>
                                  <w:rFonts w:ascii="宋体" w:hAnsi="宋体" w:hint="eastAsia"/>
                                  <w:sz w:val="15"/>
                                  <w:szCs w:val="15"/>
                                </w:rPr>
                                <w:t>样品</w:t>
                              </w:r>
                              <w:r>
                                <w:rPr>
                                  <w:rFonts w:ascii="宋体" w:hAnsi="宋体"/>
                                  <w:sz w:val="15"/>
                                  <w:szCs w:val="15"/>
                                </w:rPr>
                                <w:t>接种Bolton肉汤</w:t>
                              </w:r>
                              <w:r>
                                <w:rPr>
                                  <w:rFonts w:ascii="宋体" w:hAnsi="宋体" w:hint="eastAsia"/>
                                  <w:sz w:val="15"/>
                                  <w:szCs w:val="15"/>
                                </w:rPr>
                                <w:t>增菌</w:t>
                              </w:r>
                              <w:r>
                                <w:rPr>
                                  <w:rFonts w:ascii="宋体" w:hAnsi="宋体"/>
                                  <w:sz w:val="15"/>
                                  <w:szCs w:val="15"/>
                                </w:rPr>
                                <w:t>，微需氧，</w:t>
                              </w:r>
                            </w:p>
                            <w:p w:rsidR="001810B6" w:rsidRDefault="001810B6">
                              <w:pPr>
                                <w:spacing w:line="240" w:lineRule="exact"/>
                                <w:jc w:val="center"/>
                                <w:rPr>
                                  <w:rFonts w:ascii="宋体" w:hAnsi="宋体"/>
                                  <w:sz w:val="15"/>
                                  <w:szCs w:val="15"/>
                                </w:rPr>
                              </w:pPr>
                              <w:r>
                                <w:rPr>
                                  <w:rFonts w:ascii="宋体" w:hAnsi="宋体"/>
                                  <w:sz w:val="15"/>
                                  <w:szCs w:val="15"/>
                                </w:rPr>
                                <w:t>42℃±1℃，培养24 h</w:t>
                              </w:r>
                              <w:r>
                                <w:rPr>
                                  <w:sz w:val="15"/>
                                  <w:szCs w:val="15"/>
                                </w:rPr>
                                <w:t>~</w:t>
                              </w:r>
                              <w:r>
                                <w:rPr>
                                  <w:rFonts w:ascii="宋体" w:hAnsi="宋体"/>
                                  <w:sz w:val="15"/>
                                  <w:szCs w:val="15"/>
                                </w:rPr>
                                <w:t>48h</w:t>
                              </w:r>
                            </w:p>
                          </w:txbxContent>
                        </wps:txbx>
                        <wps:bodyPr upright="1"/>
                      </wps:wsp>
                      <wps:wsp>
                        <wps:cNvPr id="20" name="直线 37"/>
                        <wps:cNvCnPr/>
                        <wps:spPr>
                          <a:xfrm flipH="1">
                            <a:off x="2332211" y="490894"/>
                            <a:ext cx="900" cy="199098"/>
                          </a:xfrm>
                          <a:prstGeom prst="line">
                            <a:avLst/>
                          </a:prstGeom>
                          <a:ln w="9525" cap="flat" cmpd="sng">
                            <a:solidFill>
                              <a:srgbClr val="000000"/>
                            </a:solidFill>
                            <a:prstDash val="solid"/>
                            <a:headEnd type="none" w="med" len="med"/>
                            <a:tailEnd type="triangle" w="med" len="med"/>
                          </a:ln>
                        </wps:spPr>
                        <wps:bodyPr/>
                      </wps:wsp>
                      <wps:wsp>
                        <wps:cNvPr id="21" name="直线 48"/>
                        <wps:cNvCnPr/>
                        <wps:spPr>
                          <a:xfrm>
                            <a:off x="2323111" y="3283263"/>
                            <a:ext cx="2500" cy="296297"/>
                          </a:xfrm>
                          <a:prstGeom prst="line">
                            <a:avLst/>
                          </a:prstGeom>
                          <a:ln w="9525" cap="flat" cmpd="sng">
                            <a:solidFill>
                              <a:srgbClr val="000000"/>
                            </a:solidFill>
                            <a:prstDash val="solid"/>
                            <a:headEnd type="none" w="med" len="med"/>
                            <a:tailEnd type="triangle" w="med" len="med"/>
                          </a:ln>
                        </wps:spPr>
                        <wps:bodyPr/>
                      </wps:wsp>
                      <wps:wsp>
                        <wps:cNvPr id="22" name="直线 48"/>
                        <wps:cNvCnPr/>
                        <wps:spPr>
                          <a:xfrm>
                            <a:off x="2325611" y="2149176"/>
                            <a:ext cx="1600" cy="297097"/>
                          </a:xfrm>
                          <a:prstGeom prst="line">
                            <a:avLst/>
                          </a:prstGeom>
                          <a:ln w="9525" cap="flat" cmpd="sng">
                            <a:solidFill>
                              <a:srgbClr val="000000"/>
                            </a:solidFill>
                            <a:prstDash val="solid"/>
                            <a:headEnd type="none" w="med" len="med"/>
                            <a:tailEnd type="triangle" w="med" len="med"/>
                          </a:ln>
                        </wps:spPr>
                        <wps:bodyPr/>
                      </wps:wsp>
                      <wps:wsp>
                        <wps:cNvPr id="23" name="矩形 41"/>
                        <wps:cNvSpPr/>
                        <wps:spPr>
                          <a:xfrm>
                            <a:off x="1994810" y="2446273"/>
                            <a:ext cx="704803" cy="25019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10B6" w:rsidRDefault="001810B6">
                              <w:pPr>
                                <w:spacing w:line="240" w:lineRule="exact"/>
                                <w:rPr>
                                  <w:sz w:val="15"/>
                                  <w:szCs w:val="15"/>
                                </w:rPr>
                              </w:pPr>
                              <w:r>
                                <w:rPr>
                                  <w:rFonts w:hint="eastAsia"/>
                                  <w:sz w:val="15"/>
                                  <w:szCs w:val="15"/>
                                </w:rPr>
                                <w:t>弯曲杆菌属</w:t>
                              </w:r>
                            </w:p>
                          </w:txbxContent>
                        </wps:txbx>
                        <wps:bodyPr upright="1"/>
                      </wps:wsp>
                      <wps:wsp>
                        <wps:cNvPr id="24" name="直线 48"/>
                        <wps:cNvCnPr/>
                        <wps:spPr>
                          <a:xfrm flipH="1">
                            <a:off x="2842614" y="3283263"/>
                            <a:ext cx="610903" cy="297997"/>
                          </a:xfrm>
                          <a:prstGeom prst="line">
                            <a:avLst/>
                          </a:prstGeom>
                          <a:ln w="9525" cap="flat" cmpd="sng">
                            <a:solidFill>
                              <a:srgbClr val="000000"/>
                            </a:solidFill>
                            <a:prstDash val="solid"/>
                            <a:headEnd type="none" w="med" len="med"/>
                            <a:tailEnd type="triangle" w="med" len="med"/>
                          </a:ln>
                        </wps:spPr>
                        <wps:bodyPr/>
                      </wps:wsp>
                      <wps:wsp>
                        <wps:cNvPr id="25" name="直线 47"/>
                        <wps:cNvCnPr/>
                        <wps:spPr>
                          <a:xfrm>
                            <a:off x="1346407" y="3284163"/>
                            <a:ext cx="562803" cy="297097"/>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xmlns:cx="http://schemas.microsoft.com/office/drawing/2014/chartex" xmlns:w15="http://schemas.microsoft.com/office/word/2012/wordml" xmlns:w16se="http://schemas.microsoft.com/office/word/2015/wordml/symex">
            <w:pict>
              <v:group id="画布 114" o:spid="_x0000_s1026" editas="canvas" style="width:399.75pt;height:315.65pt;mso-position-horizontal-relative:char;mso-position-vertical-relative:line" coordsize="50768,40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68;height:40087;visibility:visible;mso-wrap-style:square">
                  <v:fill o:detectmouseclick="t"/>
                  <v:path o:connecttype="none"/>
                </v:shape>
                <v:rect id="矩形 38" o:spid="_x0000_s1028" style="position:absolute;left:12922;top:6902;width:22320;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rsidR="00192F22" w:rsidRDefault="00D64397">
                        <w:pPr>
                          <w:spacing w:line="240" w:lineRule="exact"/>
                          <w:jc w:val="center"/>
                          <w:rPr>
                            <w:sz w:val="15"/>
                            <w:szCs w:val="15"/>
                          </w:rPr>
                        </w:pPr>
                        <w:r>
                          <w:rPr>
                            <w:sz w:val="15"/>
                            <w:szCs w:val="15"/>
                          </w:rPr>
                          <w:t>接种</w:t>
                        </w:r>
                        <w:proofErr w:type="spellStart"/>
                        <w:r>
                          <w:rPr>
                            <w:sz w:val="15"/>
                            <w:szCs w:val="15"/>
                          </w:rPr>
                          <w:t>Skirrow</w:t>
                        </w:r>
                        <w:proofErr w:type="spellEnd"/>
                        <w:r>
                          <w:rPr>
                            <w:sz w:val="15"/>
                            <w:szCs w:val="15"/>
                          </w:rPr>
                          <w:t>与</w:t>
                        </w:r>
                        <w:r>
                          <w:rPr>
                            <w:rFonts w:hint="eastAsia"/>
                            <w:sz w:val="15"/>
                            <w:szCs w:val="15"/>
                          </w:rPr>
                          <w:t>改良</w:t>
                        </w:r>
                        <w:r>
                          <w:rPr>
                            <w:sz w:val="15"/>
                            <w:szCs w:val="15"/>
                          </w:rPr>
                          <w:t>CCD</w:t>
                        </w:r>
                        <w:r>
                          <w:rPr>
                            <w:sz w:val="15"/>
                            <w:szCs w:val="15"/>
                          </w:rPr>
                          <w:t>琼脂平板或显色培养基，</w:t>
                        </w:r>
                      </w:p>
                      <w:p w:rsidR="00192F22" w:rsidRDefault="00D64397">
                        <w:pPr>
                          <w:spacing w:line="240" w:lineRule="exact"/>
                          <w:jc w:val="center"/>
                          <w:rPr>
                            <w:sz w:val="15"/>
                            <w:szCs w:val="15"/>
                          </w:rPr>
                        </w:pPr>
                        <w:r>
                          <w:rPr>
                            <w:sz w:val="15"/>
                            <w:szCs w:val="15"/>
                          </w:rPr>
                          <w:t>微需氧，</w:t>
                        </w:r>
                        <w:r>
                          <w:rPr>
                            <w:sz w:val="15"/>
                            <w:szCs w:val="15"/>
                          </w:rPr>
                          <w:t>42℃±1℃</w:t>
                        </w:r>
                        <w:r>
                          <w:rPr>
                            <w:sz w:val="15"/>
                            <w:szCs w:val="15"/>
                          </w:rPr>
                          <w:t>，培养</w:t>
                        </w:r>
                        <w:r>
                          <w:rPr>
                            <w:sz w:val="15"/>
                            <w:szCs w:val="15"/>
                          </w:rPr>
                          <w:t>2</w:t>
                        </w:r>
                        <w:r>
                          <w:rPr>
                            <w:rFonts w:hint="eastAsia"/>
                            <w:sz w:val="15"/>
                            <w:szCs w:val="15"/>
                          </w:rPr>
                          <w:t xml:space="preserve">4 </w:t>
                        </w:r>
                        <w:r>
                          <w:rPr>
                            <w:sz w:val="15"/>
                            <w:szCs w:val="15"/>
                          </w:rPr>
                          <w:t>h~</w:t>
                        </w:r>
                        <w:r>
                          <w:rPr>
                            <w:rFonts w:hint="eastAsia"/>
                            <w:sz w:val="15"/>
                            <w:szCs w:val="15"/>
                          </w:rPr>
                          <w:t xml:space="preserve">48 </w:t>
                        </w:r>
                        <w:r>
                          <w:rPr>
                            <w:sz w:val="15"/>
                            <w:szCs w:val="15"/>
                          </w:rPr>
                          <w:t>h</w:t>
                        </w:r>
                      </w:p>
                    </w:txbxContent>
                  </v:textbox>
                </v:rect>
                <v:line id="直线 39" o:spid="_x0000_s1029" style="position:absolute;visibility:visible;mso-wrap-style:square" from="23331,10776" to="23339,13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rect id="矩形 40" o:spid="_x0000_s1030" style="position:absolute;left:13323;top:13056;width:20472;height:3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192F22" w:rsidRDefault="00D64397">
                        <w:pPr>
                          <w:spacing w:line="240" w:lineRule="exact"/>
                          <w:rPr>
                            <w:sz w:val="15"/>
                            <w:szCs w:val="15"/>
                          </w:rPr>
                        </w:pPr>
                        <w:r>
                          <w:rPr>
                            <w:rFonts w:hint="eastAsia"/>
                            <w:sz w:val="15"/>
                            <w:szCs w:val="15"/>
                          </w:rPr>
                          <w:t>挑取可疑菌落，接种哥伦比亚血琼脂平板，</w:t>
                        </w:r>
                      </w:p>
                      <w:p w:rsidR="00192F22" w:rsidRDefault="00D64397">
                        <w:pPr>
                          <w:spacing w:line="240" w:lineRule="exact"/>
                          <w:jc w:val="center"/>
                          <w:rPr>
                            <w:sz w:val="15"/>
                            <w:szCs w:val="15"/>
                          </w:rPr>
                        </w:pPr>
                        <w:r>
                          <w:rPr>
                            <w:sz w:val="15"/>
                            <w:szCs w:val="15"/>
                          </w:rPr>
                          <w:t>微需氧，</w:t>
                        </w:r>
                        <w:r>
                          <w:rPr>
                            <w:sz w:val="15"/>
                            <w:szCs w:val="15"/>
                          </w:rPr>
                          <w:t>42℃±1℃</w:t>
                        </w:r>
                        <w:r>
                          <w:rPr>
                            <w:sz w:val="15"/>
                            <w:szCs w:val="15"/>
                          </w:rPr>
                          <w:t>，培养</w:t>
                        </w:r>
                        <w:r>
                          <w:rPr>
                            <w:sz w:val="15"/>
                            <w:szCs w:val="15"/>
                          </w:rPr>
                          <w:t>2</w:t>
                        </w:r>
                        <w:r>
                          <w:rPr>
                            <w:rFonts w:hint="eastAsia"/>
                            <w:sz w:val="15"/>
                            <w:szCs w:val="15"/>
                          </w:rPr>
                          <w:t xml:space="preserve">4 </w:t>
                        </w:r>
                        <w:r>
                          <w:rPr>
                            <w:sz w:val="15"/>
                            <w:szCs w:val="15"/>
                          </w:rPr>
                          <w:t>h~</w:t>
                        </w:r>
                        <w:r>
                          <w:rPr>
                            <w:rFonts w:hint="eastAsia"/>
                            <w:sz w:val="15"/>
                            <w:szCs w:val="15"/>
                          </w:rPr>
                          <w:t xml:space="preserve">48 </w:t>
                        </w:r>
                        <w:r>
                          <w:rPr>
                            <w:sz w:val="15"/>
                            <w:szCs w:val="15"/>
                          </w:rPr>
                          <w:t>h</w:t>
                        </w:r>
                      </w:p>
                    </w:txbxContent>
                  </v:textbox>
                </v:rect>
                <v:rect id="矩形 41" o:spid="_x0000_s1031" style="position:absolute;left:13805;top:19121;width:19358;height:2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192F22" w:rsidRDefault="00D64397">
                        <w:pPr>
                          <w:spacing w:line="240" w:lineRule="exact"/>
                          <w:rPr>
                            <w:sz w:val="15"/>
                            <w:szCs w:val="15"/>
                          </w:rPr>
                        </w:pPr>
                        <w:r>
                          <w:rPr>
                            <w:rFonts w:hint="eastAsia"/>
                            <w:sz w:val="15"/>
                            <w:szCs w:val="15"/>
                          </w:rPr>
                          <w:t>镜检、动力试验、氧化酶试验和生长试验</w:t>
                        </w:r>
                      </w:p>
                    </w:txbxContent>
                  </v:textbox>
                </v:rect>
                <v:rect id="矩形 42" o:spid="_x0000_s1032" style="position:absolute;left:10746;top:30182;width:6209;height:2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192F22" w:rsidRDefault="00D64397">
                        <w:pPr>
                          <w:spacing w:line="240" w:lineRule="exact"/>
                          <w:jc w:val="center"/>
                          <w:rPr>
                            <w:sz w:val="15"/>
                            <w:szCs w:val="15"/>
                          </w:rPr>
                        </w:pPr>
                        <w:r>
                          <w:rPr>
                            <w:rFonts w:hint="eastAsia"/>
                            <w:sz w:val="15"/>
                            <w:szCs w:val="15"/>
                          </w:rPr>
                          <w:t>生化鉴定</w:t>
                        </w:r>
                      </w:p>
                    </w:txbxContent>
                  </v:textbox>
                </v:rect>
                <v:line id="直线 43" o:spid="_x0000_s1033" style="position:absolute;visibility:visible;mso-wrap-style:square" from="23306,16965" to="23314,1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rect id="矩形 46" o:spid="_x0000_s1034" style="position:absolute;left:20263;top:30182;width:5769;height:2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192F22" w:rsidRDefault="00D64397">
                        <w:pPr>
                          <w:spacing w:line="240" w:lineRule="exact"/>
                          <w:jc w:val="center"/>
                          <w:rPr>
                            <w:sz w:val="15"/>
                            <w:szCs w:val="15"/>
                          </w:rPr>
                        </w:pPr>
                        <w:r>
                          <w:rPr>
                            <w:rFonts w:hint="eastAsia"/>
                            <w:sz w:val="15"/>
                            <w:szCs w:val="15"/>
                          </w:rPr>
                          <w:t>PCR</w:t>
                        </w:r>
                        <w:r>
                          <w:rPr>
                            <w:rFonts w:hint="eastAsia"/>
                            <w:sz w:val="15"/>
                            <w:szCs w:val="15"/>
                          </w:rPr>
                          <w:t>鉴定</w:t>
                        </w:r>
                      </w:p>
                    </w:txbxContent>
                  </v:textbox>
                </v:rect>
                <v:line id="直线 47" o:spid="_x0000_s1035" style="position:absolute;visibility:visible;mso-wrap-style:square" from="26996,26964" to="32623,2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直线 48" o:spid="_x0000_s1036" style="position:absolute;visibility:visible;mso-wrap-style:square" from="23339,27211" to="23347,30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rect id="矩形 50" o:spid="_x0000_s1037" style="position:absolute;left:16548;top:35812;width:14305;height:2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rsidR="00192F22" w:rsidRDefault="00D64397">
                        <w:pPr>
                          <w:spacing w:line="240" w:lineRule="exact"/>
                          <w:rPr>
                            <w:sz w:val="15"/>
                            <w:szCs w:val="15"/>
                          </w:rPr>
                        </w:pPr>
                        <w:r>
                          <w:rPr>
                            <w:rFonts w:hint="eastAsia"/>
                            <w:sz w:val="15"/>
                            <w:szCs w:val="15"/>
                          </w:rPr>
                          <w:t>空肠弯曲杆菌</w:t>
                        </w:r>
                        <w:r>
                          <w:rPr>
                            <w:rFonts w:hint="eastAsia"/>
                            <w:sz w:val="15"/>
                            <w:szCs w:val="15"/>
                          </w:rPr>
                          <w:t>/</w:t>
                        </w:r>
                        <w:r>
                          <w:rPr>
                            <w:rFonts w:hint="eastAsia"/>
                            <w:sz w:val="15"/>
                            <w:szCs w:val="15"/>
                          </w:rPr>
                          <w:t>结肠弯曲杆菌</w:t>
                        </w:r>
                      </w:p>
                    </w:txbxContent>
                  </v:textbox>
                </v:rect>
                <v:rect id="矩形 46" o:spid="_x0000_s1038" style="position:absolute;left:29631;top:30182;width:8611;height:2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rsidR="00192F22" w:rsidRDefault="00D64397">
                        <w:pPr>
                          <w:spacing w:line="240" w:lineRule="exact"/>
                          <w:jc w:val="center"/>
                          <w:rPr>
                            <w:sz w:val="15"/>
                            <w:szCs w:val="15"/>
                          </w:rPr>
                        </w:pPr>
                        <w:r>
                          <w:rPr>
                            <w:rFonts w:hint="eastAsia"/>
                            <w:sz w:val="15"/>
                            <w:szCs w:val="15"/>
                          </w:rPr>
                          <w:t>微生物质谱鉴定</w:t>
                        </w:r>
                      </w:p>
                    </w:txbxContent>
                  </v:textbox>
                </v:rect>
                <v:line id="直线 48" o:spid="_x0000_s1039" style="position:absolute;flip:x;visibility:visible;mso-wrap-style:square" from="13805,26964" to="19914,2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rect id="矩形 36" o:spid="_x0000_s1040" style="position:absolute;left:14287;top:704;width:18339;height:4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192F22" w:rsidRDefault="00D64397">
                        <w:pPr>
                          <w:spacing w:line="240" w:lineRule="exact"/>
                          <w:jc w:val="center"/>
                          <w:rPr>
                            <w:rFonts w:ascii="宋体" w:hAnsi="宋体"/>
                            <w:sz w:val="15"/>
                            <w:szCs w:val="15"/>
                          </w:rPr>
                        </w:pPr>
                        <w:r>
                          <w:rPr>
                            <w:rFonts w:ascii="宋体" w:hAnsi="宋体" w:hint="eastAsia"/>
                            <w:sz w:val="15"/>
                            <w:szCs w:val="15"/>
                          </w:rPr>
                          <w:t>样品</w:t>
                        </w:r>
                        <w:r>
                          <w:rPr>
                            <w:rFonts w:ascii="宋体" w:hAnsi="宋体"/>
                            <w:sz w:val="15"/>
                            <w:szCs w:val="15"/>
                          </w:rPr>
                          <w:t>接种Bolton肉汤</w:t>
                        </w:r>
                        <w:r>
                          <w:rPr>
                            <w:rFonts w:ascii="宋体" w:hAnsi="宋体" w:hint="eastAsia"/>
                            <w:sz w:val="15"/>
                            <w:szCs w:val="15"/>
                          </w:rPr>
                          <w:t>增菌</w:t>
                        </w:r>
                        <w:r>
                          <w:rPr>
                            <w:rFonts w:ascii="宋体" w:hAnsi="宋体"/>
                            <w:sz w:val="15"/>
                            <w:szCs w:val="15"/>
                          </w:rPr>
                          <w:t>，微需氧，</w:t>
                        </w:r>
                      </w:p>
                      <w:p w:rsidR="00192F22" w:rsidRDefault="00D64397">
                        <w:pPr>
                          <w:spacing w:line="240" w:lineRule="exact"/>
                          <w:jc w:val="center"/>
                          <w:rPr>
                            <w:rFonts w:ascii="宋体" w:hAnsi="宋体"/>
                            <w:sz w:val="15"/>
                            <w:szCs w:val="15"/>
                          </w:rPr>
                        </w:pPr>
                        <w:r>
                          <w:rPr>
                            <w:rFonts w:ascii="宋体" w:hAnsi="宋体"/>
                            <w:sz w:val="15"/>
                            <w:szCs w:val="15"/>
                          </w:rPr>
                          <w:t>42℃±1℃，培养24 h</w:t>
                        </w:r>
                        <w:r>
                          <w:rPr>
                            <w:sz w:val="15"/>
                            <w:szCs w:val="15"/>
                          </w:rPr>
                          <w:t>~</w:t>
                        </w:r>
                        <w:r>
                          <w:rPr>
                            <w:rFonts w:ascii="宋体" w:hAnsi="宋体"/>
                            <w:sz w:val="15"/>
                            <w:szCs w:val="15"/>
                          </w:rPr>
                          <w:t>48h</w:t>
                        </w:r>
                      </w:p>
                    </w:txbxContent>
                  </v:textbox>
                </v:rect>
                <v:line id="直线 37" o:spid="_x0000_s1041" style="position:absolute;flip:x;visibility:visible;mso-wrap-style:square" from="23322,4908" to="23331,6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">
                  <v:stroke endarrow="block"/>
                </v:line>
                <v:line id="直线 48" o:spid="_x0000_s1042" style="position:absolute;visibility:visible;mso-wrap-style:square" from="23231,32832" to="23256,35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直线 48" o:spid="_x0000_s1043" style="position:absolute;visibility:visible;mso-wrap-style:square" from="23256,21491" to="23272,24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rect id="矩形 41" o:spid="_x0000_s1044" style="position:absolute;left:19948;top:24462;width:704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rsidR="00192F22" w:rsidRDefault="00D64397">
                        <w:pPr>
                          <w:spacing w:line="240" w:lineRule="exact"/>
                          <w:rPr>
                            <w:sz w:val="15"/>
                            <w:szCs w:val="15"/>
                          </w:rPr>
                        </w:pPr>
                        <w:r>
                          <w:rPr>
                            <w:rFonts w:hint="eastAsia"/>
                            <w:sz w:val="15"/>
                            <w:szCs w:val="15"/>
                          </w:rPr>
                          <w:t>弯曲杆菌属</w:t>
                        </w:r>
                      </w:p>
                    </w:txbxContent>
                  </v:textbox>
                </v:rect>
                <v:line id="直线 48" o:spid="_x0000_s1045" style="position:absolute;flip:x;visibility:visible;mso-wrap-style:square" from="28426,32832" to="34535,3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">
                  <v:stroke endarrow="block"/>
                </v:line>
                <v:line id="直线 47" o:spid="_x0000_s1046" style="position:absolute;visibility:visible;mso-wrap-style:square" from="13464,32841" to="19092,3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w10:anchorlock/>
              </v:group>
            </w:pict>
          </mc:Fallback>
        </mc:AlternateContent>
      </w:r>
    </w:p>
    <w:p w:rsidR="00192F22" w:rsidRDefault="00D64397">
      <w:pPr>
        <w:widowControl/>
        <w:jc w:val="center"/>
        <w:rPr>
          <w:rFonts w:eastAsia="黑体"/>
          <w:color w:val="FF0000"/>
          <w:kern w:val="0"/>
          <w:szCs w:val="21"/>
        </w:rPr>
      </w:pPr>
      <w:r>
        <w:rPr>
          <w:rFonts w:eastAsia="黑体"/>
          <w:kern w:val="0"/>
          <w:szCs w:val="21"/>
        </w:rPr>
        <w:t>图</w:t>
      </w:r>
      <w:r>
        <w:rPr>
          <w:rFonts w:eastAsia="黑体"/>
          <w:kern w:val="0"/>
          <w:szCs w:val="21"/>
        </w:rPr>
        <w:t xml:space="preserve">1. </w:t>
      </w:r>
      <w:r>
        <w:rPr>
          <w:rFonts w:eastAsia="黑体"/>
          <w:kern w:val="0"/>
          <w:szCs w:val="21"/>
        </w:rPr>
        <w:t>弯曲杆菌分离与鉴定流程</w:t>
      </w:r>
    </w:p>
    <w:p w:rsidR="00192F22" w:rsidRDefault="00D64397">
      <w:pPr>
        <w:spacing w:beforeLines="50" w:before="156" w:afterLines="50" w:after="156" w:line="276" w:lineRule="auto"/>
        <w:rPr>
          <w:rFonts w:eastAsia="黑体"/>
          <w:szCs w:val="21"/>
        </w:rPr>
      </w:pPr>
      <w:r>
        <w:rPr>
          <w:rFonts w:eastAsia="黑体"/>
          <w:szCs w:val="21"/>
        </w:rPr>
        <w:t>7</w:t>
      </w:r>
      <w:r w:rsidR="00C75B22">
        <w:rPr>
          <w:rFonts w:eastAsia="黑体" w:hint="eastAsia"/>
          <w:szCs w:val="21"/>
        </w:rPr>
        <w:t xml:space="preserve">  </w:t>
      </w:r>
      <w:r>
        <w:rPr>
          <w:rFonts w:eastAsia="黑体" w:hint="eastAsia"/>
          <w:szCs w:val="21"/>
        </w:rPr>
        <w:t>增菌</w:t>
      </w:r>
    </w:p>
    <w:p w:rsidR="00192F22" w:rsidRDefault="00C75B22">
      <w:pPr>
        <w:autoSpaceDE w:val="0"/>
        <w:autoSpaceDN w:val="0"/>
        <w:adjustRightInd w:val="0"/>
        <w:spacing w:line="276" w:lineRule="auto"/>
        <w:ind w:firstLineChars="200" w:firstLine="420"/>
        <w:jc w:val="left"/>
        <w:rPr>
          <w:color w:val="000000"/>
          <w:szCs w:val="21"/>
        </w:rPr>
      </w:pPr>
      <w:r>
        <w:rPr>
          <w:rFonts w:hint="eastAsia"/>
          <w:kern w:val="0"/>
          <w:szCs w:val="21"/>
        </w:rPr>
        <w:t>取</w:t>
      </w:r>
      <w:r w:rsidR="00D64397">
        <w:rPr>
          <w:rFonts w:hint="eastAsia"/>
          <w:kern w:val="0"/>
          <w:szCs w:val="21"/>
        </w:rPr>
        <w:t>样品</w:t>
      </w:r>
      <w:r w:rsidR="00D64397">
        <w:rPr>
          <w:kern w:val="0"/>
          <w:szCs w:val="21"/>
        </w:rPr>
        <w:t>拭子</w:t>
      </w:r>
      <w:r>
        <w:rPr>
          <w:rFonts w:hint="eastAsia"/>
          <w:kern w:val="0"/>
          <w:szCs w:val="21"/>
        </w:rPr>
        <w:t>，加</w:t>
      </w:r>
      <w:r w:rsidR="00D64397">
        <w:rPr>
          <w:kern w:val="0"/>
          <w:szCs w:val="21"/>
        </w:rPr>
        <w:t>Bolton</w:t>
      </w:r>
      <w:r w:rsidR="00D64397">
        <w:rPr>
          <w:kern w:val="0"/>
          <w:szCs w:val="21"/>
        </w:rPr>
        <w:t>肉汤</w:t>
      </w:r>
      <w:r>
        <w:rPr>
          <w:rFonts w:hint="eastAsia"/>
          <w:kern w:val="0"/>
          <w:szCs w:val="21"/>
        </w:rPr>
        <w:t>适量</w:t>
      </w:r>
      <w:r w:rsidR="00D64397">
        <w:rPr>
          <w:rFonts w:hint="eastAsia"/>
          <w:kern w:val="0"/>
          <w:szCs w:val="21"/>
        </w:rPr>
        <w:t>，</w:t>
      </w:r>
      <w:r w:rsidR="00D64397">
        <w:rPr>
          <w:kern w:val="0"/>
          <w:szCs w:val="21"/>
        </w:rPr>
        <w:t>微需氧条件下，</w:t>
      </w:r>
      <w:r w:rsidR="00D64397">
        <w:rPr>
          <w:color w:val="000000"/>
          <w:szCs w:val="21"/>
        </w:rPr>
        <w:t>42℃±1℃</w:t>
      </w:r>
      <w:r w:rsidR="00D64397">
        <w:rPr>
          <w:color w:val="000000"/>
          <w:szCs w:val="21"/>
        </w:rPr>
        <w:t>培养</w:t>
      </w:r>
      <w:r w:rsidR="00D64397">
        <w:rPr>
          <w:color w:val="000000"/>
          <w:szCs w:val="21"/>
        </w:rPr>
        <w:t>24 h~48 h</w:t>
      </w:r>
      <w:r w:rsidR="00D64397">
        <w:rPr>
          <w:color w:val="000000"/>
          <w:szCs w:val="21"/>
        </w:rPr>
        <w:t>。</w:t>
      </w:r>
    </w:p>
    <w:p w:rsidR="00192F22" w:rsidRDefault="00D64397">
      <w:pPr>
        <w:spacing w:beforeLines="50" w:before="156" w:afterLines="50" w:after="156" w:line="276" w:lineRule="auto"/>
        <w:rPr>
          <w:rFonts w:eastAsia="黑体"/>
          <w:szCs w:val="21"/>
        </w:rPr>
      </w:pPr>
      <w:r>
        <w:rPr>
          <w:rFonts w:eastAsia="黑体"/>
          <w:szCs w:val="21"/>
        </w:rPr>
        <w:t xml:space="preserve">8 </w:t>
      </w:r>
      <w:r w:rsidR="00C75B22">
        <w:rPr>
          <w:rFonts w:eastAsia="黑体" w:hint="eastAsia"/>
          <w:szCs w:val="21"/>
        </w:rPr>
        <w:t xml:space="preserve"> </w:t>
      </w:r>
      <w:r>
        <w:rPr>
          <w:rFonts w:eastAsia="黑体"/>
          <w:szCs w:val="21"/>
        </w:rPr>
        <w:t>分离纯化</w:t>
      </w:r>
    </w:p>
    <w:p w:rsidR="00192F22" w:rsidRDefault="00D64397">
      <w:pPr>
        <w:autoSpaceDE w:val="0"/>
        <w:autoSpaceDN w:val="0"/>
        <w:adjustRightInd w:val="0"/>
        <w:spacing w:line="400" w:lineRule="exact"/>
        <w:jc w:val="left"/>
        <w:rPr>
          <w:rFonts w:ascii="黑体" w:eastAsia="黑体" w:hAnsi="黑体"/>
          <w:szCs w:val="21"/>
        </w:rPr>
      </w:pPr>
      <w:r>
        <w:rPr>
          <w:rFonts w:ascii="黑体" w:eastAsia="黑体" w:hAnsi="黑体" w:hint="eastAsia"/>
          <w:szCs w:val="21"/>
        </w:rPr>
        <w:t xml:space="preserve">8.1 </w:t>
      </w:r>
      <w:r w:rsidR="001810B6">
        <w:rPr>
          <w:rFonts w:ascii="黑体" w:eastAsia="黑体" w:hAnsi="黑体" w:hint="eastAsia"/>
          <w:szCs w:val="21"/>
        </w:rPr>
        <w:t xml:space="preserve"> </w:t>
      </w:r>
      <w:r>
        <w:rPr>
          <w:rFonts w:ascii="黑体" w:eastAsia="黑体" w:hAnsi="黑体" w:hint="eastAsia"/>
          <w:szCs w:val="21"/>
        </w:rPr>
        <w:t>分离</w:t>
      </w:r>
    </w:p>
    <w:p w:rsidR="00192F22" w:rsidRDefault="00D64397">
      <w:pPr>
        <w:autoSpaceDE w:val="0"/>
        <w:autoSpaceDN w:val="0"/>
        <w:adjustRightInd w:val="0"/>
        <w:spacing w:line="400" w:lineRule="exact"/>
        <w:ind w:firstLineChars="200" w:firstLine="420"/>
        <w:jc w:val="left"/>
        <w:rPr>
          <w:color w:val="000000"/>
          <w:szCs w:val="21"/>
        </w:rPr>
      </w:pPr>
      <w:proofErr w:type="gramStart"/>
      <w:r>
        <w:rPr>
          <w:rFonts w:hint="eastAsia"/>
          <w:szCs w:val="21"/>
        </w:rPr>
        <w:t>取</w:t>
      </w:r>
      <w:r>
        <w:rPr>
          <w:szCs w:val="21"/>
        </w:rPr>
        <w:t>增菌液</w:t>
      </w:r>
      <w:proofErr w:type="gramEnd"/>
      <w:r>
        <w:rPr>
          <w:rFonts w:hint="eastAsia"/>
          <w:szCs w:val="21"/>
        </w:rPr>
        <w:t>，</w:t>
      </w:r>
      <w:r>
        <w:rPr>
          <w:szCs w:val="21"/>
        </w:rPr>
        <w:t>划线接种</w:t>
      </w:r>
      <w:proofErr w:type="spellStart"/>
      <w:r>
        <w:rPr>
          <w:szCs w:val="21"/>
        </w:rPr>
        <w:t>Skirrow</w:t>
      </w:r>
      <w:proofErr w:type="spellEnd"/>
      <w:r>
        <w:rPr>
          <w:szCs w:val="21"/>
        </w:rPr>
        <w:t>血琼脂</w:t>
      </w:r>
      <w:r>
        <w:rPr>
          <w:rFonts w:hint="eastAsia"/>
          <w:szCs w:val="21"/>
        </w:rPr>
        <w:t>、</w:t>
      </w:r>
      <w:r>
        <w:rPr>
          <w:szCs w:val="21"/>
        </w:rPr>
        <w:t>改良</w:t>
      </w:r>
      <w:r>
        <w:rPr>
          <w:szCs w:val="21"/>
        </w:rPr>
        <w:t>CCD</w:t>
      </w:r>
      <w:r>
        <w:rPr>
          <w:szCs w:val="21"/>
        </w:rPr>
        <w:t>琼脂平板</w:t>
      </w:r>
      <w:r>
        <w:rPr>
          <w:rFonts w:hint="eastAsia"/>
          <w:color w:val="000000"/>
          <w:szCs w:val="21"/>
        </w:rPr>
        <w:t>或</w:t>
      </w:r>
      <w:r>
        <w:rPr>
          <w:color w:val="000000"/>
          <w:szCs w:val="21"/>
        </w:rPr>
        <w:t>弯曲杆菌显色</w:t>
      </w:r>
      <w:r>
        <w:rPr>
          <w:rFonts w:hint="eastAsia"/>
          <w:color w:val="000000"/>
          <w:szCs w:val="21"/>
        </w:rPr>
        <w:t>培养基。</w:t>
      </w:r>
      <w:r>
        <w:rPr>
          <w:color w:val="000000"/>
          <w:szCs w:val="21"/>
        </w:rPr>
        <w:t>微需氧条件下，</w:t>
      </w:r>
      <w:r>
        <w:rPr>
          <w:color w:val="000000"/>
          <w:szCs w:val="21"/>
        </w:rPr>
        <w:t>42℃±1℃</w:t>
      </w:r>
      <w:r>
        <w:rPr>
          <w:color w:val="000000"/>
          <w:szCs w:val="21"/>
        </w:rPr>
        <w:t>培养</w:t>
      </w:r>
      <w:r>
        <w:rPr>
          <w:color w:val="000000"/>
          <w:szCs w:val="21"/>
        </w:rPr>
        <w:t>24 h~48 h</w:t>
      </w:r>
      <w:r>
        <w:rPr>
          <w:color w:val="000000"/>
          <w:szCs w:val="21"/>
        </w:rPr>
        <w:t>。</w:t>
      </w:r>
    </w:p>
    <w:p w:rsidR="00192F22" w:rsidRDefault="00D64397">
      <w:pPr>
        <w:autoSpaceDE w:val="0"/>
        <w:autoSpaceDN w:val="0"/>
        <w:adjustRightInd w:val="0"/>
        <w:spacing w:line="400" w:lineRule="exact"/>
        <w:jc w:val="left"/>
        <w:rPr>
          <w:rFonts w:ascii="黑体" w:eastAsia="黑体" w:hAnsi="黑体"/>
          <w:color w:val="000000"/>
          <w:szCs w:val="21"/>
        </w:rPr>
      </w:pPr>
      <w:r>
        <w:rPr>
          <w:rFonts w:ascii="黑体" w:eastAsia="黑体" w:hAnsi="黑体" w:hint="eastAsia"/>
          <w:color w:val="000000"/>
          <w:szCs w:val="21"/>
        </w:rPr>
        <w:t xml:space="preserve">8.2 </w:t>
      </w:r>
      <w:r w:rsidR="001810B6">
        <w:rPr>
          <w:rFonts w:ascii="黑体" w:eastAsia="黑体" w:hAnsi="黑体" w:hint="eastAsia"/>
          <w:color w:val="000000"/>
          <w:szCs w:val="21"/>
        </w:rPr>
        <w:t xml:space="preserve"> </w:t>
      </w:r>
      <w:r>
        <w:rPr>
          <w:rFonts w:ascii="黑体" w:eastAsia="黑体" w:hAnsi="黑体" w:hint="eastAsia"/>
          <w:color w:val="000000"/>
          <w:szCs w:val="21"/>
        </w:rPr>
        <w:t>纯化</w:t>
      </w:r>
    </w:p>
    <w:p w:rsidR="00192F22" w:rsidRDefault="00D64397">
      <w:pPr>
        <w:autoSpaceDE w:val="0"/>
        <w:autoSpaceDN w:val="0"/>
        <w:adjustRightInd w:val="0"/>
        <w:spacing w:line="400" w:lineRule="exact"/>
        <w:ind w:firstLine="420"/>
        <w:jc w:val="left"/>
        <w:rPr>
          <w:kern w:val="0"/>
          <w:szCs w:val="21"/>
        </w:rPr>
      </w:pPr>
      <w:r>
        <w:rPr>
          <w:rFonts w:hint="eastAsia"/>
          <w:kern w:val="0"/>
          <w:szCs w:val="21"/>
        </w:rPr>
        <w:t>取出平板，</w:t>
      </w:r>
      <w:r>
        <w:rPr>
          <w:kern w:val="0"/>
          <w:szCs w:val="21"/>
        </w:rPr>
        <w:t>观察菌落形态</w:t>
      </w:r>
      <w:r>
        <w:rPr>
          <w:rFonts w:hint="eastAsia"/>
          <w:kern w:val="0"/>
          <w:szCs w:val="21"/>
        </w:rPr>
        <w:t>。</w:t>
      </w:r>
      <w:proofErr w:type="spellStart"/>
      <w:r>
        <w:rPr>
          <w:kern w:val="0"/>
          <w:szCs w:val="21"/>
        </w:rPr>
        <w:t>Skirrow</w:t>
      </w:r>
      <w:proofErr w:type="spellEnd"/>
      <w:r>
        <w:rPr>
          <w:kern w:val="0"/>
          <w:szCs w:val="21"/>
        </w:rPr>
        <w:t>血琼脂平板上</w:t>
      </w:r>
      <w:r>
        <w:rPr>
          <w:rFonts w:hint="eastAsia"/>
          <w:kern w:val="0"/>
          <w:szCs w:val="21"/>
        </w:rPr>
        <w:t>可疑菌落为灰</w:t>
      </w:r>
      <w:r>
        <w:rPr>
          <w:kern w:val="0"/>
          <w:szCs w:val="21"/>
        </w:rPr>
        <w:t>色、</w:t>
      </w:r>
      <w:r>
        <w:rPr>
          <w:rFonts w:hint="eastAsia"/>
          <w:kern w:val="0"/>
          <w:szCs w:val="21"/>
        </w:rPr>
        <w:t>扁平、湿润有光泽</w:t>
      </w:r>
      <w:r>
        <w:rPr>
          <w:kern w:val="0"/>
          <w:szCs w:val="21"/>
        </w:rPr>
        <w:t>、</w:t>
      </w:r>
      <w:proofErr w:type="gramStart"/>
      <w:r>
        <w:rPr>
          <w:rFonts w:hint="eastAsia"/>
          <w:kern w:val="0"/>
          <w:szCs w:val="21"/>
        </w:rPr>
        <w:t>呈沿接种线</w:t>
      </w:r>
      <w:proofErr w:type="gramEnd"/>
      <w:r>
        <w:rPr>
          <w:rFonts w:hint="eastAsia"/>
          <w:kern w:val="0"/>
          <w:szCs w:val="21"/>
        </w:rPr>
        <w:t>向外扩散生长的倾向；或呈分散凸起的单个菌落，边缘整齐、发亮。</w:t>
      </w:r>
      <w:r>
        <w:rPr>
          <w:kern w:val="0"/>
          <w:szCs w:val="21"/>
        </w:rPr>
        <w:t>改良</w:t>
      </w:r>
      <w:r>
        <w:rPr>
          <w:kern w:val="0"/>
          <w:szCs w:val="21"/>
        </w:rPr>
        <w:t>CCD</w:t>
      </w:r>
      <w:r>
        <w:rPr>
          <w:kern w:val="0"/>
          <w:szCs w:val="21"/>
        </w:rPr>
        <w:t>琼脂</w:t>
      </w:r>
      <w:r>
        <w:rPr>
          <w:rFonts w:hint="eastAsia"/>
          <w:kern w:val="0"/>
          <w:szCs w:val="21"/>
        </w:rPr>
        <w:t>平板上的可疑菌落为淡灰色，有金属光泽、潮湿、扁平，呈扩散生长的倾向。</w:t>
      </w:r>
      <w:r>
        <w:rPr>
          <w:kern w:val="0"/>
          <w:szCs w:val="21"/>
        </w:rPr>
        <w:t>弯曲杆菌显色培养基</w:t>
      </w:r>
      <w:r>
        <w:rPr>
          <w:rFonts w:hint="eastAsia"/>
          <w:kern w:val="0"/>
          <w:szCs w:val="21"/>
        </w:rPr>
        <w:t>上</w:t>
      </w:r>
      <w:r>
        <w:rPr>
          <w:kern w:val="0"/>
          <w:szCs w:val="21"/>
        </w:rPr>
        <w:t>的菌落形态</w:t>
      </w:r>
      <w:r>
        <w:rPr>
          <w:rFonts w:hint="eastAsia"/>
          <w:kern w:val="0"/>
          <w:szCs w:val="21"/>
        </w:rPr>
        <w:t>参见商品</w:t>
      </w:r>
      <w:r>
        <w:rPr>
          <w:kern w:val="0"/>
          <w:szCs w:val="21"/>
        </w:rPr>
        <w:t>说明书</w:t>
      </w:r>
      <w:r>
        <w:rPr>
          <w:rFonts w:hint="eastAsia"/>
          <w:kern w:val="0"/>
          <w:szCs w:val="21"/>
        </w:rPr>
        <w:t>。</w:t>
      </w:r>
      <w:r>
        <w:rPr>
          <w:kern w:val="0"/>
          <w:szCs w:val="21"/>
        </w:rPr>
        <w:t>挑取可疑菌落</w:t>
      </w:r>
      <w:r>
        <w:rPr>
          <w:rFonts w:hint="eastAsia"/>
          <w:kern w:val="0"/>
          <w:szCs w:val="21"/>
        </w:rPr>
        <w:t>，</w:t>
      </w:r>
      <w:r>
        <w:rPr>
          <w:kern w:val="0"/>
          <w:szCs w:val="21"/>
        </w:rPr>
        <w:t>接种哥伦</w:t>
      </w:r>
      <w:r>
        <w:rPr>
          <w:rFonts w:hint="eastAsia"/>
          <w:kern w:val="0"/>
          <w:szCs w:val="21"/>
        </w:rPr>
        <w:t>比亚</w:t>
      </w:r>
      <w:r>
        <w:rPr>
          <w:kern w:val="0"/>
          <w:szCs w:val="21"/>
        </w:rPr>
        <w:t>血平板，</w:t>
      </w:r>
      <w:r>
        <w:rPr>
          <w:color w:val="000000"/>
          <w:szCs w:val="21"/>
        </w:rPr>
        <w:t>微需氧条件下，</w:t>
      </w:r>
      <w:r>
        <w:rPr>
          <w:color w:val="000000"/>
          <w:szCs w:val="21"/>
        </w:rPr>
        <w:t>42℃±1℃</w:t>
      </w:r>
      <w:r>
        <w:rPr>
          <w:color w:val="000000"/>
          <w:szCs w:val="21"/>
        </w:rPr>
        <w:t>培养</w:t>
      </w:r>
      <w:r>
        <w:rPr>
          <w:color w:val="000000"/>
          <w:szCs w:val="21"/>
        </w:rPr>
        <w:t>24 h~48 h</w:t>
      </w:r>
      <w:r>
        <w:rPr>
          <w:kern w:val="0"/>
          <w:szCs w:val="21"/>
        </w:rPr>
        <w:t>。</w:t>
      </w:r>
    </w:p>
    <w:p w:rsidR="00192F22" w:rsidRDefault="00D64397">
      <w:pPr>
        <w:spacing w:beforeLines="50" w:before="156" w:afterLines="50" w:after="156" w:line="276" w:lineRule="auto"/>
        <w:rPr>
          <w:rFonts w:eastAsia="黑体"/>
          <w:szCs w:val="21"/>
        </w:rPr>
      </w:pPr>
      <w:r>
        <w:rPr>
          <w:rFonts w:eastAsia="黑体"/>
          <w:szCs w:val="21"/>
        </w:rPr>
        <w:t xml:space="preserve">9 </w:t>
      </w:r>
      <w:r w:rsidR="001810B6">
        <w:rPr>
          <w:rFonts w:eastAsia="黑体" w:hint="eastAsia"/>
          <w:szCs w:val="21"/>
        </w:rPr>
        <w:t xml:space="preserve"> </w:t>
      </w:r>
      <w:r>
        <w:rPr>
          <w:rFonts w:eastAsia="黑体"/>
          <w:szCs w:val="21"/>
        </w:rPr>
        <w:t>鉴定</w:t>
      </w:r>
    </w:p>
    <w:p w:rsidR="00192F22" w:rsidRDefault="00D64397">
      <w:pPr>
        <w:pStyle w:val="afff0"/>
        <w:spacing w:beforeLines="50" w:before="156" w:afterLines="50" w:after="156" w:line="276" w:lineRule="auto"/>
        <w:ind w:firstLineChars="0" w:firstLine="0"/>
        <w:rPr>
          <w:rFonts w:ascii="Times New Roman" w:eastAsia="黑体"/>
          <w:szCs w:val="21"/>
        </w:rPr>
      </w:pPr>
      <w:r>
        <w:rPr>
          <w:rFonts w:ascii="Times New Roman" w:eastAsia="黑体"/>
          <w:szCs w:val="21"/>
        </w:rPr>
        <w:t>9.1</w:t>
      </w:r>
      <w:r>
        <w:rPr>
          <w:rFonts w:ascii="Times New Roman" w:eastAsia="黑体" w:hint="eastAsia"/>
          <w:szCs w:val="21"/>
        </w:rPr>
        <w:t xml:space="preserve"> </w:t>
      </w:r>
      <w:r w:rsidR="001810B6">
        <w:rPr>
          <w:rFonts w:ascii="Times New Roman" w:eastAsia="黑体" w:hint="eastAsia"/>
          <w:szCs w:val="21"/>
        </w:rPr>
        <w:t xml:space="preserve"> </w:t>
      </w:r>
      <w:r>
        <w:rPr>
          <w:rFonts w:ascii="Times New Roman" w:eastAsia="黑体"/>
          <w:szCs w:val="21"/>
        </w:rPr>
        <w:t>菌属鉴定</w:t>
      </w:r>
    </w:p>
    <w:p w:rsidR="00192F22" w:rsidRDefault="00D64397">
      <w:pPr>
        <w:autoSpaceDE w:val="0"/>
        <w:autoSpaceDN w:val="0"/>
        <w:adjustRightInd w:val="0"/>
        <w:spacing w:line="400" w:lineRule="exact"/>
        <w:jc w:val="left"/>
        <w:rPr>
          <w:rFonts w:eastAsia="黑体"/>
          <w:kern w:val="0"/>
          <w:szCs w:val="21"/>
        </w:rPr>
      </w:pPr>
      <w:r>
        <w:rPr>
          <w:rFonts w:eastAsia="黑体"/>
          <w:kern w:val="0"/>
          <w:szCs w:val="21"/>
        </w:rPr>
        <w:t xml:space="preserve">9.1.1 </w:t>
      </w:r>
      <w:r w:rsidR="001810B6">
        <w:rPr>
          <w:rFonts w:eastAsia="黑体" w:hint="eastAsia"/>
          <w:kern w:val="0"/>
          <w:szCs w:val="21"/>
        </w:rPr>
        <w:t xml:space="preserve"> </w:t>
      </w:r>
      <w:r>
        <w:rPr>
          <w:rFonts w:eastAsia="黑体"/>
          <w:kern w:val="0"/>
          <w:szCs w:val="21"/>
        </w:rPr>
        <w:t>形态观察</w:t>
      </w:r>
    </w:p>
    <w:p w:rsidR="00192F22" w:rsidRDefault="00C75B22">
      <w:pPr>
        <w:autoSpaceDE w:val="0"/>
        <w:autoSpaceDN w:val="0"/>
        <w:adjustRightInd w:val="0"/>
        <w:spacing w:line="400" w:lineRule="exact"/>
        <w:ind w:firstLineChars="200" w:firstLine="420"/>
        <w:jc w:val="left"/>
        <w:rPr>
          <w:kern w:val="0"/>
          <w:szCs w:val="21"/>
        </w:rPr>
      </w:pPr>
      <w:r>
        <w:rPr>
          <w:rFonts w:hint="eastAsia"/>
          <w:kern w:val="0"/>
          <w:szCs w:val="21"/>
        </w:rPr>
        <w:lastRenderedPageBreak/>
        <w:t>取纯化菌</w:t>
      </w:r>
      <w:r w:rsidR="00D64397">
        <w:rPr>
          <w:rFonts w:hint="eastAsia"/>
          <w:kern w:val="0"/>
          <w:szCs w:val="21"/>
        </w:rPr>
        <w:t>，革兰氏染色，镜检。弯曲杆菌为</w:t>
      </w:r>
      <w:r w:rsidR="00D64397">
        <w:rPr>
          <w:kern w:val="0"/>
          <w:szCs w:val="21"/>
        </w:rPr>
        <w:t>革兰氏阴性</w:t>
      </w:r>
      <w:r w:rsidR="00D64397">
        <w:rPr>
          <w:rFonts w:hint="eastAsia"/>
          <w:kern w:val="0"/>
          <w:szCs w:val="21"/>
        </w:rPr>
        <w:t>，呈</w:t>
      </w:r>
      <w:r w:rsidR="00D64397">
        <w:rPr>
          <w:kern w:val="0"/>
          <w:szCs w:val="21"/>
        </w:rPr>
        <w:t>弯曲</w:t>
      </w:r>
      <w:r w:rsidR="00D64397">
        <w:rPr>
          <w:rFonts w:hint="eastAsia"/>
          <w:kern w:val="0"/>
          <w:szCs w:val="21"/>
        </w:rPr>
        <w:t>小</w:t>
      </w:r>
      <w:r w:rsidR="00D64397">
        <w:rPr>
          <w:kern w:val="0"/>
          <w:szCs w:val="21"/>
        </w:rPr>
        <w:t>逗点状</w:t>
      </w:r>
      <w:r w:rsidR="00D64397">
        <w:rPr>
          <w:rFonts w:hint="eastAsia"/>
          <w:kern w:val="0"/>
          <w:szCs w:val="21"/>
        </w:rPr>
        <w:t>或</w:t>
      </w:r>
      <w:r w:rsidR="00D64397">
        <w:rPr>
          <w:kern w:val="0"/>
          <w:szCs w:val="21"/>
        </w:rPr>
        <w:t>S</w:t>
      </w:r>
      <w:r w:rsidR="00D64397">
        <w:rPr>
          <w:kern w:val="0"/>
          <w:szCs w:val="21"/>
        </w:rPr>
        <w:t>形、螺旋状</w:t>
      </w:r>
      <w:r w:rsidR="00D64397">
        <w:rPr>
          <w:rFonts w:hint="eastAsia"/>
          <w:kern w:val="0"/>
          <w:szCs w:val="21"/>
        </w:rPr>
        <w:t>、</w:t>
      </w:r>
      <w:r w:rsidR="00D64397">
        <w:rPr>
          <w:kern w:val="0"/>
          <w:szCs w:val="21"/>
        </w:rPr>
        <w:t>海鸥展翅状。</w:t>
      </w:r>
    </w:p>
    <w:p w:rsidR="00192F22" w:rsidRDefault="00D64397">
      <w:pPr>
        <w:autoSpaceDE w:val="0"/>
        <w:autoSpaceDN w:val="0"/>
        <w:adjustRightInd w:val="0"/>
        <w:spacing w:line="400" w:lineRule="exact"/>
        <w:jc w:val="left"/>
        <w:rPr>
          <w:rFonts w:eastAsia="黑体"/>
          <w:kern w:val="0"/>
          <w:szCs w:val="21"/>
        </w:rPr>
      </w:pPr>
      <w:r>
        <w:rPr>
          <w:rFonts w:eastAsia="黑体"/>
          <w:kern w:val="0"/>
          <w:szCs w:val="21"/>
        </w:rPr>
        <w:t xml:space="preserve">9.1.2 </w:t>
      </w:r>
      <w:r w:rsidR="001810B6">
        <w:rPr>
          <w:rFonts w:eastAsia="黑体" w:hint="eastAsia"/>
          <w:kern w:val="0"/>
          <w:szCs w:val="21"/>
        </w:rPr>
        <w:t xml:space="preserve"> </w:t>
      </w:r>
      <w:r>
        <w:rPr>
          <w:rFonts w:eastAsia="黑体"/>
          <w:kern w:val="0"/>
          <w:szCs w:val="21"/>
        </w:rPr>
        <w:t>动力观察</w:t>
      </w:r>
    </w:p>
    <w:p w:rsidR="00192F22" w:rsidRDefault="00D64397">
      <w:pPr>
        <w:autoSpaceDE w:val="0"/>
        <w:autoSpaceDN w:val="0"/>
        <w:adjustRightInd w:val="0"/>
        <w:spacing w:line="400" w:lineRule="exact"/>
        <w:ind w:firstLine="420"/>
        <w:jc w:val="left"/>
        <w:rPr>
          <w:sz w:val="22"/>
        </w:rPr>
      </w:pPr>
      <w:r>
        <w:rPr>
          <w:sz w:val="22"/>
        </w:rPr>
        <w:t>取</w:t>
      </w:r>
      <w:r>
        <w:rPr>
          <w:rFonts w:hint="eastAsia"/>
          <w:sz w:val="22"/>
        </w:rPr>
        <w:t>纯化</w:t>
      </w:r>
      <w:r w:rsidR="00C75B22">
        <w:rPr>
          <w:sz w:val="22"/>
        </w:rPr>
        <w:t>菌</w:t>
      </w:r>
      <w:r>
        <w:rPr>
          <w:rFonts w:hint="eastAsia"/>
          <w:sz w:val="22"/>
        </w:rPr>
        <w:t>，悬浮于</w:t>
      </w:r>
      <w:r>
        <w:rPr>
          <w:sz w:val="22"/>
        </w:rPr>
        <w:t>1 mL</w:t>
      </w:r>
      <w:r>
        <w:rPr>
          <w:sz w:val="22"/>
        </w:rPr>
        <w:t>布氏肉汤</w:t>
      </w:r>
      <w:r>
        <w:rPr>
          <w:rFonts w:hint="eastAsia"/>
          <w:sz w:val="22"/>
        </w:rPr>
        <w:t>中</w:t>
      </w:r>
      <w:r>
        <w:rPr>
          <w:sz w:val="22"/>
        </w:rPr>
        <w:t>，用显微镜观察，弯曲杆菌呈螺旋状运动。</w:t>
      </w:r>
    </w:p>
    <w:p w:rsidR="00192F22" w:rsidRDefault="00D64397">
      <w:pPr>
        <w:autoSpaceDE w:val="0"/>
        <w:autoSpaceDN w:val="0"/>
        <w:adjustRightInd w:val="0"/>
        <w:spacing w:line="400" w:lineRule="exact"/>
        <w:jc w:val="left"/>
        <w:rPr>
          <w:rFonts w:eastAsia="黑体"/>
          <w:kern w:val="0"/>
          <w:szCs w:val="21"/>
        </w:rPr>
      </w:pPr>
      <w:r>
        <w:rPr>
          <w:rFonts w:eastAsia="黑体"/>
          <w:kern w:val="0"/>
          <w:szCs w:val="21"/>
        </w:rPr>
        <w:t xml:space="preserve">9.1.3 </w:t>
      </w:r>
      <w:r w:rsidR="001810B6">
        <w:rPr>
          <w:rFonts w:eastAsia="黑体" w:hint="eastAsia"/>
          <w:kern w:val="0"/>
          <w:szCs w:val="21"/>
        </w:rPr>
        <w:t xml:space="preserve"> </w:t>
      </w:r>
      <w:r>
        <w:rPr>
          <w:rFonts w:eastAsia="黑体"/>
          <w:kern w:val="0"/>
          <w:szCs w:val="21"/>
        </w:rPr>
        <w:t>氧化酶试验</w:t>
      </w:r>
    </w:p>
    <w:p w:rsidR="00192F22" w:rsidRDefault="00D64397">
      <w:pPr>
        <w:autoSpaceDE w:val="0"/>
        <w:autoSpaceDN w:val="0"/>
        <w:adjustRightInd w:val="0"/>
        <w:spacing w:line="400" w:lineRule="exact"/>
        <w:ind w:firstLineChars="200" w:firstLine="420"/>
        <w:jc w:val="left"/>
        <w:rPr>
          <w:kern w:val="0"/>
          <w:szCs w:val="21"/>
        </w:rPr>
      </w:pPr>
      <w:r>
        <w:rPr>
          <w:rFonts w:hint="eastAsia"/>
          <w:kern w:val="0"/>
          <w:szCs w:val="21"/>
        </w:rPr>
        <w:t>挑取</w:t>
      </w:r>
      <w:r>
        <w:rPr>
          <w:rFonts w:hint="eastAsia"/>
          <w:sz w:val="22"/>
        </w:rPr>
        <w:t>纯化</w:t>
      </w:r>
      <w:r>
        <w:rPr>
          <w:kern w:val="0"/>
          <w:szCs w:val="21"/>
        </w:rPr>
        <w:t>菌落</w:t>
      </w:r>
      <w:r>
        <w:rPr>
          <w:rFonts w:hint="eastAsia"/>
          <w:kern w:val="0"/>
          <w:szCs w:val="21"/>
        </w:rPr>
        <w:t>，置</w:t>
      </w:r>
      <w:r>
        <w:rPr>
          <w:kern w:val="0"/>
          <w:szCs w:val="21"/>
        </w:rPr>
        <w:t>氧化酶试剂润湿的滤纸</w:t>
      </w:r>
      <w:r>
        <w:rPr>
          <w:rFonts w:hint="eastAsia"/>
          <w:kern w:val="0"/>
          <w:szCs w:val="21"/>
        </w:rPr>
        <w:t>上，</w:t>
      </w:r>
      <w:r>
        <w:rPr>
          <w:kern w:val="0"/>
          <w:szCs w:val="21"/>
        </w:rPr>
        <w:t>10 s</w:t>
      </w:r>
      <w:r>
        <w:rPr>
          <w:kern w:val="0"/>
          <w:szCs w:val="21"/>
        </w:rPr>
        <w:t>内</w:t>
      </w:r>
      <w:r>
        <w:rPr>
          <w:rFonts w:hint="eastAsia"/>
          <w:kern w:val="0"/>
          <w:szCs w:val="21"/>
        </w:rPr>
        <w:t>弯曲杆菌</w:t>
      </w:r>
      <w:r>
        <w:rPr>
          <w:kern w:val="0"/>
          <w:szCs w:val="21"/>
        </w:rPr>
        <w:t>出现紫红色、紫罗兰或深蓝色。</w:t>
      </w:r>
    </w:p>
    <w:p w:rsidR="00192F22" w:rsidRDefault="00D64397">
      <w:pPr>
        <w:autoSpaceDE w:val="0"/>
        <w:autoSpaceDN w:val="0"/>
        <w:adjustRightInd w:val="0"/>
        <w:spacing w:line="400" w:lineRule="exact"/>
        <w:jc w:val="left"/>
        <w:rPr>
          <w:rFonts w:eastAsia="黑体"/>
          <w:kern w:val="0"/>
          <w:szCs w:val="21"/>
        </w:rPr>
      </w:pPr>
      <w:r>
        <w:rPr>
          <w:rFonts w:eastAsia="黑体"/>
          <w:kern w:val="0"/>
          <w:szCs w:val="21"/>
        </w:rPr>
        <w:t xml:space="preserve">9.1.4 </w:t>
      </w:r>
      <w:r w:rsidR="001810B6">
        <w:rPr>
          <w:rFonts w:eastAsia="黑体" w:hint="eastAsia"/>
          <w:kern w:val="0"/>
          <w:szCs w:val="21"/>
        </w:rPr>
        <w:t xml:space="preserve"> </w:t>
      </w:r>
      <w:r>
        <w:rPr>
          <w:rFonts w:eastAsia="黑体"/>
          <w:kern w:val="0"/>
          <w:szCs w:val="21"/>
        </w:rPr>
        <w:t>生长试验</w:t>
      </w:r>
    </w:p>
    <w:p w:rsidR="00192F22" w:rsidRDefault="00D64397">
      <w:pPr>
        <w:autoSpaceDE w:val="0"/>
        <w:autoSpaceDN w:val="0"/>
        <w:adjustRightInd w:val="0"/>
        <w:spacing w:line="400" w:lineRule="exact"/>
        <w:ind w:firstLineChars="200" w:firstLine="420"/>
        <w:jc w:val="left"/>
        <w:rPr>
          <w:color w:val="000000"/>
          <w:szCs w:val="21"/>
        </w:rPr>
      </w:pPr>
      <w:r>
        <w:rPr>
          <w:color w:val="000000"/>
          <w:szCs w:val="21"/>
        </w:rPr>
        <w:t>取</w:t>
      </w:r>
      <w:r>
        <w:rPr>
          <w:rFonts w:hint="eastAsia"/>
          <w:color w:val="000000"/>
          <w:szCs w:val="21"/>
        </w:rPr>
        <w:t>纯化</w:t>
      </w:r>
      <w:r w:rsidR="00C75B22">
        <w:rPr>
          <w:color w:val="000000"/>
          <w:szCs w:val="21"/>
        </w:rPr>
        <w:t>菌</w:t>
      </w:r>
      <w:r>
        <w:rPr>
          <w:color w:val="000000"/>
          <w:szCs w:val="21"/>
        </w:rPr>
        <w:t>，接种哥伦比亚血平板，</w:t>
      </w:r>
      <w:r>
        <w:rPr>
          <w:rFonts w:hint="eastAsia"/>
          <w:color w:val="000000"/>
          <w:szCs w:val="21"/>
        </w:rPr>
        <w:t>分别置</w:t>
      </w:r>
      <w:r>
        <w:rPr>
          <w:color w:val="000000"/>
          <w:szCs w:val="21"/>
        </w:rPr>
        <w:t>微需氧条件</w:t>
      </w:r>
      <w:r>
        <w:rPr>
          <w:color w:val="000000"/>
          <w:szCs w:val="21"/>
        </w:rPr>
        <w:t>25</w:t>
      </w:r>
      <w:r>
        <w:rPr>
          <w:rFonts w:ascii="宋体"/>
          <w:color w:val="000000"/>
          <w:szCs w:val="21"/>
        </w:rPr>
        <w:t>℃</w:t>
      </w:r>
      <w:r>
        <w:rPr>
          <w:color w:val="000000"/>
          <w:szCs w:val="21"/>
        </w:rPr>
        <w:t>±1</w:t>
      </w:r>
      <w:r>
        <w:rPr>
          <w:rFonts w:ascii="宋体"/>
          <w:color w:val="000000"/>
          <w:szCs w:val="21"/>
        </w:rPr>
        <w:t>℃</w:t>
      </w:r>
      <w:r>
        <w:rPr>
          <w:rFonts w:ascii="宋体" w:hint="eastAsia"/>
          <w:color w:val="000000"/>
          <w:szCs w:val="21"/>
        </w:rPr>
        <w:t>和</w:t>
      </w:r>
      <w:r>
        <w:rPr>
          <w:color w:val="000000"/>
          <w:szCs w:val="21"/>
        </w:rPr>
        <w:t>有氧条件</w:t>
      </w:r>
      <w:r>
        <w:rPr>
          <w:color w:val="000000"/>
          <w:szCs w:val="21"/>
        </w:rPr>
        <w:t>42</w:t>
      </w:r>
      <w:r>
        <w:rPr>
          <w:rFonts w:ascii="宋体" w:hAnsi="宋体" w:cs="宋体" w:hint="eastAsia"/>
          <w:color w:val="000000"/>
          <w:szCs w:val="21"/>
        </w:rPr>
        <w:t>℃</w:t>
      </w:r>
      <w:r>
        <w:rPr>
          <w:color w:val="000000"/>
          <w:szCs w:val="21"/>
        </w:rPr>
        <w:t>±1</w:t>
      </w:r>
      <w:r>
        <w:rPr>
          <w:rFonts w:ascii="宋体" w:hAnsi="宋体" w:cs="宋体" w:hint="eastAsia"/>
          <w:color w:val="000000"/>
          <w:szCs w:val="21"/>
        </w:rPr>
        <w:t>℃</w:t>
      </w:r>
      <w:r>
        <w:rPr>
          <w:color w:val="000000"/>
          <w:szCs w:val="21"/>
        </w:rPr>
        <w:t>培养</w:t>
      </w:r>
      <w:r>
        <w:rPr>
          <w:color w:val="000000"/>
          <w:szCs w:val="21"/>
        </w:rPr>
        <w:t>44 h±4 h</w:t>
      </w:r>
      <w:r>
        <w:rPr>
          <w:rFonts w:hint="eastAsia"/>
          <w:color w:val="000000"/>
          <w:szCs w:val="21"/>
        </w:rPr>
        <w:t>，弯曲杆菌均</w:t>
      </w:r>
      <w:r>
        <w:rPr>
          <w:color w:val="000000"/>
          <w:szCs w:val="21"/>
        </w:rPr>
        <w:t>不生长。</w:t>
      </w:r>
    </w:p>
    <w:p w:rsidR="00192F22" w:rsidRDefault="00D64397">
      <w:pPr>
        <w:pStyle w:val="afff0"/>
        <w:spacing w:beforeLines="50" w:before="156" w:afterLines="50" w:after="156" w:line="276" w:lineRule="auto"/>
        <w:ind w:firstLineChars="0" w:firstLine="0"/>
        <w:rPr>
          <w:rFonts w:ascii="Times New Roman" w:eastAsia="黑体"/>
          <w:szCs w:val="21"/>
        </w:rPr>
      </w:pPr>
      <w:r>
        <w:rPr>
          <w:rFonts w:ascii="Times New Roman" w:eastAsia="黑体"/>
          <w:szCs w:val="21"/>
        </w:rPr>
        <w:t xml:space="preserve">9.2 </w:t>
      </w:r>
      <w:r w:rsidR="001810B6">
        <w:rPr>
          <w:rFonts w:ascii="Times New Roman" w:eastAsia="黑体" w:hint="eastAsia"/>
          <w:szCs w:val="21"/>
        </w:rPr>
        <w:t xml:space="preserve"> </w:t>
      </w:r>
      <w:r>
        <w:rPr>
          <w:rFonts w:ascii="Times New Roman" w:eastAsia="黑体"/>
          <w:szCs w:val="21"/>
        </w:rPr>
        <w:t>空肠弯曲杆菌和结肠弯曲杆菌的鉴定</w:t>
      </w:r>
    </w:p>
    <w:p w:rsidR="00192F22" w:rsidRDefault="00D64397">
      <w:pPr>
        <w:autoSpaceDE w:val="0"/>
        <w:autoSpaceDN w:val="0"/>
        <w:adjustRightInd w:val="0"/>
        <w:spacing w:line="360" w:lineRule="auto"/>
        <w:ind w:firstLineChars="200" w:firstLine="420"/>
        <w:rPr>
          <w:kern w:val="0"/>
          <w:szCs w:val="21"/>
        </w:rPr>
      </w:pPr>
      <w:r>
        <w:rPr>
          <w:rFonts w:hint="eastAsia"/>
          <w:kern w:val="0"/>
          <w:szCs w:val="21"/>
        </w:rPr>
        <w:t>生化鉴定、</w:t>
      </w:r>
      <w:r>
        <w:rPr>
          <w:rFonts w:hint="eastAsia"/>
          <w:kern w:val="0"/>
          <w:szCs w:val="21"/>
        </w:rPr>
        <w:t>PCR</w:t>
      </w:r>
      <w:r>
        <w:rPr>
          <w:rFonts w:hint="eastAsia"/>
          <w:kern w:val="0"/>
          <w:szCs w:val="21"/>
        </w:rPr>
        <w:t>鉴定、微生物质谱鉴定</w:t>
      </w:r>
      <w:r>
        <w:rPr>
          <w:rFonts w:hint="eastAsia"/>
          <w:kern w:val="0"/>
          <w:szCs w:val="21"/>
        </w:rPr>
        <w:t>3</w:t>
      </w:r>
      <w:r>
        <w:rPr>
          <w:rFonts w:hint="eastAsia"/>
          <w:kern w:val="0"/>
          <w:szCs w:val="21"/>
        </w:rPr>
        <w:t>种方法任选其一。</w:t>
      </w:r>
    </w:p>
    <w:p w:rsidR="00192F22" w:rsidRDefault="00D64397">
      <w:pPr>
        <w:autoSpaceDE w:val="0"/>
        <w:autoSpaceDN w:val="0"/>
        <w:adjustRightInd w:val="0"/>
        <w:spacing w:line="276" w:lineRule="auto"/>
        <w:jc w:val="left"/>
        <w:rPr>
          <w:rFonts w:eastAsia="黑体"/>
          <w:kern w:val="0"/>
          <w:szCs w:val="21"/>
        </w:rPr>
      </w:pPr>
      <w:r>
        <w:rPr>
          <w:rFonts w:eastAsia="黑体"/>
          <w:kern w:val="0"/>
          <w:szCs w:val="21"/>
        </w:rPr>
        <w:t xml:space="preserve">9.2.1 </w:t>
      </w:r>
      <w:r w:rsidR="001810B6">
        <w:rPr>
          <w:rFonts w:eastAsia="黑体" w:hint="eastAsia"/>
          <w:kern w:val="0"/>
          <w:szCs w:val="21"/>
        </w:rPr>
        <w:t xml:space="preserve"> </w:t>
      </w:r>
      <w:r>
        <w:rPr>
          <w:rFonts w:eastAsia="黑体"/>
          <w:kern w:val="0"/>
          <w:szCs w:val="21"/>
        </w:rPr>
        <w:t>生化鉴定</w:t>
      </w:r>
    </w:p>
    <w:p w:rsidR="00192F22" w:rsidRDefault="00D64397">
      <w:pPr>
        <w:autoSpaceDE w:val="0"/>
        <w:autoSpaceDN w:val="0"/>
        <w:adjustRightInd w:val="0"/>
        <w:spacing w:line="276" w:lineRule="auto"/>
        <w:jc w:val="left"/>
        <w:rPr>
          <w:kern w:val="0"/>
          <w:szCs w:val="21"/>
        </w:rPr>
      </w:pPr>
      <w:r>
        <w:rPr>
          <w:kern w:val="0"/>
          <w:szCs w:val="21"/>
        </w:rPr>
        <w:t xml:space="preserve">9.2.1.1 </w:t>
      </w:r>
      <w:r w:rsidR="001810B6">
        <w:rPr>
          <w:rFonts w:hint="eastAsia"/>
          <w:kern w:val="0"/>
          <w:szCs w:val="21"/>
        </w:rPr>
        <w:t xml:space="preserve"> </w:t>
      </w:r>
      <w:r>
        <w:rPr>
          <w:kern w:val="0"/>
          <w:szCs w:val="21"/>
        </w:rPr>
        <w:t>过氧化氢酶试验</w:t>
      </w:r>
    </w:p>
    <w:p w:rsidR="00192F22" w:rsidRDefault="00C75B22">
      <w:pPr>
        <w:autoSpaceDE w:val="0"/>
        <w:autoSpaceDN w:val="0"/>
        <w:adjustRightInd w:val="0"/>
        <w:spacing w:line="276" w:lineRule="auto"/>
        <w:ind w:firstLineChars="200" w:firstLine="420"/>
        <w:jc w:val="left"/>
        <w:rPr>
          <w:kern w:val="0"/>
          <w:szCs w:val="21"/>
        </w:rPr>
      </w:pPr>
      <w:r>
        <w:rPr>
          <w:rFonts w:hint="eastAsia"/>
          <w:kern w:val="0"/>
          <w:szCs w:val="21"/>
        </w:rPr>
        <w:t>取</w:t>
      </w:r>
      <w:r w:rsidR="00D64397">
        <w:rPr>
          <w:kern w:val="0"/>
          <w:szCs w:val="21"/>
        </w:rPr>
        <w:t>3%</w:t>
      </w:r>
      <w:r w:rsidR="00D64397">
        <w:rPr>
          <w:kern w:val="0"/>
          <w:szCs w:val="21"/>
        </w:rPr>
        <w:t>过氧化氢溶液</w:t>
      </w:r>
      <w:r w:rsidR="00D64397">
        <w:rPr>
          <w:rFonts w:hint="eastAsia"/>
          <w:kern w:val="0"/>
          <w:szCs w:val="21"/>
        </w:rPr>
        <w:t>1</w:t>
      </w:r>
      <w:r w:rsidR="00D64397">
        <w:rPr>
          <w:rFonts w:ascii="宋体" w:hAnsi="宋体" w:cs="宋体" w:hint="eastAsia"/>
          <w:kern w:val="0"/>
          <w:szCs w:val="21"/>
        </w:rPr>
        <w:t>～</w:t>
      </w:r>
      <w:r w:rsidR="00D64397">
        <w:rPr>
          <w:kern w:val="0"/>
          <w:szCs w:val="21"/>
        </w:rPr>
        <w:t>2</w:t>
      </w:r>
      <w:r w:rsidR="00D64397">
        <w:rPr>
          <w:rFonts w:hint="eastAsia"/>
          <w:kern w:val="0"/>
          <w:szCs w:val="21"/>
        </w:rPr>
        <w:t>滴至</w:t>
      </w:r>
      <w:proofErr w:type="gramStart"/>
      <w:r w:rsidR="00D64397">
        <w:rPr>
          <w:rFonts w:hint="eastAsia"/>
          <w:kern w:val="0"/>
          <w:szCs w:val="21"/>
        </w:rPr>
        <w:t>玻</w:t>
      </w:r>
      <w:proofErr w:type="gramEnd"/>
      <w:r w:rsidR="00D64397">
        <w:rPr>
          <w:rFonts w:hint="eastAsia"/>
          <w:kern w:val="0"/>
          <w:szCs w:val="21"/>
        </w:rPr>
        <w:t>片上</w:t>
      </w:r>
      <w:r w:rsidR="00D64397">
        <w:rPr>
          <w:kern w:val="0"/>
          <w:szCs w:val="21"/>
        </w:rPr>
        <w:t>，挑取菌落</w:t>
      </w:r>
      <w:r w:rsidR="00D64397">
        <w:rPr>
          <w:rFonts w:hint="eastAsia"/>
          <w:kern w:val="0"/>
          <w:szCs w:val="21"/>
        </w:rPr>
        <w:t>与之混合</w:t>
      </w:r>
      <w:r w:rsidR="00D64397">
        <w:rPr>
          <w:kern w:val="0"/>
          <w:szCs w:val="21"/>
        </w:rPr>
        <w:t>，</w:t>
      </w:r>
      <w:r w:rsidR="00D64397">
        <w:rPr>
          <w:kern w:val="0"/>
          <w:szCs w:val="21"/>
        </w:rPr>
        <w:t>30 s</w:t>
      </w:r>
      <w:r w:rsidR="00D64397">
        <w:rPr>
          <w:kern w:val="0"/>
          <w:szCs w:val="21"/>
        </w:rPr>
        <w:t>内出现气泡则判定为阳性。</w:t>
      </w:r>
    </w:p>
    <w:p w:rsidR="00192F22" w:rsidRDefault="00D64397">
      <w:pPr>
        <w:autoSpaceDE w:val="0"/>
        <w:autoSpaceDN w:val="0"/>
        <w:adjustRightInd w:val="0"/>
        <w:spacing w:line="276" w:lineRule="auto"/>
        <w:jc w:val="left"/>
        <w:rPr>
          <w:kern w:val="0"/>
          <w:szCs w:val="21"/>
        </w:rPr>
      </w:pPr>
      <w:r>
        <w:rPr>
          <w:kern w:val="0"/>
          <w:szCs w:val="21"/>
        </w:rPr>
        <w:t xml:space="preserve">9.2.1.2 </w:t>
      </w:r>
      <w:r w:rsidR="001810B6">
        <w:rPr>
          <w:rFonts w:hint="eastAsia"/>
          <w:kern w:val="0"/>
          <w:szCs w:val="21"/>
        </w:rPr>
        <w:t xml:space="preserve"> </w:t>
      </w:r>
      <w:r>
        <w:rPr>
          <w:kern w:val="0"/>
          <w:szCs w:val="21"/>
        </w:rPr>
        <w:t>马尿酸钠水解试验</w:t>
      </w:r>
    </w:p>
    <w:p w:rsidR="00192F22" w:rsidRDefault="00C609CB">
      <w:pPr>
        <w:autoSpaceDE w:val="0"/>
        <w:autoSpaceDN w:val="0"/>
        <w:adjustRightInd w:val="0"/>
        <w:spacing w:line="400" w:lineRule="exact"/>
        <w:ind w:firstLineChars="200" w:firstLine="420"/>
        <w:jc w:val="left"/>
        <w:rPr>
          <w:color w:val="000000"/>
          <w:szCs w:val="21"/>
        </w:rPr>
      </w:pPr>
      <w:r>
        <w:rPr>
          <w:color w:val="000000"/>
          <w:szCs w:val="21"/>
        </w:rPr>
        <w:t>挑</w:t>
      </w:r>
      <w:r w:rsidR="00D64397">
        <w:rPr>
          <w:rFonts w:hint="eastAsia"/>
          <w:kern w:val="0"/>
          <w:szCs w:val="21"/>
        </w:rPr>
        <w:t>取菌落</w:t>
      </w:r>
      <w:r w:rsidR="00C75B22">
        <w:rPr>
          <w:rFonts w:hint="eastAsia"/>
          <w:kern w:val="0"/>
          <w:szCs w:val="21"/>
        </w:rPr>
        <w:t>，加</w:t>
      </w:r>
      <w:r w:rsidR="00D64397">
        <w:rPr>
          <w:kern w:val="0"/>
          <w:szCs w:val="21"/>
        </w:rPr>
        <w:t>1%</w:t>
      </w:r>
      <w:r w:rsidR="00D64397">
        <w:rPr>
          <w:kern w:val="0"/>
          <w:szCs w:val="21"/>
        </w:rPr>
        <w:t>马尿酸钠</w:t>
      </w:r>
      <w:r w:rsidR="00D64397">
        <w:rPr>
          <w:rFonts w:hint="eastAsia"/>
          <w:kern w:val="0"/>
          <w:szCs w:val="21"/>
        </w:rPr>
        <w:t>溶液</w:t>
      </w:r>
      <w:r w:rsidR="00D64397">
        <w:rPr>
          <w:kern w:val="0"/>
          <w:szCs w:val="21"/>
        </w:rPr>
        <w:t>0.4 mL</w:t>
      </w:r>
      <w:r w:rsidR="00C75B22">
        <w:rPr>
          <w:rFonts w:hint="eastAsia"/>
          <w:kern w:val="0"/>
          <w:szCs w:val="21"/>
        </w:rPr>
        <w:t>，</w:t>
      </w:r>
      <w:r w:rsidR="00D64397">
        <w:rPr>
          <w:rFonts w:hint="eastAsia"/>
          <w:kern w:val="0"/>
          <w:szCs w:val="21"/>
        </w:rPr>
        <w:t>混匀</w:t>
      </w:r>
      <w:r w:rsidR="00D64397">
        <w:rPr>
          <w:kern w:val="0"/>
          <w:szCs w:val="21"/>
        </w:rPr>
        <w:t>，制成</w:t>
      </w:r>
      <w:proofErr w:type="gramStart"/>
      <w:r w:rsidR="00D64397">
        <w:rPr>
          <w:kern w:val="0"/>
          <w:szCs w:val="21"/>
        </w:rPr>
        <w:t>菌</w:t>
      </w:r>
      <w:proofErr w:type="gramEnd"/>
      <w:r w:rsidR="00D64397">
        <w:rPr>
          <w:kern w:val="0"/>
          <w:szCs w:val="21"/>
        </w:rPr>
        <w:t>悬液</w:t>
      </w:r>
      <w:r w:rsidR="00D64397">
        <w:rPr>
          <w:rFonts w:hint="eastAsia"/>
          <w:kern w:val="0"/>
          <w:szCs w:val="21"/>
        </w:rPr>
        <w:t>，置</w:t>
      </w:r>
      <w:r w:rsidR="00D64397">
        <w:rPr>
          <w:color w:val="000000"/>
          <w:szCs w:val="21"/>
        </w:rPr>
        <w:t>36</w:t>
      </w:r>
      <w:r w:rsidR="00D64397">
        <w:rPr>
          <w:rFonts w:ascii="宋体"/>
          <w:color w:val="000000"/>
          <w:szCs w:val="21"/>
        </w:rPr>
        <w:t>℃</w:t>
      </w:r>
      <w:r w:rsidR="00D64397">
        <w:rPr>
          <w:color w:val="000000"/>
          <w:szCs w:val="21"/>
        </w:rPr>
        <w:t>±1</w:t>
      </w:r>
      <w:r w:rsidR="00D64397">
        <w:rPr>
          <w:rFonts w:ascii="宋体"/>
          <w:color w:val="000000"/>
          <w:szCs w:val="21"/>
        </w:rPr>
        <w:t>℃</w:t>
      </w:r>
      <w:r w:rsidR="00D64397">
        <w:rPr>
          <w:color w:val="000000"/>
          <w:szCs w:val="21"/>
        </w:rPr>
        <w:t>水浴</w:t>
      </w:r>
      <w:r w:rsidR="00D64397">
        <w:rPr>
          <w:rFonts w:hint="eastAsia"/>
          <w:color w:val="000000"/>
          <w:szCs w:val="21"/>
        </w:rPr>
        <w:t>孵育</w:t>
      </w:r>
      <w:r w:rsidR="00D64397">
        <w:rPr>
          <w:color w:val="000000"/>
          <w:szCs w:val="21"/>
        </w:rPr>
        <w:t>2 h</w:t>
      </w:r>
      <w:r w:rsidR="00D64397">
        <w:rPr>
          <w:color w:val="000000"/>
          <w:szCs w:val="21"/>
        </w:rPr>
        <w:t>或培养箱</w:t>
      </w:r>
      <w:r w:rsidR="00D64397">
        <w:rPr>
          <w:rFonts w:hint="eastAsia"/>
          <w:color w:val="000000"/>
          <w:szCs w:val="21"/>
        </w:rPr>
        <w:t>孵育</w:t>
      </w:r>
      <w:r w:rsidR="00D64397">
        <w:rPr>
          <w:color w:val="000000"/>
          <w:szCs w:val="21"/>
        </w:rPr>
        <w:t>4 h</w:t>
      </w:r>
      <w:r w:rsidR="00D64397">
        <w:rPr>
          <w:color w:val="000000"/>
          <w:szCs w:val="21"/>
        </w:rPr>
        <w:t>。沿试管壁缓缓加入</w:t>
      </w:r>
      <w:proofErr w:type="gramStart"/>
      <w:r w:rsidR="00D64397">
        <w:rPr>
          <w:color w:val="000000"/>
          <w:szCs w:val="21"/>
        </w:rPr>
        <w:t>茚</w:t>
      </w:r>
      <w:proofErr w:type="gramEnd"/>
      <w:r w:rsidR="00D64397">
        <w:rPr>
          <w:color w:val="000000"/>
          <w:szCs w:val="21"/>
        </w:rPr>
        <w:t>三酮溶液</w:t>
      </w:r>
      <w:r w:rsidR="00D64397">
        <w:rPr>
          <w:color w:val="000000"/>
          <w:szCs w:val="21"/>
        </w:rPr>
        <w:t>0.2 mL</w:t>
      </w:r>
      <w:r w:rsidR="00D64397">
        <w:rPr>
          <w:color w:val="000000"/>
          <w:szCs w:val="21"/>
        </w:rPr>
        <w:t>，</w:t>
      </w:r>
      <w:r w:rsidR="00D64397">
        <w:rPr>
          <w:rFonts w:hint="eastAsia"/>
          <w:color w:val="000000"/>
          <w:szCs w:val="21"/>
        </w:rPr>
        <w:t>避免</w:t>
      </w:r>
      <w:r w:rsidR="00D64397">
        <w:rPr>
          <w:color w:val="000000"/>
          <w:szCs w:val="21"/>
        </w:rPr>
        <w:t>振荡，</w:t>
      </w:r>
      <w:r w:rsidR="00D64397">
        <w:rPr>
          <w:rFonts w:hint="eastAsia"/>
          <w:color w:val="000000"/>
          <w:szCs w:val="21"/>
        </w:rPr>
        <w:t>置</w:t>
      </w:r>
      <w:r w:rsidR="00D64397">
        <w:rPr>
          <w:color w:val="000000"/>
          <w:szCs w:val="21"/>
        </w:rPr>
        <w:t xml:space="preserve">36 </w:t>
      </w:r>
      <w:r w:rsidR="00D64397">
        <w:rPr>
          <w:rFonts w:ascii="宋体"/>
          <w:color w:val="000000"/>
          <w:szCs w:val="21"/>
        </w:rPr>
        <w:t>℃</w:t>
      </w:r>
      <w:r w:rsidR="00D64397">
        <w:rPr>
          <w:color w:val="000000"/>
          <w:szCs w:val="21"/>
        </w:rPr>
        <w:t xml:space="preserve">±1 </w:t>
      </w:r>
      <w:r w:rsidR="00D64397">
        <w:rPr>
          <w:rFonts w:ascii="宋体"/>
          <w:color w:val="000000"/>
          <w:szCs w:val="21"/>
        </w:rPr>
        <w:t>℃</w:t>
      </w:r>
      <w:r w:rsidR="00D64397">
        <w:rPr>
          <w:rFonts w:hint="eastAsia"/>
          <w:color w:val="000000"/>
          <w:szCs w:val="21"/>
        </w:rPr>
        <w:t>孵育</w:t>
      </w:r>
      <w:r w:rsidR="00D64397">
        <w:rPr>
          <w:color w:val="000000"/>
          <w:szCs w:val="21"/>
        </w:rPr>
        <w:t>10 min</w:t>
      </w:r>
      <w:r w:rsidR="00D64397">
        <w:rPr>
          <w:color w:val="000000"/>
          <w:szCs w:val="21"/>
        </w:rPr>
        <w:t>。</w:t>
      </w:r>
      <w:r w:rsidR="00D64397">
        <w:rPr>
          <w:rFonts w:hint="eastAsia"/>
          <w:color w:val="000000"/>
          <w:szCs w:val="21"/>
        </w:rPr>
        <w:t>菌液</w:t>
      </w:r>
      <w:r w:rsidR="00D64397">
        <w:rPr>
          <w:color w:val="000000"/>
          <w:szCs w:val="21"/>
        </w:rPr>
        <w:t>呈深紫色为阳性</w:t>
      </w:r>
      <w:r w:rsidR="00D64397">
        <w:rPr>
          <w:rFonts w:hint="eastAsia"/>
          <w:color w:val="000000"/>
          <w:szCs w:val="21"/>
        </w:rPr>
        <w:t>，</w:t>
      </w:r>
      <w:r w:rsidR="00D64397">
        <w:rPr>
          <w:color w:val="000000"/>
          <w:szCs w:val="21"/>
        </w:rPr>
        <w:t>淡紫色或</w:t>
      </w:r>
      <w:r w:rsidR="00D64397">
        <w:rPr>
          <w:rFonts w:hint="eastAsia"/>
          <w:color w:val="000000"/>
          <w:szCs w:val="21"/>
        </w:rPr>
        <w:t>无</w:t>
      </w:r>
      <w:r w:rsidR="00D64397">
        <w:rPr>
          <w:color w:val="000000"/>
          <w:szCs w:val="21"/>
        </w:rPr>
        <w:t>颜色变化为阴性。</w:t>
      </w:r>
    </w:p>
    <w:p w:rsidR="00192F22" w:rsidRDefault="00D64397">
      <w:pPr>
        <w:autoSpaceDE w:val="0"/>
        <w:autoSpaceDN w:val="0"/>
        <w:adjustRightInd w:val="0"/>
        <w:spacing w:line="400" w:lineRule="exact"/>
        <w:jc w:val="left"/>
        <w:rPr>
          <w:color w:val="000000"/>
          <w:szCs w:val="21"/>
        </w:rPr>
      </w:pPr>
      <w:r>
        <w:rPr>
          <w:kern w:val="0"/>
          <w:szCs w:val="21"/>
        </w:rPr>
        <w:t>9.2.1.3</w:t>
      </w:r>
      <w:r>
        <w:rPr>
          <w:rFonts w:hint="eastAsia"/>
          <w:kern w:val="0"/>
          <w:szCs w:val="21"/>
        </w:rPr>
        <w:t xml:space="preserve"> </w:t>
      </w:r>
      <w:r w:rsidR="001810B6">
        <w:rPr>
          <w:rFonts w:hint="eastAsia"/>
          <w:kern w:val="0"/>
          <w:szCs w:val="21"/>
        </w:rPr>
        <w:t xml:space="preserve"> </w:t>
      </w:r>
      <w:r>
        <w:rPr>
          <w:color w:val="000000"/>
          <w:szCs w:val="21"/>
        </w:rPr>
        <w:t>吲哚乙酸</w:t>
      </w:r>
      <w:proofErr w:type="gramStart"/>
      <w:r>
        <w:rPr>
          <w:color w:val="000000"/>
          <w:szCs w:val="21"/>
        </w:rPr>
        <w:t>酯</w:t>
      </w:r>
      <w:proofErr w:type="gramEnd"/>
      <w:r>
        <w:rPr>
          <w:color w:val="000000"/>
          <w:szCs w:val="21"/>
        </w:rPr>
        <w:t>水解试验</w:t>
      </w:r>
    </w:p>
    <w:p w:rsidR="00192F22" w:rsidRDefault="00D64397">
      <w:pPr>
        <w:autoSpaceDE w:val="0"/>
        <w:autoSpaceDN w:val="0"/>
        <w:adjustRightInd w:val="0"/>
        <w:spacing w:line="400" w:lineRule="exact"/>
        <w:ind w:firstLineChars="200" w:firstLine="420"/>
        <w:jc w:val="left"/>
        <w:rPr>
          <w:color w:val="000000"/>
          <w:szCs w:val="21"/>
        </w:rPr>
      </w:pPr>
      <w:r>
        <w:rPr>
          <w:color w:val="000000"/>
          <w:szCs w:val="21"/>
        </w:rPr>
        <w:t>挑取菌落至吲哚乙酸</w:t>
      </w:r>
      <w:proofErr w:type="gramStart"/>
      <w:r>
        <w:rPr>
          <w:color w:val="000000"/>
          <w:szCs w:val="21"/>
        </w:rPr>
        <w:t>酯</w:t>
      </w:r>
      <w:proofErr w:type="gramEnd"/>
      <w:r>
        <w:rPr>
          <w:color w:val="000000"/>
          <w:szCs w:val="21"/>
        </w:rPr>
        <w:t>纸片，滴加灭菌水</w:t>
      </w:r>
      <w:r>
        <w:rPr>
          <w:rFonts w:hint="eastAsia"/>
          <w:color w:val="000000"/>
          <w:szCs w:val="21"/>
        </w:rPr>
        <w:t>1</w:t>
      </w:r>
      <w:r>
        <w:rPr>
          <w:color w:val="000000"/>
          <w:szCs w:val="21"/>
        </w:rPr>
        <w:t>滴</w:t>
      </w:r>
      <w:r>
        <w:rPr>
          <w:rFonts w:hint="eastAsia"/>
          <w:color w:val="000000"/>
          <w:szCs w:val="21"/>
        </w:rPr>
        <w:t>，</w:t>
      </w:r>
      <w:r>
        <w:rPr>
          <w:color w:val="000000"/>
          <w:szCs w:val="21"/>
        </w:rPr>
        <w:t>观察结果。</w:t>
      </w:r>
      <w:r>
        <w:rPr>
          <w:color w:val="000000"/>
          <w:szCs w:val="21"/>
        </w:rPr>
        <w:t>5 min~10 min</w:t>
      </w:r>
      <w:r>
        <w:rPr>
          <w:color w:val="000000"/>
          <w:szCs w:val="21"/>
        </w:rPr>
        <w:t>内</w:t>
      </w:r>
      <w:r>
        <w:rPr>
          <w:rFonts w:hint="eastAsia"/>
          <w:color w:val="000000"/>
          <w:szCs w:val="21"/>
        </w:rPr>
        <w:t>呈</w:t>
      </w:r>
      <w:r>
        <w:rPr>
          <w:color w:val="000000"/>
          <w:szCs w:val="21"/>
        </w:rPr>
        <w:t>深蓝色</w:t>
      </w:r>
      <w:r>
        <w:rPr>
          <w:rFonts w:hint="eastAsia"/>
          <w:color w:val="000000"/>
          <w:szCs w:val="21"/>
        </w:rPr>
        <w:t>为</w:t>
      </w:r>
      <w:r>
        <w:rPr>
          <w:color w:val="000000"/>
          <w:szCs w:val="21"/>
        </w:rPr>
        <w:t>阳性</w:t>
      </w:r>
      <w:r>
        <w:rPr>
          <w:rFonts w:hint="eastAsia"/>
          <w:color w:val="000000"/>
          <w:szCs w:val="21"/>
        </w:rPr>
        <w:t>，</w:t>
      </w:r>
      <w:r>
        <w:rPr>
          <w:color w:val="000000"/>
          <w:szCs w:val="21"/>
        </w:rPr>
        <w:t>无颜色变化</w:t>
      </w:r>
      <w:r>
        <w:rPr>
          <w:rFonts w:hint="eastAsia"/>
          <w:color w:val="000000"/>
          <w:szCs w:val="21"/>
        </w:rPr>
        <w:t>为阴性</w:t>
      </w:r>
      <w:r>
        <w:rPr>
          <w:color w:val="000000"/>
          <w:szCs w:val="21"/>
        </w:rPr>
        <w:t>。</w:t>
      </w:r>
    </w:p>
    <w:p w:rsidR="00192F22" w:rsidRDefault="00D64397">
      <w:pPr>
        <w:autoSpaceDE w:val="0"/>
        <w:autoSpaceDN w:val="0"/>
        <w:adjustRightInd w:val="0"/>
        <w:spacing w:line="276" w:lineRule="auto"/>
        <w:ind w:firstLineChars="200" w:firstLine="360"/>
        <w:jc w:val="left"/>
        <w:rPr>
          <w:rFonts w:ascii="黑体" w:eastAsia="黑体" w:hAnsi="黑体"/>
          <w:color w:val="000000"/>
          <w:sz w:val="18"/>
          <w:szCs w:val="18"/>
        </w:rPr>
      </w:pPr>
      <w:r>
        <w:rPr>
          <w:rFonts w:ascii="黑体" w:eastAsia="黑体" w:hAnsi="黑体" w:hint="eastAsia"/>
          <w:color w:val="000000"/>
          <w:sz w:val="18"/>
          <w:szCs w:val="18"/>
        </w:rPr>
        <w:t>注</w:t>
      </w:r>
      <w:r>
        <w:rPr>
          <w:rFonts w:ascii="黑体" w:eastAsia="黑体" w:hAnsi="黑体"/>
          <w:color w:val="000000"/>
          <w:sz w:val="18"/>
          <w:szCs w:val="18"/>
        </w:rPr>
        <w:t>：</w:t>
      </w:r>
      <w:r>
        <w:rPr>
          <w:rFonts w:ascii="黑体" w:eastAsia="黑体" w:hAnsi="黑体" w:hint="eastAsia"/>
          <w:color w:val="000000"/>
          <w:sz w:val="18"/>
          <w:szCs w:val="18"/>
        </w:rPr>
        <w:t>上述3项生化</w:t>
      </w:r>
      <w:r>
        <w:rPr>
          <w:rFonts w:ascii="黑体" w:eastAsia="黑体" w:hAnsi="黑体"/>
          <w:color w:val="000000"/>
          <w:sz w:val="18"/>
          <w:szCs w:val="18"/>
        </w:rPr>
        <w:t>实验也可使用</w:t>
      </w:r>
      <w:r>
        <w:rPr>
          <w:rFonts w:ascii="黑体" w:eastAsia="黑体" w:hAnsi="黑体" w:hint="eastAsia"/>
          <w:color w:val="000000"/>
          <w:sz w:val="18"/>
          <w:szCs w:val="18"/>
        </w:rPr>
        <w:t>商品化</w:t>
      </w:r>
      <w:r>
        <w:rPr>
          <w:rFonts w:ascii="黑体" w:eastAsia="黑体" w:hAnsi="黑体"/>
          <w:color w:val="000000"/>
          <w:sz w:val="18"/>
          <w:szCs w:val="18"/>
        </w:rPr>
        <w:t>试剂盒或鉴定卡。</w:t>
      </w:r>
    </w:p>
    <w:p w:rsidR="00192F22" w:rsidRDefault="00D64397">
      <w:pPr>
        <w:autoSpaceDE w:val="0"/>
        <w:autoSpaceDN w:val="0"/>
        <w:adjustRightInd w:val="0"/>
        <w:spacing w:line="276" w:lineRule="auto"/>
        <w:jc w:val="left"/>
        <w:rPr>
          <w:szCs w:val="21"/>
        </w:rPr>
      </w:pPr>
      <w:r>
        <w:rPr>
          <w:kern w:val="0"/>
          <w:szCs w:val="21"/>
        </w:rPr>
        <w:t>9.2.1.4</w:t>
      </w:r>
      <w:r>
        <w:rPr>
          <w:rFonts w:hint="eastAsia"/>
          <w:kern w:val="0"/>
          <w:szCs w:val="21"/>
        </w:rPr>
        <w:t xml:space="preserve"> </w:t>
      </w:r>
      <w:r w:rsidR="001810B6">
        <w:rPr>
          <w:rFonts w:hint="eastAsia"/>
          <w:kern w:val="0"/>
          <w:szCs w:val="21"/>
        </w:rPr>
        <w:t xml:space="preserve"> </w:t>
      </w:r>
      <w:r>
        <w:rPr>
          <w:szCs w:val="21"/>
        </w:rPr>
        <w:t>结果判定</w:t>
      </w:r>
    </w:p>
    <w:p w:rsidR="00192F22" w:rsidRDefault="00D64397">
      <w:pPr>
        <w:autoSpaceDE w:val="0"/>
        <w:autoSpaceDN w:val="0"/>
        <w:adjustRightInd w:val="0"/>
        <w:spacing w:line="276" w:lineRule="auto"/>
        <w:ind w:firstLineChars="200" w:firstLine="420"/>
        <w:jc w:val="left"/>
        <w:rPr>
          <w:szCs w:val="21"/>
        </w:rPr>
      </w:pPr>
      <w:r>
        <w:rPr>
          <w:szCs w:val="21"/>
        </w:rPr>
        <w:t>空肠弯曲杆菌</w:t>
      </w:r>
      <w:r>
        <w:rPr>
          <w:rFonts w:hint="eastAsia"/>
          <w:szCs w:val="21"/>
        </w:rPr>
        <w:t>与</w:t>
      </w:r>
      <w:r>
        <w:rPr>
          <w:szCs w:val="21"/>
        </w:rPr>
        <w:t>结肠弯曲杆菌</w:t>
      </w:r>
      <w:r>
        <w:rPr>
          <w:rFonts w:hint="eastAsia"/>
          <w:szCs w:val="21"/>
        </w:rPr>
        <w:t>的判定</w:t>
      </w:r>
      <w:r>
        <w:rPr>
          <w:szCs w:val="21"/>
        </w:rPr>
        <w:t>按表</w:t>
      </w:r>
      <w:r>
        <w:rPr>
          <w:rFonts w:hint="eastAsia"/>
          <w:szCs w:val="21"/>
        </w:rPr>
        <w:t>1</w:t>
      </w:r>
      <w:r>
        <w:rPr>
          <w:rFonts w:hint="eastAsia"/>
          <w:szCs w:val="21"/>
        </w:rPr>
        <w:t>进行</w:t>
      </w:r>
      <w:r>
        <w:rPr>
          <w:szCs w:val="21"/>
        </w:rPr>
        <w:t>。</w:t>
      </w:r>
    </w:p>
    <w:p w:rsidR="00192F22" w:rsidRDefault="00D64397">
      <w:pPr>
        <w:autoSpaceDE w:val="0"/>
        <w:autoSpaceDN w:val="0"/>
        <w:adjustRightInd w:val="0"/>
        <w:spacing w:line="276" w:lineRule="auto"/>
        <w:jc w:val="center"/>
        <w:rPr>
          <w:rFonts w:eastAsia="黑体"/>
          <w:color w:val="000000"/>
          <w:szCs w:val="21"/>
        </w:rPr>
      </w:pPr>
      <w:r>
        <w:rPr>
          <w:rFonts w:eastAsia="黑体"/>
          <w:color w:val="000000"/>
          <w:szCs w:val="21"/>
        </w:rPr>
        <w:t>表</w:t>
      </w:r>
      <w:r>
        <w:rPr>
          <w:rFonts w:eastAsia="黑体"/>
          <w:color w:val="000000"/>
          <w:szCs w:val="21"/>
        </w:rPr>
        <w:t xml:space="preserve">1.  </w:t>
      </w:r>
      <w:r>
        <w:rPr>
          <w:rFonts w:eastAsia="黑体"/>
          <w:color w:val="000000"/>
          <w:szCs w:val="21"/>
        </w:rPr>
        <w:t>空肠弯曲杆菌和结肠弯曲杆菌的</w:t>
      </w:r>
      <w:r>
        <w:rPr>
          <w:rFonts w:eastAsia="黑体" w:hint="eastAsia"/>
          <w:color w:val="000000"/>
          <w:szCs w:val="21"/>
        </w:rPr>
        <w:t>生化特征</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2155"/>
        <w:gridCol w:w="2450"/>
      </w:tblGrid>
      <w:tr w:rsidR="00192F22" w:rsidTr="001810B6">
        <w:trPr>
          <w:trHeight w:val="280"/>
          <w:jc w:val="center"/>
        </w:trPr>
        <w:tc>
          <w:tcPr>
            <w:tcW w:w="1852" w:type="dxa"/>
            <w:vAlign w:val="center"/>
          </w:tcPr>
          <w:p w:rsidR="00192F22" w:rsidRDefault="00D64397">
            <w:pPr>
              <w:autoSpaceDE w:val="0"/>
              <w:autoSpaceDN w:val="0"/>
              <w:adjustRightInd w:val="0"/>
              <w:spacing w:line="276" w:lineRule="auto"/>
              <w:jc w:val="center"/>
              <w:rPr>
                <w:color w:val="000000"/>
                <w:sz w:val="18"/>
                <w:szCs w:val="18"/>
              </w:rPr>
            </w:pPr>
            <w:r>
              <w:rPr>
                <w:color w:val="000000"/>
                <w:sz w:val="18"/>
                <w:szCs w:val="18"/>
              </w:rPr>
              <w:t>特征</w:t>
            </w:r>
          </w:p>
        </w:tc>
        <w:tc>
          <w:tcPr>
            <w:tcW w:w="2155" w:type="dxa"/>
            <w:vAlign w:val="center"/>
          </w:tcPr>
          <w:p w:rsidR="00192F22" w:rsidRDefault="00D64397">
            <w:pPr>
              <w:autoSpaceDE w:val="0"/>
              <w:autoSpaceDN w:val="0"/>
              <w:adjustRightInd w:val="0"/>
              <w:spacing w:line="276" w:lineRule="auto"/>
              <w:jc w:val="center"/>
              <w:rPr>
                <w:color w:val="000000"/>
                <w:sz w:val="18"/>
                <w:szCs w:val="18"/>
              </w:rPr>
            </w:pPr>
            <w:r>
              <w:rPr>
                <w:color w:val="000000"/>
                <w:sz w:val="18"/>
                <w:szCs w:val="18"/>
              </w:rPr>
              <w:t>空肠弯曲杆菌</w:t>
            </w:r>
          </w:p>
        </w:tc>
        <w:tc>
          <w:tcPr>
            <w:tcW w:w="2450" w:type="dxa"/>
            <w:vAlign w:val="center"/>
          </w:tcPr>
          <w:p w:rsidR="00192F22" w:rsidRDefault="00D64397">
            <w:pPr>
              <w:autoSpaceDE w:val="0"/>
              <w:autoSpaceDN w:val="0"/>
              <w:adjustRightInd w:val="0"/>
              <w:spacing w:line="276" w:lineRule="auto"/>
              <w:jc w:val="center"/>
              <w:rPr>
                <w:color w:val="FF0000"/>
                <w:sz w:val="18"/>
                <w:szCs w:val="18"/>
              </w:rPr>
            </w:pPr>
            <w:r>
              <w:rPr>
                <w:color w:val="000000"/>
                <w:sz w:val="18"/>
                <w:szCs w:val="18"/>
              </w:rPr>
              <w:t>结肠弯曲杆菌</w:t>
            </w:r>
          </w:p>
        </w:tc>
      </w:tr>
      <w:tr w:rsidR="00192F22" w:rsidTr="001810B6">
        <w:trPr>
          <w:trHeight w:val="280"/>
          <w:jc w:val="center"/>
        </w:trPr>
        <w:tc>
          <w:tcPr>
            <w:tcW w:w="1852" w:type="dxa"/>
          </w:tcPr>
          <w:p w:rsidR="00192F22" w:rsidRDefault="00D64397">
            <w:pPr>
              <w:autoSpaceDE w:val="0"/>
              <w:autoSpaceDN w:val="0"/>
              <w:adjustRightInd w:val="0"/>
              <w:spacing w:line="276" w:lineRule="auto"/>
              <w:jc w:val="left"/>
              <w:rPr>
                <w:color w:val="000000"/>
                <w:sz w:val="18"/>
                <w:szCs w:val="18"/>
              </w:rPr>
            </w:pPr>
            <w:r>
              <w:rPr>
                <w:color w:val="000000"/>
                <w:sz w:val="18"/>
                <w:szCs w:val="18"/>
              </w:rPr>
              <w:t>过氧化氢酶试验</w:t>
            </w:r>
          </w:p>
        </w:tc>
        <w:tc>
          <w:tcPr>
            <w:tcW w:w="2155" w:type="dxa"/>
            <w:vAlign w:val="center"/>
          </w:tcPr>
          <w:p w:rsidR="00192F22" w:rsidRDefault="00D64397">
            <w:pPr>
              <w:autoSpaceDE w:val="0"/>
              <w:autoSpaceDN w:val="0"/>
              <w:adjustRightInd w:val="0"/>
              <w:spacing w:line="276" w:lineRule="auto"/>
              <w:jc w:val="center"/>
              <w:rPr>
                <w:color w:val="000000"/>
                <w:sz w:val="18"/>
                <w:szCs w:val="18"/>
              </w:rPr>
            </w:pPr>
            <w:r>
              <w:rPr>
                <w:color w:val="000000"/>
                <w:sz w:val="18"/>
                <w:szCs w:val="18"/>
              </w:rPr>
              <w:t>+</w:t>
            </w:r>
          </w:p>
        </w:tc>
        <w:tc>
          <w:tcPr>
            <w:tcW w:w="2450" w:type="dxa"/>
            <w:vAlign w:val="center"/>
          </w:tcPr>
          <w:p w:rsidR="00192F22" w:rsidRDefault="00D64397">
            <w:pPr>
              <w:autoSpaceDE w:val="0"/>
              <w:autoSpaceDN w:val="0"/>
              <w:adjustRightInd w:val="0"/>
              <w:spacing w:line="276" w:lineRule="auto"/>
              <w:jc w:val="center"/>
              <w:rPr>
                <w:color w:val="FF0000"/>
                <w:sz w:val="18"/>
                <w:szCs w:val="18"/>
              </w:rPr>
            </w:pPr>
            <w:r>
              <w:rPr>
                <w:color w:val="000000"/>
                <w:sz w:val="18"/>
                <w:szCs w:val="18"/>
              </w:rPr>
              <w:t>+</w:t>
            </w:r>
          </w:p>
        </w:tc>
      </w:tr>
      <w:tr w:rsidR="00192F22" w:rsidTr="001810B6">
        <w:trPr>
          <w:trHeight w:val="273"/>
          <w:jc w:val="center"/>
        </w:trPr>
        <w:tc>
          <w:tcPr>
            <w:tcW w:w="1852" w:type="dxa"/>
          </w:tcPr>
          <w:p w:rsidR="00192F22" w:rsidRDefault="00D64397">
            <w:pPr>
              <w:autoSpaceDE w:val="0"/>
              <w:autoSpaceDN w:val="0"/>
              <w:adjustRightInd w:val="0"/>
              <w:spacing w:line="276" w:lineRule="auto"/>
              <w:jc w:val="left"/>
              <w:rPr>
                <w:color w:val="000000"/>
                <w:sz w:val="18"/>
                <w:szCs w:val="18"/>
              </w:rPr>
            </w:pPr>
            <w:r>
              <w:rPr>
                <w:color w:val="000000"/>
                <w:sz w:val="18"/>
                <w:szCs w:val="18"/>
              </w:rPr>
              <w:t>马尿酸盐水解试验</w:t>
            </w:r>
          </w:p>
        </w:tc>
        <w:tc>
          <w:tcPr>
            <w:tcW w:w="2155" w:type="dxa"/>
            <w:vAlign w:val="center"/>
          </w:tcPr>
          <w:p w:rsidR="00192F22" w:rsidRDefault="00D64397">
            <w:pPr>
              <w:autoSpaceDE w:val="0"/>
              <w:autoSpaceDN w:val="0"/>
              <w:adjustRightInd w:val="0"/>
              <w:spacing w:line="276" w:lineRule="auto"/>
              <w:jc w:val="center"/>
              <w:rPr>
                <w:color w:val="000000"/>
                <w:sz w:val="18"/>
                <w:szCs w:val="18"/>
              </w:rPr>
            </w:pPr>
            <w:r>
              <w:rPr>
                <w:color w:val="000000"/>
                <w:sz w:val="18"/>
                <w:szCs w:val="18"/>
              </w:rPr>
              <w:t>+</w:t>
            </w:r>
          </w:p>
        </w:tc>
        <w:tc>
          <w:tcPr>
            <w:tcW w:w="2450" w:type="dxa"/>
            <w:vAlign w:val="center"/>
          </w:tcPr>
          <w:p w:rsidR="00192F22" w:rsidRDefault="00D64397">
            <w:pPr>
              <w:autoSpaceDE w:val="0"/>
              <w:autoSpaceDN w:val="0"/>
              <w:adjustRightInd w:val="0"/>
              <w:spacing w:line="276" w:lineRule="auto"/>
              <w:jc w:val="center"/>
              <w:rPr>
                <w:color w:val="FF0000"/>
                <w:sz w:val="18"/>
                <w:szCs w:val="18"/>
              </w:rPr>
            </w:pPr>
            <w:r>
              <w:rPr>
                <w:color w:val="000000"/>
                <w:sz w:val="18"/>
                <w:szCs w:val="18"/>
              </w:rPr>
              <w:t>-</w:t>
            </w:r>
          </w:p>
        </w:tc>
      </w:tr>
      <w:tr w:rsidR="00192F22" w:rsidTr="001810B6">
        <w:trPr>
          <w:trHeight w:val="280"/>
          <w:jc w:val="center"/>
        </w:trPr>
        <w:tc>
          <w:tcPr>
            <w:tcW w:w="1852" w:type="dxa"/>
          </w:tcPr>
          <w:p w:rsidR="00192F22" w:rsidRDefault="00D64397">
            <w:pPr>
              <w:autoSpaceDE w:val="0"/>
              <w:autoSpaceDN w:val="0"/>
              <w:adjustRightInd w:val="0"/>
              <w:spacing w:line="276" w:lineRule="auto"/>
              <w:jc w:val="left"/>
              <w:rPr>
                <w:color w:val="000000"/>
                <w:sz w:val="18"/>
                <w:szCs w:val="18"/>
              </w:rPr>
            </w:pPr>
            <w:r>
              <w:rPr>
                <w:color w:val="000000"/>
                <w:sz w:val="18"/>
                <w:szCs w:val="18"/>
              </w:rPr>
              <w:t>吲哚乙酸</w:t>
            </w:r>
            <w:proofErr w:type="gramStart"/>
            <w:r>
              <w:rPr>
                <w:color w:val="000000"/>
                <w:sz w:val="18"/>
                <w:szCs w:val="18"/>
              </w:rPr>
              <w:t>酯</w:t>
            </w:r>
            <w:proofErr w:type="gramEnd"/>
            <w:r>
              <w:rPr>
                <w:color w:val="000000"/>
                <w:sz w:val="18"/>
                <w:szCs w:val="18"/>
              </w:rPr>
              <w:t>水解试验</w:t>
            </w:r>
          </w:p>
        </w:tc>
        <w:tc>
          <w:tcPr>
            <w:tcW w:w="2155" w:type="dxa"/>
            <w:vAlign w:val="center"/>
          </w:tcPr>
          <w:p w:rsidR="00192F22" w:rsidRDefault="00D64397">
            <w:pPr>
              <w:autoSpaceDE w:val="0"/>
              <w:autoSpaceDN w:val="0"/>
              <w:adjustRightInd w:val="0"/>
              <w:spacing w:line="276" w:lineRule="auto"/>
              <w:jc w:val="center"/>
              <w:rPr>
                <w:color w:val="000000"/>
                <w:sz w:val="18"/>
                <w:szCs w:val="18"/>
              </w:rPr>
            </w:pPr>
            <w:r>
              <w:rPr>
                <w:color w:val="000000"/>
                <w:sz w:val="18"/>
                <w:szCs w:val="18"/>
              </w:rPr>
              <w:t>+</w:t>
            </w:r>
          </w:p>
        </w:tc>
        <w:tc>
          <w:tcPr>
            <w:tcW w:w="2450" w:type="dxa"/>
            <w:vAlign w:val="center"/>
          </w:tcPr>
          <w:p w:rsidR="00192F22" w:rsidRDefault="00D64397">
            <w:pPr>
              <w:autoSpaceDE w:val="0"/>
              <w:autoSpaceDN w:val="0"/>
              <w:adjustRightInd w:val="0"/>
              <w:spacing w:line="276" w:lineRule="auto"/>
              <w:jc w:val="center"/>
              <w:rPr>
                <w:color w:val="FF0000"/>
                <w:sz w:val="18"/>
                <w:szCs w:val="18"/>
              </w:rPr>
            </w:pPr>
            <w:r>
              <w:rPr>
                <w:color w:val="000000"/>
                <w:sz w:val="18"/>
                <w:szCs w:val="18"/>
              </w:rPr>
              <w:t>+</w:t>
            </w:r>
          </w:p>
        </w:tc>
      </w:tr>
      <w:tr w:rsidR="00192F22" w:rsidTr="001810B6">
        <w:trPr>
          <w:trHeight w:val="280"/>
          <w:jc w:val="center"/>
        </w:trPr>
        <w:tc>
          <w:tcPr>
            <w:tcW w:w="6457" w:type="dxa"/>
            <w:gridSpan w:val="3"/>
          </w:tcPr>
          <w:p w:rsidR="00192F22" w:rsidRDefault="00D64397">
            <w:pPr>
              <w:autoSpaceDE w:val="0"/>
              <w:autoSpaceDN w:val="0"/>
              <w:adjustRightInd w:val="0"/>
              <w:spacing w:line="276" w:lineRule="auto"/>
              <w:jc w:val="left"/>
              <w:rPr>
                <w:color w:val="000000"/>
                <w:sz w:val="18"/>
                <w:szCs w:val="18"/>
              </w:rPr>
            </w:pPr>
            <w:r>
              <w:rPr>
                <w:color w:val="000000"/>
                <w:sz w:val="18"/>
                <w:szCs w:val="18"/>
              </w:rPr>
              <w:t>注：</w:t>
            </w:r>
            <w:r>
              <w:rPr>
                <w:color w:val="000000"/>
                <w:sz w:val="18"/>
                <w:szCs w:val="18"/>
              </w:rPr>
              <w:t>“+”</w:t>
            </w:r>
            <w:r>
              <w:rPr>
                <w:color w:val="000000"/>
                <w:sz w:val="18"/>
                <w:szCs w:val="18"/>
              </w:rPr>
              <w:t>表示阳性；</w:t>
            </w:r>
            <w:r>
              <w:rPr>
                <w:color w:val="000000"/>
                <w:sz w:val="18"/>
                <w:szCs w:val="18"/>
              </w:rPr>
              <w:t>“-”</w:t>
            </w:r>
            <w:r>
              <w:rPr>
                <w:color w:val="000000"/>
                <w:sz w:val="18"/>
                <w:szCs w:val="18"/>
              </w:rPr>
              <w:t>表示阴性</w:t>
            </w:r>
          </w:p>
        </w:tc>
      </w:tr>
    </w:tbl>
    <w:p w:rsidR="00192F22" w:rsidRDefault="00D64397">
      <w:pPr>
        <w:autoSpaceDE w:val="0"/>
        <w:autoSpaceDN w:val="0"/>
        <w:adjustRightInd w:val="0"/>
        <w:spacing w:line="400" w:lineRule="exact"/>
        <w:jc w:val="left"/>
        <w:rPr>
          <w:rFonts w:eastAsia="黑体"/>
          <w:kern w:val="0"/>
          <w:szCs w:val="21"/>
        </w:rPr>
      </w:pPr>
      <w:r>
        <w:rPr>
          <w:rFonts w:eastAsia="黑体"/>
          <w:kern w:val="0"/>
          <w:szCs w:val="21"/>
        </w:rPr>
        <w:t xml:space="preserve">9.2.2 </w:t>
      </w:r>
      <w:r w:rsidR="001810B6">
        <w:rPr>
          <w:rFonts w:eastAsia="黑体" w:hint="eastAsia"/>
          <w:kern w:val="0"/>
          <w:szCs w:val="21"/>
        </w:rPr>
        <w:t xml:space="preserve"> </w:t>
      </w:r>
      <w:r>
        <w:rPr>
          <w:rFonts w:eastAsia="黑体"/>
          <w:kern w:val="0"/>
          <w:szCs w:val="21"/>
        </w:rPr>
        <w:t>PCR</w:t>
      </w:r>
      <w:r>
        <w:rPr>
          <w:rFonts w:eastAsia="黑体"/>
          <w:kern w:val="0"/>
          <w:szCs w:val="21"/>
        </w:rPr>
        <w:t>鉴定</w:t>
      </w:r>
    </w:p>
    <w:p w:rsidR="00192F22" w:rsidRDefault="00D64397">
      <w:pPr>
        <w:pStyle w:val="afff0"/>
        <w:spacing w:line="400" w:lineRule="exact"/>
        <w:ind w:firstLineChars="0" w:firstLine="0"/>
        <w:rPr>
          <w:rFonts w:ascii="Times New Roman"/>
        </w:rPr>
      </w:pPr>
      <w:r>
        <w:rPr>
          <w:rFonts w:ascii="Times New Roman"/>
          <w:color w:val="000000"/>
          <w:szCs w:val="21"/>
        </w:rPr>
        <w:t>9.2.2.1</w:t>
      </w:r>
      <w:r>
        <w:rPr>
          <w:rFonts w:ascii="Times New Roman"/>
        </w:rPr>
        <w:t xml:space="preserve"> </w:t>
      </w:r>
      <w:r w:rsidR="001810B6">
        <w:rPr>
          <w:rFonts w:ascii="Times New Roman" w:hint="eastAsia"/>
        </w:rPr>
        <w:t xml:space="preserve"> </w:t>
      </w:r>
      <w:r>
        <w:rPr>
          <w:rFonts w:ascii="Times New Roman"/>
        </w:rPr>
        <w:t>PCR</w:t>
      </w:r>
      <w:r>
        <w:rPr>
          <w:rFonts w:ascii="Times New Roman"/>
        </w:rPr>
        <w:t>模板的制备</w:t>
      </w:r>
    </w:p>
    <w:p w:rsidR="00192F22" w:rsidRDefault="00D64397">
      <w:pPr>
        <w:pStyle w:val="afff0"/>
        <w:spacing w:line="400" w:lineRule="exact"/>
        <w:rPr>
          <w:rFonts w:ascii="Times New Roman"/>
        </w:rPr>
      </w:pPr>
      <w:r>
        <w:rPr>
          <w:rFonts w:ascii="Times New Roman"/>
        </w:rPr>
        <w:t>取</w:t>
      </w:r>
      <w:r>
        <w:rPr>
          <w:rFonts w:ascii="Times New Roman" w:hint="eastAsia"/>
        </w:rPr>
        <w:t>新鲜</w:t>
      </w:r>
      <w:r>
        <w:rPr>
          <w:rFonts w:ascii="Times New Roman"/>
        </w:rPr>
        <w:t>菌落，</w:t>
      </w:r>
      <w:r>
        <w:rPr>
          <w:rFonts w:ascii="Times New Roman" w:hint="eastAsia"/>
        </w:rPr>
        <w:t>重悬</w:t>
      </w:r>
      <w:r>
        <w:rPr>
          <w:rFonts w:ascii="Times New Roman"/>
        </w:rPr>
        <w:t>于</w:t>
      </w:r>
      <w:r>
        <w:rPr>
          <w:rFonts w:ascii="Times New Roman" w:hint="eastAsia"/>
        </w:rPr>
        <w:t>0.5</w:t>
      </w:r>
      <w:r>
        <w:rPr>
          <w:rFonts w:ascii="Times New Roman"/>
        </w:rPr>
        <w:t xml:space="preserve"> mL</w:t>
      </w:r>
      <w:r>
        <w:rPr>
          <w:rFonts w:ascii="Times New Roman"/>
        </w:rPr>
        <w:t>灭菌水，煮沸</w:t>
      </w:r>
      <w:r>
        <w:rPr>
          <w:rFonts w:ascii="Times New Roman"/>
        </w:rPr>
        <w:t>10 min</w:t>
      </w:r>
      <w:r>
        <w:rPr>
          <w:rFonts w:ascii="Times New Roman"/>
        </w:rPr>
        <w:t>，</w:t>
      </w:r>
      <w:r>
        <w:rPr>
          <w:rFonts w:ascii="Times New Roman" w:hint="eastAsia"/>
        </w:rPr>
        <w:t>冷却</w:t>
      </w:r>
      <w:r>
        <w:rPr>
          <w:rFonts w:ascii="Times New Roman"/>
        </w:rPr>
        <w:t>，</w:t>
      </w:r>
      <w:r>
        <w:rPr>
          <w:rFonts w:ascii="Times New Roman"/>
        </w:rPr>
        <w:t>12000 r/min</w:t>
      </w:r>
      <w:r>
        <w:rPr>
          <w:rFonts w:ascii="Times New Roman"/>
        </w:rPr>
        <w:t>离心</w:t>
      </w:r>
      <w:r>
        <w:rPr>
          <w:rFonts w:ascii="Times New Roman"/>
        </w:rPr>
        <w:t>2 min</w:t>
      </w:r>
      <w:r>
        <w:rPr>
          <w:rFonts w:ascii="Times New Roman"/>
        </w:rPr>
        <w:t>，</w:t>
      </w:r>
      <w:r>
        <w:rPr>
          <w:rFonts w:ascii="Times New Roman" w:hint="eastAsia"/>
        </w:rPr>
        <w:t>取</w:t>
      </w:r>
      <w:r>
        <w:rPr>
          <w:rFonts w:ascii="Times New Roman"/>
        </w:rPr>
        <w:t>上清液</w:t>
      </w:r>
      <w:r>
        <w:rPr>
          <w:rFonts w:ascii="Times New Roman" w:hint="eastAsia"/>
        </w:rPr>
        <w:t>，备用</w:t>
      </w:r>
      <w:r>
        <w:rPr>
          <w:rFonts w:ascii="Times New Roman"/>
        </w:rPr>
        <w:t>。</w:t>
      </w:r>
    </w:p>
    <w:p w:rsidR="00192F22" w:rsidRDefault="00D64397">
      <w:pPr>
        <w:pStyle w:val="afff0"/>
        <w:spacing w:line="400" w:lineRule="exact"/>
        <w:ind w:firstLineChars="0" w:firstLine="0"/>
        <w:rPr>
          <w:rFonts w:ascii="Times New Roman"/>
        </w:rPr>
      </w:pPr>
      <w:r>
        <w:rPr>
          <w:rFonts w:ascii="Times New Roman"/>
          <w:color w:val="000000"/>
          <w:szCs w:val="21"/>
        </w:rPr>
        <w:lastRenderedPageBreak/>
        <w:t xml:space="preserve">9.2.2.2 </w:t>
      </w:r>
      <w:r w:rsidR="001810B6">
        <w:rPr>
          <w:rFonts w:ascii="Times New Roman" w:hint="eastAsia"/>
          <w:color w:val="000000"/>
          <w:szCs w:val="21"/>
        </w:rPr>
        <w:t xml:space="preserve"> </w:t>
      </w:r>
      <w:r>
        <w:rPr>
          <w:rFonts w:ascii="Times New Roman"/>
        </w:rPr>
        <w:t>PCR</w:t>
      </w:r>
      <w:r>
        <w:rPr>
          <w:rFonts w:ascii="Times New Roman"/>
        </w:rPr>
        <w:t>引物</w:t>
      </w:r>
    </w:p>
    <w:p w:rsidR="00192F22" w:rsidRDefault="00D64397">
      <w:pPr>
        <w:pStyle w:val="afff0"/>
        <w:spacing w:line="400" w:lineRule="exact"/>
        <w:rPr>
          <w:rFonts w:ascii="Times New Roman"/>
        </w:rPr>
      </w:pPr>
      <w:r>
        <w:rPr>
          <w:rFonts w:ascii="Times New Roman"/>
        </w:rPr>
        <w:t>空肠弯曲杆菌和结肠弯曲杆菌的</w:t>
      </w:r>
      <w:r>
        <w:rPr>
          <w:rFonts w:ascii="Times New Roman"/>
        </w:rPr>
        <w:t>PCR</w:t>
      </w:r>
      <w:r>
        <w:rPr>
          <w:rFonts w:ascii="Times New Roman"/>
        </w:rPr>
        <w:t>引物序列及扩增片段长度见表</w:t>
      </w:r>
      <w:r>
        <w:rPr>
          <w:rFonts w:ascii="Times New Roman"/>
        </w:rPr>
        <w:t>2</w:t>
      </w:r>
      <w:r>
        <w:rPr>
          <w:rFonts w:ascii="Times New Roman"/>
        </w:rPr>
        <w:t>。</w:t>
      </w:r>
    </w:p>
    <w:p w:rsidR="00192F22" w:rsidRDefault="00D64397">
      <w:pPr>
        <w:pStyle w:val="afff0"/>
        <w:spacing w:line="276" w:lineRule="auto"/>
        <w:ind w:firstLineChars="0" w:firstLine="0"/>
        <w:jc w:val="center"/>
        <w:rPr>
          <w:rFonts w:ascii="Times New Roman" w:eastAsia="黑体"/>
          <w:sz w:val="18"/>
          <w:szCs w:val="18"/>
        </w:rPr>
      </w:pPr>
      <w:r>
        <w:rPr>
          <w:rFonts w:ascii="Times New Roman" w:eastAsia="黑体"/>
          <w:sz w:val="18"/>
          <w:szCs w:val="18"/>
        </w:rPr>
        <w:t>表</w:t>
      </w:r>
      <w:r>
        <w:rPr>
          <w:rFonts w:ascii="Times New Roman" w:eastAsia="黑体"/>
          <w:sz w:val="18"/>
          <w:szCs w:val="18"/>
        </w:rPr>
        <w:t xml:space="preserve">2. </w:t>
      </w:r>
      <w:r>
        <w:rPr>
          <w:rFonts w:ascii="Times New Roman" w:eastAsia="黑体"/>
          <w:sz w:val="18"/>
          <w:szCs w:val="18"/>
        </w:rPr>
        <w:t>空肠弯曲菌和结肠弯曲菌的</w:t>
      </w:r>
      <w:r>
        <w:rPr>
          <w:rFonts w:ascii="Times New Roman" w:eastAsia="黑体"/>
          <w:sz w:val="18"/>
          <w:szCs w:val="18"/>
        </w:rPr>
        <w:t>PCR</w:t>
      </w:r>
      <w:r>
        <w:rPr>
          <w:rFonts w:ascii="Times New Roman" w:eastAsia="黑体"/>
          <w:sz w:val="18"/>
          <w:szCs w:val="18"/>
        </w:rPr>
        <w:t>引物序列及扩增片段长度</w:t>
      </w:r>
    </w:p>
    <w:tbl>
      <w:tblPr>
        <w:tblW w:w="8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1"/>
        <w:gridCol w:w="5103"/>
        <w:gridCol w:w="2072"/>
      </w:tblGrid>
      <w:tr w:rsidR="00192F22">
        <w:trPr>
          <w:jc w:val="center"/>
        </w:trPr>
        <w:tc>
          <w:tcPr>
            <w:tcW w:w="1371" w:type="dxa"/>
            <w:vAlign w:val="center"/>
          </w:tcPr>
          <w:p w:rsidR="00192F22" w:rsidRDefault="00D64397">
            <w:pPr>
              <w:pStyle w:val="afff0"/>
              <w:spacing w:line="276" w:lineRule="auto"/>
              <w:ind w:firstLineChars="0" w:firstLine="0"/>
              <w:jc w:val="center"/>
              <w:rPr>
                <w:rFonts w:ascii="Times New Roman"/>
                <w:b/>
                <w:sz w:val="18"/>
                <w:szCs w:val="18"/>
              </w:rPr>
            </w:pPr>
            <w:r>
              <w:rPr>
                <w:rFonts w:ascii="Times New Roman"/>
                <w:b/>
                <w:sz w:val="18"/>
                <w:szCs w:val="18"/>
              </w:rPr>
              <w:t>细菌</w:t>
            </w:r>
          </w:p>
        </w:tc>
        <w:tc>
          <w:tcPr>
            <w:tcW w:w="5103" w:type="dxa"/>
            <w:vAlign w:val="center"/>
          </w:tcPr>
          <w:p w:rsidR="00192F22" w:rsidRDefault="00D64397">
            <w:pPr>
              <w:pStyle w:val="afff0"/>
              <w:spacing w:line="276" w:lineRule="auto"/>
              <w:ind w:firstLineChars="0" w:firstLine="0"/>
              <w:jc w:val="center"/>
              <w:rPr>
                <w:rFonts w:ascii="Times New Roman"/>
                <w:b/>
                <w:sz w:val="18"/>
                <w:szCs w:val="18"/>
              </w:rPr>
            </w:pPr>
            <w:r>
              <w:rPr>
                <w:rFonts w:ascii="Times New Roman"/>
                <w:b/>
                <w:sz w:val="18"/>
                <w:szCs w:val="18"/>
              </w:rPr>
              <w:t>引物序列</w:t>
            </w:r>
          </w:p>
        </w:tc>
        <w:tc>
          <w:tcPr>
            <w:tcW w:w="2072" w:type="dxa"/>
          </w:tcPr>
          <w:p w:rsidR="00192F22" w:rsidRDefault="00D64397">
            <w:pPr>
              <w:pStyle w:val="afff0"/>
              <w:spacing w:line="276" w:lineRule="auto"/>
              <w:ind w:firstLineChars="0" w:firstLine="0"/>
              <w:rPr>
                <w:rFonts w:ascii="Times New Roman"/>
                <w:b/>
                <w:sz w:val="18"/>
                <w:szCs w:val="18"/>
              </w:rPr>
            </w:pPr>
            <w:r>
              <w:rPr>
                <w:rFonts w:ascii="Times New Roman"/>
                <w:b/>
                <w:sz w:val="18"/>
                <w:szCs w:val="18"/>
              </w:rPr>
              <w:t>扩增片段长度（</w:t>
            </w:r>
            <w:proofErr w:type="spellStart"/>
            <w:r>
              <w:rPr>
                <w:rFonts w:ascii="Times New Roman"/>
                <w:b/>
                <w:sz w:val="18"/>
                <w:szCs w:val="18"/>
              </w:rPr>
              <w:t>bp</w:t>
            </w:r>
            <w:proofErr w:type="spellEnd"/>
            <w:r>
              <w:rPr>
                <w:rFonts w:ascii="Times New Roman"/>
                <w:b/>
                <w:sz w:val="18"/>
                <w:szCs w:val="18"/>
              </w:rPr>
              <w:t>）</w:t>
            </w:r>
          </w:p>
        </w:tc>
      </w:tr>
      <w:tr w:rsidR="00192F22">
        <w:trPr>
          <w:jc w:val="center"/>
        </w:trPr>
        <w:tc>
          <w:tcPr>
            <w:tcW w:w="1371" w:type="dxa"/>
          </w:tcPr>
          <w:p w:rsidR="00192F22" w:rsidRDefault="00D64397">
            <w:pPr>
              <w:pStyle w:val="afff0"/>
              <w:spacing w:beforeLines="50" w:before="156" w:line="276" w:lineRule="auto"/>
              <w:ind w:firstLineChars="0" w:firstLine="0"/>
              <w:jc w:val="center"/>
              <w:rPr>
                <w:rFonts w:ascii="Times New Roman"/>
                <w:sz w:val="18"/>
                <w:szCs w:val="18"/>
              </w:rPr>
            </w:pPr>
            <w:r>
              <w:rPr>
                <w:rFonts w:ascii="Times New Roman"/>
                <w:sz w:val="18"/>
                <w:szCs w:val="18"/>
              </w:rPr>
              <w:t>空肠弯曲杆菌</w:t>
            </w:r>
          </w:p>
        </w:tc>
        <w:tc>
          <w:tcPr>
            <w:tcW w:w="5103" w:type="dxa"/>
          </w:tcPr>
          <w:p w:rsidR="00192F22" w:rsidRDefault="00D64397">
            <w:pPr>
              <w:pStyle w:val="afff0"/>
              <w:spacing w:line="276" w:lineRule="auto"/>
              <w:ind w:firstLineChars="0" w:firstLine="0"/>
              <w:rPr>
                <w:rFonts w:ascii="Times New Roman"/>
                <w:sz w:val="18"/>
                <w:szCs w:val="18"/>
              </w:rPr>
            </w:pPr>
            <w:r>
              <w:rPr>
                <w:rFonts w:ascii="Times New Roman" w:hint="eastAsia"/>
                <w:sz w:val="18"/>
                <w:szCs w:val="18"/>
              </w:rPr>
              <w:t>上游</w:t>
            </w:r>
            <w:r>
              <w:rPr>
                <w:rFonts w:ascii="Times New Roman"/>
                <w:sz w:val="18"/>
                <w:szCs w:val="18"/>
              </w:rPr>
              <w:t>：</w:t>
            </w:r>
            <w:r>
              <w:rPr>
                <w:rFonts w:ascii="Times New Roman"/>
                <w:sz w:val="18"/>
                <w:szCs w:val="18"/>
              </w:rPr>
              <w:t>5’- CAT  CTT  CCC  TAG  TCA  AGC  CT -3’</w:t>
            </w:r>
          </w:p>
          <w:p w:rsidR="00192F22" w:rsidRDefault="00D64397">
            <w:pPr>
              <w:pStyle w:val="afff0"/>
              <w:spacing w:line="276" w:lineRule="auto"/>
              <w:ind w:firstLineChars="0" w:firstLine="0"/>
              <w:rPr>
                <w:rFonts w:ascii="Times New Roman"/>
                <w:sz w:val="18"/>
                <w:szCs w:val="18"/>
              </w:rPr>
            </w:pPr>
            <w:r>
              <w:rPr>
                <w:rFonts w:ascii="Times New Roman" w:hint="eastAsia"/>
                <w:sz w:val="18"/>
                <w:szCs w:val="18"/>
              </w:rPr>
              <w:t>下游</w:t>
            </w:r>
            <w:r>
              <w:rPr>
                <w:rFonts w:ascii="Times New Roman"/>
                <w:sz w:val="18"/>
                <w:szCs w:val="18"/>
              </w:rPr>
              <w:t>：</w:t>
            </w:r>
            <w:r>
              <w:rPr>
                <w:rFonts w:ascii="Times New Roman"/>
                <w:sz w:val="18"/>
                <w:szCs w:val="18"/>
              </w:rPr>
              <w:t>5’-AAG  ATA  TGG  CAC  TAG  CAA  GAC -3’</w:t>
            </w:r>
          </w:p>
        </w:tc>
        <w:tc>
          <w:tcPr>
            <w:tcW w:w="2072" w:type="dxa"/>
            <w:vAlign w:val="center"/>
          </w:tcPr>
          <w:p w:rsidR="00192F22" w:rsidRDefault="00D64397">
            <w:pPr>
              <w:pStyle w:val="afff0"/>
              <w:spacing w:line="276" w:lineRule="auto"/>
              <w:ind w:firstLineChars="0" w:firstLine="0"/>
              <w:jc w:val="center"/>
              <w:rPr>
                <w:rFonts w:ascii="Times New Roman"/>
                <w:sz w:val="18"/>
                <w:szCs w:val="18"/>
              </w:rPr>
            </w:pPr>
            <w:r>
              <w:rPr>
                <w:rFonts w:ascii="Times New Roman"/>
                <w:sz w:val="18"/>
                <w:szCs w:val="18"/>
              </w:rPr>
              <w:t>773</w:t>
            </w:r>
          </w:p>
        </w:tc>
      </w:tr>
      <w:tr w:rsidR="00192F22">
        <w:trPr>
          <w:jc w:val="center"/>
        </w:trPr>
        <w:tc>
          <w:tcPr>
            <w:tcW w:w="1371" w:type="dxa"/>
          </w:tcPr>
          <w:p w:rsidR="00192F22" w:rsidRDefault="00D64397">
            <w:pPr>
              <w:pStyle w:val="afff0"/>
              <w:spacing w:beforeLines="50" w:before="156" w:line="276" w:lineRule="auto"/>
              <w:ind w:firstLineChars="0" w:firstLine="0"/>
              <w:jc w:val="center"/>
              <w:rPr>
                <w:rFonts w:ascii="Times New Roman"/>
                <w:sz w:val="18"/>
                <w:szCs w:val="18"/>
              </w:rPr>
            </w:pPr>
            <w:r>
              <w:rPr>
                <w:rFonts w:ascii="Times New Roman"/>
                <w:sz w:val="18"/>
                <w:szCs w:val="18"/>
              </w:rPr>
              <w:t>结肠弯曲杆菌</w:t>
            </w:r>
          </w:p>
        </w:tc>
        <w:tc>
          <w:tcPr>
            <w:tcW w:w="5103" w:type="dxa"/>
          </w:tcPr>
          <w:p w:rsidR="00192F22" w:rsidRDefault="00D64397">
            <w:pPr>
              <w:pStyle w:val="afff0"/>
              <w:spacing w:line="276" w:lineRule="auto"/>
              <w:ind w:firstLineChars="0" w:firstLine="0"/>
              <w:rPr>
                <w:rFonts w:ascii="Times New Roman"/>
                <w:sz w:val="18"/>
                <w:szCs w:val="18"/>
              </w:rPr>
            </w:pPr>
            <w:r>
              <w:rPr>
                <w:rFonts w:ascii="Times New Roman" w:hint="eastAsia"/>
                <w:sz w:val="18"/>
                <w:szCs w:val="18"/>
              </w:rPr>
              <w:t>上游</w:t>
            </w:r>
            <w:r>
              <w:rPr>
                <w:rFonts w:ascii="Times New Roman"/>
                <w:sz w:val="18"/>
                <w:szCs w:val="18"/>
              </w:rPr>
              <w:t>：</w:t>
            </w:r>
            <w:r>
              <w:rPr>
                <w:rFonts w:ascii="Times New Roman"/>
                <w:sz w:val="18"/>
                <w:szCs w:val="18"/>
              </w:rPr>
              <w:t>5’-AGG  CAA  GGG  AGC  CTT  TAA  TC- 3’</w:t>
            </w:r>
          </w:p>
          <w:p w:rsidR="00192F22" w:rsidRDefault="00D64397">
            <w:pPr>
              <w:pStyle w:val="afff0"/>
              <w:spacing w:line="276" w:lineRule="auto"/>
              <w:ind w:firstLineChars="0" w:firstLine="0"/>
              <w:rPr>
                <w:rFonts w:ascii="Times New Roman"/>
                <w:sz w:val="18"/>
                <w:szCs w:val="18"/>
              </w:rPr>
            </w:pPr>
            <w:r>
              <w:rPr>
                <w:rFonts w:ascii="Times New Roman" w:hint="eastAsia"/>
                <w:sz w:val="18"/>
                <w:szCs w:val="18"/>
              </w:rPr>
              <w:t>下游</w:t>
            </w:r>
            <w:r>
              <w:rPr>
                <w:rFonts w:ascii="Times New Roman"/>
                <w:sz w:val="18"/>
                <w:szCs w:val="18"/>
              </w:rPr>
              <w:t>：</w:t>
            </w:r>
            <w:r>
              <w:rPr>
                <w:rFonts w:ascii="Times New Roman"/>
                <w:sz w:val="18"/>
                <w:szCs w:val="18"/>
              </w:rPr>
              <w:t>5’-TAT  CCC  TAT  CTA  CAA  ATT  CGC -3’</w:t>
            </w:r>
          </w:p>
        </w:tc>
        <w:tc>
          <w:tcPr>
            <w:tcW w:w="2072" w:type="dxa"/>
            <w:vAlign w:val="center"/>
          </w:tcPr>
          <w:p w:rsidR="00192F22" w:rsidRDefault="00D64397">
            <w:pPr>
              <w:pStyle w:val="afff0"/>
              <w:spacing w:line="276" w:lineRule="auto"/>
              <w:ind w:firstLineChars="0" w:firstLine="0"/>
              <w:jc w:val="center"/>
              <w:rPr>
                <w:rFonts w:ascii="Times New Roman"/>
                <w:sz w:val="18"/>
                <w:szCs w:val="18"/>
              </w:rPr>
            </w:pPr>
            <w:r>
              <w:rPr>
                <w:rFonts w:ascii="Times New Roman"/>
                <w:sz w:val="18"/>
                <w:szCs w:val="18"/>
              </w:rPr>
              <w:t>364</w:t>
            </w:r>
          </w:p>
        </w:tc>
      </w:tr>
    </w:tbl>
    <w:p w:rsidR="00192F22" w:rsidRDefault="00D64397">
      <w:pPr>
        <w:spacing w:line="276" w:lineRule="auto"/>
      </w:pPr>
      <w:r>
        <w:rPr>
          <w:color w:val="000000"/>
          <w:szCs w:val="21"/>
        </w:rPr>
        <w:t>9.2.2.3</w:t>
      </w:r>
      <w:r>
        <w:t xml:space="preserve"> </w:t>
      </w:r>
      <w:r w:rsidR="001810B6">
        <w:rPr>
          <w:rFonts w:hint="eastAsia"/>
        </w:rPr>
        <w:t xml:space="preserve"> </w:t>
      </w:r>
      <w:r>
        <w:t>PCR</w:t>
      </w:r>
      <w:r>
        <w:t>反应体系</w:t>
      </w:r>
    </w:p>
    <w:p w:rsidR="00192F22" w:rsidRDefault="00D64397">
      <w:pPr>
        <w:autoSpaceDE w:val="0"/>
        <w:autoSpaceDN w:val="0"/>
        <w:adjustRightInd w:val="0"/>
        <w:spacing w:line="360" w:lineRule="auto"/>
        <w:ind w:firstLineChars="200" w:firstLine="420"/>
        <w:rPr>
          <w:kern w:val="0"/>
          <w:szCs w:val="21"/>
        </w:rPr>
      </w:pPr>
      <w:r>
        <w:rPr>
          <w:rFonts w:hint="eastAsia"/>
          <w:kern w:val="0"/>
          <w:szCs w:val="21"/>
        </w:rPr>
        <w:t>PCR</w:t>
      </w:r>
      <w:r>
        <w:rPr>
          <w:rFonts w:hint="eastAsia"/>
          <w:kern w:val="0"/>
          <w:szCs w:val="21"/>
        </w:rPr>
        <w:t>反应体系（</w:t>
      </w:r>
      <w:r>
        <w:rPr>
          <w:rFonts w:hint="eastAsia"/>
          <w:kern w:val="0"/>
          <w:szCs w:val="21"/>
        </w:rPr>
        <w:t>25</w:t>
      </w:r>
      <w:r>
        <w:rPr>
          <w:kern w:val="0"/>
          <w:szCs w:val="21"/>
        </w:rPr>
        <w:t xml:space="preserve"> </w:t>
      </w:r>
      <w:proofErr w:type="spellStart"/>
      <w:r>
        <w:rPr>
          <w:kern w:val="0"/>
          <w:szCs w:val="21"/>
        </w:rPr>
        <w:t>μ</w:t>
      </w:r>
      <w:r>
        <w:rPr>
          <w:rFonts w:hint="eastAsia"/>
          <w:kern w:val="0"/>
          <w:szCs w:val="21"/>
        </w:rPr>
        <w:t>L</w:t>
      </w:r>
      <w:proofErr w:type="spellEnd"/>
      <w:r>
        <w:rPr>
          <w:rFonts w:hint="eastAsia"/>
          <w:kern w:val="0"/>
          <w:szCs w:val="21"/>
        </w:rPr>
        <w:t>），见表</w:t>
      </w:r>
      <w:r>
        <w:rPr>
          <w:rFonts w:hint="eastAsia"/>
          <w:kern w:val="0"/>
          <w:szCs w:val="21"/>
        </w:rPr>
        <w:t>3</w:t>
      </w:r>
      <w:r>
        <w:rPr>
          <w:rFonts w:hint="eastAsia"/>
          <w:kern w:val="0"/>
          <w:szCs w:val="21"/>
        </w:rPr>
        <w:t>。</w:t>
      </w:r>
    </w:p>
    <w:p w:rsidR="00192F22" w:rsidRDefault="00D64397">
      <w:pPr>
        <w:autoSpaceDE w:val="0"/>
        <w:autoSpaceDN w:val="0"/>
        <w:adjustRightInd w:val="0"/>
        <w:spacing w:line="360" w:lineRule="auto"/>
        <w:ind w:firstLineChars="2000" w:firstLine="3600"/>
        <w:rPr>
          <w:rFonts w:eastAsia="黑体"/>
          <w:kern w:val="0"/>
          <w:sz w:val="18"/>
          <w:szCs w:val="18"/>
        </w:rPr>
      </w:pPr>
      <w:r>
        <w:rPr>
          <w:rFonts w:eastAsia="黑体" w:hint="eastAsia"/>
          <w:kern w:val="0"/>
          <w:sz w:val="18"/>
          <w:szCs w:val="18"/>
        </w:rPr>
        <w:t>表</w:t>
      </w:r>
      <w:r>
        <w:rPr>
          <w:rFonts w:eastAsia="黑体" w:hint="eastAsia"/>
          <w:kern w:val="0"/>
          <w:sz w:val="18"/>
          <w:szCs w:val="18"/>
        </w:rPr>
        <w:t>3. PCR</w:t>
      </w:r>
      <w:r>
        <w:rPr>
          <w:rFonts w:eastAsia="黑体" w:hint="eastAsia"/>
          <w:kern w:val="0"/>
          <w:sz w:val="18"/>
          <w:szCs w:val="18"/>
        </w:rPr>
        <w:t>反应体系</w:t>
      </w:r>
    </w:p>
    <w:tbl>
      <w:tblPr>
        <w:tblStyle w:val="afff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717"/>
      </w:tblGrid>
      <w:tr w:rsidR="00192F22">
        <w:trPr>
          <w:jc w:val="center"/>
        </w:trPr>
        <w:tc>
          <w:tcPr>
            <w:tcW w:w="2595" w:type="dxa"/>
            <w:vAlign w:val="center"/>
          </w:tcPr>
          <w:p w:rsidR="00192F22" w:rsidRDefault="00D64397">
            <w:pPr>
              <w:pStyle w:val="afff0"/>
              <w:spacing w:line="276" w:lineRule="auto"/>
              <w:ind w:firstLineChars="0" w:firstLine="0"/>
              <w:jc w:val="center"/>
              <w:rPr>
                <w:rFonts w:ascii="Times New Roman"/>
                <w:b/>
                <w:sz w:val="18"/>
              </w:rPr>
            </w:pPr>
            <w:r>
              <w:rPr>
                <w:rFonts w:ascii="Times New Roman" w:hint="eastAsia"/>
                <w:b/>
                <w:sz w:val="18"/>
              </w:rPr>
              <w:t>试剂</w:t>
            </w:r>
          </w:p>
        </w:tc>
        <w:tc>
          <w:tcPr>
            <w:tcW w:w="1717" w:type="dxa"/>
            <w:vAlign w:val="center"/>
          </w:tcPr>
          <w:p w:rsidR="00192F22" w:rsidRDefault="00D64397">
            <w:pPr>
              <w:pStyle w:val="afff0"/>
              <w:spacing w:line="276" w:lineRule="auto"/>
              <w:ind w:firstLineChars="0" w:firstLine="0"/>
              <w:jc w:val="center"/>
              <w:rPr>
                <w:rFonts w:ascii="Times New Roman"/>
                <w:b/>
                <w:sz w:val="18"/>
              </w:rPr>
            </w:pPr>
            <w:r>
              <w:rPr>
                <w:rFonts w:ascii="Times New Roman" w:hint="eastAsia"/>
                <w:b/>
                <w:sz w:val="18"/>
              </w:rPr>
              <w:t>体积（</w:t>
            </w:r>
            <w:proofErr w:type="spellStart"/>
            <w:r>
              <w:rPr>
                <w:rFonts w:ascii="Times New Roman"/>
                <w:b/>
                <w:sz w:val="18"/>
              </w:rPr>
              <w:t>μL</w:t>
            </w:r>
            <w:proofErr w:type="spellEnd"/>
            <w:r>
              <w:rPr>
                <w:rFonts w:ascii="Times New Roman" w:hint="eastAsia"/>
                <w:b/>
                <w:sz w:val="18"/>
              </w:rPr>
              <w:t>）</w:t>
            </w:r>
          </w:p>
        </w:tc>
      </w:tr>
      <w:tr w:rsidR="00192F22">
        <w:trPr>
          <w:trHeight w:val="286"/>
          <w:jc w:val="center"/>
        </w:trPr>
        <w:tc>
          <w:tcPr>
            <w:tcW w:w="2595"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2</w:t>
            </w:r>
            <w:r>
              <w:rPr>
                <w:rFonts w:ascii="Times New Roman" w:hint="eastAsia"/>
                <w:sz w:val="18"/>
              </w:rPr>
              <w:t>×</w:t>
            </w:r>
            <w:r>
              <w:rPr>
                <w:rFonts w:ascii="Times New Roman" w:hint="eastAsia"/>
                <w:sz w:val="18"/>
              </w:rPr>
              <w:t>PCR Master Mix</w:t>
            </w:r>
          </w:p>
        </w:tc>
        <w:tc>
          <w:tcPr>
            <w:tcW w:w="1717"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12.5</w:t>
            </w:r>
          </w:p>
        </w:tc>
      </w:tr>
      <w:tr w:rsidR="00192F22">
        <w:trPr>
          <w:jc w:val="center"/>
        </w:trPr>
        <w:tc>
          <w:tcPr>
            <w:tcW w:w="2595"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上游引物（</w:t>
            </w:r>
            <w:r>
              <w:rPr>
                <w:rFonts w:ascii="Times New Roman" w:hint="eastAsia"/>
                <w:sz w:val="18"/>
              </w:rPr>
              <w:t>10nmol/L</w:t>
            </w:r>
            <w:r>
              <w:rPr>
                <w:rFonts w:ascii="Times New Roman" w:hint="eastAsia"/>
                <w:sz w:val="18"/>
              </w:rPr>
              <w:t>）</w:t>
            </w:r>
          </w:p>
        </w:tc>
        <w:tc>
          <w:tcPr>
            <w:tcW w:w="1717"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0.5</w:t>
            </w:r>
          </w:p>
        </w:tc>
      </w:tr>
      <w:tr w:rsidR="00192F22">
        <w:trPr>
          <w:jc w:val="center"/>
        </w:trPr>
        <w:tc>
          <w:tcPr>
            <w:tcW w:w="2595"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下游引物（</w:t>
            </w:r>
            <w:r>
              <w:rPr>
                <w:rFonts w:ascii="Times New Roman" w:hint="eastAsia"/>
                <w:sz w:val="18"/>
              </w:rPr>
              <w:t>10nmol/L</w:t>
            </w:r>
            <w:r>
              <w:rPr>
                <w:rFonts w:ascii="Times New Roman" w:hint="eastAsia"/>
                <w:sz w:val="18"/>
              </w:rPr>
              <w:t>）</w:t>
            </w:r>
          </w:p>
        </w:tc>
        <w:tc>
          <w:tcPr>
            <w:tcW w:w="1717"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0.5</w:t>
            </w:r>
          </w:p>
        </w:tc>
      </w:tr>
      <w:tr w:rsidR="00192F22">
        <w:trPr>
          <w:jc w:val="center"/>
        </w:trPr>
        <w:tc>
          <w:tcPr>
            <w:tcW w:w="2595"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水</w:t>
            </w:r>
          </w:p>
        </w:tc>
        <w:tc>
          <w:tcPr>
            <w:tcW w:w="1717"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10.5</w:t>
            </w:r>
          </w:p>
        </w:tc>
      </w:tr>
      <w:tr w:rsidR="00192F22">
        <w:trPr>
          <w:jc w:val="center"/>
        </w:trPr>
        <w:tc>
          <w:tcPr>
            <w:tcW w:w="2595"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模板</w:t>
            </w:r>
          </w:p>
        </w:tc>
        <w:tc>
          <w:tcPr>
            <w:tcW w:w="1717" w:type="dxa"/>
            <w:vAlign w:val="center"/>
          </w:tcPr>
          <w:p w:rsidR="00192F22" w:rsidRDefault="00D64397">
            <w:pPr>
              <w:pStyle w:val="afff0"/>
              <w:spacing w:line="276" w:lineRule="auto"/>
              <w:ind w:firstLineChars="0" w:firstLine="0"/>
              <w:jc w:val="center"/>
              <w:rPr>
                <w:rFonts w:ascii="Times New Roman"/>
                <w:sz w:val="18"/>
              </w:rPr>
            </w:pPr>
            <w:r>
              <w:rPr>
                <w:rFonts w:ascii="Times New Roman" w:hint="eastAsia"/>
                <w:sz w:val="18"/>
              </w:rPr>
              <w:t>1.0</w:t>
            </w:r>
          </w:p>
        </w:tc>
      </w:tr>
    </w:tbl>
    <w:p w:rsidR="00192F22" w:rsidRDefault="00192F22">
      <w:pPr>
        <w:spacing w:line="276" w:lineRule="auto"/>
        <w:ind w:firstLineChars="200" w:firstLine="420"/>
      </w:pPr>
    </w:p>
    <w:p w:rsidR="00192F22" w:rsidRDefault="00D64397">
      <w:pPr>
        <w:pStyle w:val="afff0"/>
        <w:spacing w:line="400" w:lineRule="exact"/>
        <w:ind w:firstLineChars="0" w:firstLine="0"/>
        <w:rPr>
          <w:rFonts w:ascii="Times New Roman"/>
        </w:rPr>
      </w:pPr>
      <w:r>
        <w:rPr>
          <w:rFonts w:ascii="Times New Roman" w:hint="eastAsia"/>
        </w:rPr>
        <w:t xml:space="preserve">9.2.2.4 </w:t>
      </w:r>
      <w:r w:rsidR="001810B6">
        <w:rPr>
          <w:rFonts w:ascii="Times New Roman" w:hint="eastAsia"/>
        </w:rPr>
        <w:t xml:space="preserve"> </w:t>
      </w:r>
      <w:r>
        <w:rPr>
          <w:rFonts w:ascii="Times New Roman"/>
        </w:rPr>
        <w:t>PCR</w:t>
      </w:r>
      <w:r>
        <w:rPr>
          <w:rFonts w:ascii="Times New Roman"/>
        </w:rPr>
        <w:t>反应条件</w:t>
      </w:r>
    </w:p>
    <w:p w:rsidR="00192F22" w:rsidRDefault="00D64397">
      <w:pPr>
        <w:pStyle w:val="afff0"/>
        <w:spacing w:line="400" w:lineRule="exact"/>
        <w:rPr>
          <w:rFonts w:ascii="Times New Roman"/>
        </w:rPr>
      </w:pPr>
      <w:r>
        <w:rPr>
          <w:rFonts w:ascii="Times New Roman"/>
        </w:rPr>
        <w:t>94℃</w:t>
      </w:r>
      <w:r>
        <w:rPr>
          <w:rFonts w:ascii="Times New Roman"/>
        </w:rPr>
        <w:t>预变性</w:t>
      </w:r>
      <w:r>
        <w:rPr>
          <w:rFonts w:ascii="Times New Roman"/>
        </w:rPr>
        <w:t>5 min</w:t>
      </w:r>
      <w:r>
        <w:rPr>
          <w:rFonts w:ascii="Times New Roman"/>
        </w:rPr>
        <w:t>；</w:t>
      </w:r>
      <w:r>
        <w:rPr>
          <w:rFonts w:ascii="Times New Roman"/>
        </w:rPr>
        <w:t>94℃</w:t>
      </w:r>
      <w:r>
        <w:rPr>
          <w:rFonts w:ascii="Times New Roman"/>
        </w:rPr>
        <w:t>变性</w:t>
      </w:r>
      <w:r>
        <w:rPr>
          <w:rFonts w:ascii="Times New Roman"/>
        </w:rPr>
        <w:t>1 min</w:t>
      </w:r>
      <w:r>
        <w:rPr>
          <w:rFonts w:ascii="Times New Roman"/>
        </w:rPr>
        <w:t>，</w:t>
      </w:r>
      <w:r>
        <w:rPr>
          <w:rFonts w:ascii="Times New Roman"/>
        </w:rPr>
        <w:t>60℃</w:t>
      </w:r>
      <w:r>
        <w:rPr>
          <w:rFonts w:ascii="Times New Roman"/>
        </w:rPr>
        <w:t>退火</w:t>
      </w:r>
      <w:r>
        <w:rPr>
          <w:rFonts w:ascii="Times New Roman"/>
        </w:rPr>
        <w:t>1 min</w:t>
      </w:r>
      <w:r>
        <w:rPr>
          <w:rFonts w:ascii="Times New Roman"/>
        </w:rPr>
        <w:t>，</w:t>
      </w:r>
      <w:r>
        <w:rPr>
          <w:rFonts w:ascii="Times New Roman"/>
        </w:rPr>
        <w:t>72℃</w:t>
      </w:r>
      <w:r>
        <w:rPr>
          <w:rFonts w:ascii="Times New Roman"/>
        </w:rPr>
        <w:t>延伸</w:t>
      </w:r>
      <w:r>
        <w:rPr>
          <w:rFonts w:ascii="Times New Roman"/>
        </w:rPr>
        <w:t>1 min</w:t>
      </w:r>
      <w:r>
        <w:rPr>
          <w:rFonts w:ascii="Times New Roman"/>
        </w:rPr>
        <w:t>，</w:t>
      </w:r>
      <w:r>
        <w:rPr>
          <w:rFonts w:ascii="Times New Roman"/>
        </w:rPr>
        <w:t>30</w:t>
      </w:r>
      <w:r>
        <w:rPr>
          <w:rFonts w:ascii="Times New Roman"/>
        </w:rPr>
        <w:t>个循环，</w:t>
      </w:r>
      <w:r>
        <w:rPr>
          <w:rFonts w:ascii="Times New Roman"/>
        </w:rPr>
        <w:t>72℃</w:t>
      </w:r>
      <w:r>
        <w:rPr>
          <w:rFonts w:ascii="Times New Roman"/>
        </w:rPr>
        <w:t>延伸</w:t>
      </w:r>
      <w:r>
        <w:rPr>
          <w:rFonts w:ascii="Times New Roman"/>
        </w:rPr>
        <w:t>10 min</w:t>
      </w:r>
      <w:r>
        <w:rPr>
          <w:rFonts w:ascii="Times New Roman"/>
        </w:rPr>
        <w:t>。以空肠弯曲杆菌</w:t>
      </w:r>
      <w:r>
        <w:rPr>
          <w:rFonts w:ascii="Times New Roman" w:hint="eastAsia"/>
        </w:rPr>
        <w:t>和</w:t>
      </w:r>
      <w:r>
        <w:rPr>
          <w:rFonts w:ascii="Times New Roman"/>
        </w:rPr>
        <w:t>结肠弯曲杆菌</w:t>
      </w:r>
      <w:r>
        <w:rPr>
          <w:rFonts w:ascii="Times New Roman" w:hint="eastAsia"/>
        </w:rPr>
        <w:t>标准菌株为</w:t>
      </w:r>
      <w:r>
        <w:rPr>
          <w:rFonts w:ascii="Times New Roman"/>
        </w:rPr>
        <w:t>阳性</w:t>
      </w:r>
      <w:r>
        <w:rPr>
          <w:rFonts w:ascii="Times New Roman" w:hint="eastAsia"/>
        </w:rPr>
        <w:t>对照</w:t>
      </w:r>
      <w:r>
        <w:rPr>
          <w:rFonts w:ascii="Times New Roman"/>
        </w:rPr>
        <w:t>，</w:t>
      </w:r>
      <w:r>
        <w:rPr>
          <w:rFonts w:ascii="Times New Roman" w:hint="eastAsia"/>
        </w:rPr>
        <w:t>以水为</w:t>
      </w:r>
      <w:r>
        <w:rPr>
          <w:rFonts w:ascii="Times New Roman"/>
        </w:rPr>
        <w:t>阴性对照。</w:t>
      </w:r>
    </w:p>
    <w:p w:rsidR="00192F22" w:rsidRDefault="00D64397">
      <w:pPr>
        <w:pStyle w:val="afff0"/>
        <w:spacing w:line="400" w:lineRule="exact"/>
        <w:ind w:firstLineChars="0" w:firstLine="0"/>
        <w:rPr>
          <w:rFonts w:ascii="Times New Roman"/>
        </w:rPr>
      </w:pPr>
      <w:r>
        <w:rPr>
          <w:rFonts w:ascii="Times New Roman"/>
          <w:color w:val="000000"/>
          <w:szCs w:val="21"/>
        </w:rPr>
        <w:t>9.2.2.</w:t>
      </w:r>
      <w:r>
        <w:rPr>
          <w:rFonts w:ascii="Times New Roman" w:hint="eastAsia"/>
          <w:color w:val="000000"/>
          <w:szCs w:val="21"/>
        </w:rPr>
        <w:t xml:space="preserve">5 </w:t>
      </w:r>
      <w:r w:rsidR="001810B6">
        <w:rPr>
          <w:rFonts w:ascii="Times New Roman" w:hint="eastAsia"/>
          <w:color w:val="000000"/>
          <w:szCs w:val="21"/>
        </w:rPr>
        <w:t xml:space="preserve"> </w:t>
      </w:r>
      <w:r>
        <w:rPr>
          <w:rFonts w:ascii="Times New Roman"/>
        </w:rPr>
        <w:t>电泳</w:t>
      </w:r>
    </w:p>
    <w:p w:rsidR="00192F22" w:rsidRDefault="00D64397">
      <w:pPr>
        <w:pStyle w:val="afff0"/>
        <w:spacing w:line="400" w:lineRule="exact"/>
        <w:ind w:firstLineChars="0" w:firstLine="435"/>
        <w:rPr>
          <w:rFonts w:ascii="Times New Roman"/>
        </w:rPr>
      </w:pPr>
      <w:r>
        <w:rPr>
          <w:rFonts w:ascii="Times New Roman"/>
        </w:rPr>
        <w:t>取</w:t>
      </w:r>
      <w:r>
        <w:rPr>
          <w:rFonts w:ascii="Times New Roman"/>
        </w:rPr>
        <w:t>PCR</w:t>
      </w:r>
      <w:r>
        <w:rPr>
          <w:rFonts w:ascii="Times New Roman"/>
        </w:rPr>
        <w:t>扩增产物</w:t>
      </w:r>
      <w:r>
        <w:rPr>
          <w:rFonts w:ascii="Times New Roman" w:hint="eastAsia"/>
        </w:rPr>
        <w:t>，于</w:t>
      </w:r>
      <w:r>
        <w:rPr>
          <w:rFonts w:ascii="Times New Roman"/>
          <w:szCs w:val="21"/>
        </w:rPr>
        <w:t>1%</w:t>
      </w:r>
      <w:r>
        <w:rPr>
          <w:rFonts w:ascii="Times New Roman"/>
          <w:szCs w:val="21"/>
        </w:rPr>
        <w:t>～</w:t>
      </w:r>
      <w:r>
        <w:rPr>
          <w:rFonts w:ascii="Times New Roman"/>
          <w:szCs w:val="21"/>
        </w:rPr>
        <w:t>2%</w:t>
      </w:r>
      <w:r>
        <w:rPr>
          <w:rFonts w:ascii="Times New Roman"/>
        </w:rPr>
        <w:t>的琼脂糖凝胶中电泳，凝胶成像分析。</w:t>
      </w:r>
    </w:p>
    <w:p w:rsidR="00192F22" w:rsidRDefault="00D64397">
      <w:pPr>
        <w:pStyle w:val="afff0"/>
        <w:spacing w:line="400" w:lineRule="exact"/>
        <w:ind w:firstLineChars="0" w:firstLine="0"/>
        <w:rPr>
          <w:rFonts w:ascii="Times New Roman"/>
        </w:rPr>
      </w:pPr>
      <w:r>
        <w:rPr>
          <w:rFonts w:ascii="Times New Roman" w:hint="eastAsia"/>
        </w:rPr>
        <w:t xml:space="preserve">9.2.2.6 </w:t>
      </w:r>
      <w:r w:rsidR="001810B6">
        <w:rPr>
          <w:rFonts w:ascii="Times New Roman" w:hint="eastAsia"/>
        </w:rPr>
        <w:t xml:space="preserve"> </w:t>
      </w:r>
      <w:r>
        <w:rPr>
          <w:rFonts w:ascii="Times New Roman" w:hint="eastAsia"/>
        </w:rPr>
        <w:t>结果</w:t>
      </w:r>
      <w:r>
        <w:rPr>
          <w:rFonts w:ascii="Times New Roman"/>
        </w:rPr>
        <w:t>判定</w:t>
      </w:r>
    </w:p>
    <w:p w:rsidR="00192F22" w:rsidRDefault="00D64397">
      <w:pPr>
        <w:pStyle w:val="afff0"/>
        <w:spacing w:line="400" w:lineRule="exact"/>
        <w:rPr>
          <w:rFonts w:ascii="Times New Roman"/>
        </w:rPr>
      </w:pPr>
      <w:r>
        <w:rPr>
          <w:rFonts w:ascii="Times New Roman" w:hint="eastAsia"/>
        </w:rPr>
        <w:t>电泳</w:t>
      </w:r>
      <w:r>
        <w:rPr>
          <w:rFonts w:ascii="Times New Roman"/>
        </w:rPr>
        <w:t>结果</w:t>
      </w:r>
      <w:r>
        <w:rPr>
          <w:rFonts w:ascii="Times New Roman" w:hint="eastAsia"/>
        </w:rPr>
        <w:t>按照</w:t>
      </w:r>
      <w:r>
        <w:rPr>
          <w:rFonts w:ascii="Times New Roman"/>
        </w:rPr>
        <w:t>表</w:t>
      </w:r>
      <w:r>
        <w:rPr>
          <w:rFonts w:ascii="Times New Roman"/>
        </w:rPr>
        <w:t>2</w:t>
      </w:r>
      <w:r>
        <w:rPr>
          <w:rFonts w:ascii="Times New Roman" w:hint="eastAsia"/>
        </w:rPr>
        <w:t>的扩增片段长度判定，</w:t>
      </w:r>
      <w:r>
        <w:rPr>
          <w:rFonts w:ascii="Times New Roman"/>
        </w:rPr>
        <w:t>必要时测序</w:t>
      </w:r>
      <w:r>
        <w:rPr>
          <w:rFonts w:ascii="Times New Roman" w:hint="eastAsia"/>
        </w:rPr>
        <w:t>鉴定。</w:t>
      </w:r>
      <w:r>
        <w:rPr>
          <w:rFonts w:ascii="Times New Roman"/>
        </w:rPr>
        <w:t>PCR</w:t>
      </w:r>
      <w:r>
        <w:rPr>
          <w:rFonts w:ascii="Times New Roman"/>
        </w:rPr>
        <w:t>产物</w:t>
      </w:r>
      <w:r>
        <w:rPr>
          <w:rFonts w:ascii="Times New Roman" w:hint="eastAsia"/>
        </w:rPr>
        <w:t>电泳图见</w:t>
      </w:r>
      <w:r>
        <w:rPr>
          <w:rFonts w:ascii="Times New Roman"/>
        </w:rPr>
        <w:t>附</w:t>
      </w:r>
      <w:r>
        <w:rPr>
          <w:rFonts w:ascii="Times New Roman" w:hint="eastAsia"/>
        </w:rPr>
        <w:t>录</w:t>
      </w:r>
      <w:r>
        <w:rPr>
          <w:rFonts w:ascii="Times New Roman"/>
        </w:rPr>
        <w:t>B</w:t>
      </w:r>
      <w:r>
        <w:rPr>
          <w:rFonts w:ascii="Times New Roman" w:hint="eastAsia"/>
        </w:rPr>
        <w:t>的</w:t>
      </w:r>
      <w:r>
        <w:rPr>
          <w:rFonts w:ascii="Times New Roman"/>
        </w:rPr>
        <w:t>B.1</w:t>
      </w:r>
      <w:r>
        <w:rPr>
          <w:rFonts w:ascii="Times New Roman" w:hint="eastAsia"/>
        </w:rPr>
        <w:t>，片段</w:t>
      </w:r>
      <w:r>
        <w:rPr>
          <w:rFonts w:ascii="Times New Roman"/>
        </w:rPr>
        <w:t>测序结果</w:t>
      </w:r>
      <w:r>
        <w:rPr>
          <w:rFonts w:ascii="Times New Roman" w:hint="eastAsia"/>
        </w:rPr>
        <w:t>见</w:t>
      </w:r>
      <w:r>
        <w:rPr>
          <w:rFonts w:ascii="Times New Roman"/>
        </w:rPr>
        <w:t>附</w:t>
      </w:r>
      <w:r>
        <w:rPr>
          <w:rFonts w:ascii="Times New Roman" w:hint="eastAsia"/>
        </w:rPr>
        <w:t>录</w:t>
      </w:r>
      <w:r>
        <w:rPr>
          <w:rFonts w:ascii="Times New Roman"/>
        </w:rPr>
        <w:t>B</w:t>
      </w:r>
      <w:r>
        <w:rPr>
          <w:rFonts w:ascii="Times New Roman" w:hint="eastAsia"/>
        </w:rPr>
        <w:t>的</w:t>
      </w:r>
      <w:r>
        <w:rPr>
          <w:rFonts w:ascii="Times New Roman"/>
        </w:rPr>
        <w:t>B.2</w:t>
      </w:r>
      <w:r>
        <w:rPr>
          <w:rFonts w:ascii="Times New Roman"/>
        </w:rPr>
        <w:t>、</w:t>
      </w:r>
      <w:r>
        <w:rPr>
          <w:rFonts w:ascii="Times New Roman"/>
        </w:rPr>
        <w:t>B.3</w:t>
      </w:r>
      <w:r>
        <w:rPr>
          <w:rFonts w:ascii="Times New Roman"/>
        </w:rPr>
        <w:t>。</w:t>
      </w:r>
    </w:p>
    <w:p w:rsidR="00192F22" w:rsidRDefault="00D64397">
      <w:pPr>
        <w:autoSpaceDE w:val="0"/>
        <w:autoSpaceDN w:val="0"/>
        <w:adjustRightInd w:val="0"/>
        <w:spacing w:line="360" w:lineRule="exact"/>
        <w:jc w:val="left"/>
        <w:rPr>
          <w:rFonts w:eastAsia="黑体"/>
          <w:kern w:val="0"/>
          <w:szCs w:val="21"/>
        </w:rPr>
      </w:pPr>
      <w:r>
        <w:rPr>
          <w:rFonts w:eastAsia="黑体"/>
          <w:kern w:val="0"/>
          <w:szCs w:val="21"/>
        </w:rPr>
        <w:t>9.2.3</w:t>
      </w:r>
      <w:r>
        <w:rPr>
          <w:rFonts w:eastAsia="黑体" w:hint="eastAsia"/>
          <w:kern w:val="0"/>
          <w:szCs w:val="21"/>
        </w:rPr>
        <w:t xml:space="preserve"> </w:t>
      </w:r>
      <w:r w:rsidR="001810B6">
        <w:rPr>
          <w:rFonts w:eastAsia="黑体" w:hint="eastAsia"/>
          <w:kern w:val="0"/>
          <w:szCs w:val="21"/>
        </w:rPr>
        <w:t xml:space="preserve"> </w:t>
      </w:r>
      <w:r>
        <w:rPr>
          <w:rFonts w:eastAsia="黑体"/>
          <w:kern w:val="0"/>
          <w:szCs w:val="21"/>
        </w:rPr>
        <w:t>质谱鉴定</w:t>
      </w:r>
    </w:p>
    <w:p w:rsidR="00192F22" w:rsidRDefault="00D64397">
      <w:pPr>
        <w:spacing w:line="400" w:lineRule="exact"/>
      </w:pPr>
      <w:r>
        <w:rPr>
          <w:kern w:val="0"/>
          <w:szCs w:val="21"/>
        </w:rPr>
        <w:t>9.2.3.1</w:t>
      </w:r>
      <w:r w:rsidR="001810B6">
        <w:rPr>
          <w:rFonts w:hint="eastAsia"/>
          <w:kern w:val="0"/>
          <w:szCs w:val="21"/>
        </w:rPr>
        <w:t xml:space="preserve"> </w:t>
      </w:r>
      <w:proofErr w:type="gramStart"/>
      <w:r>
        <w:t>菌样制备</w:t>
      </w:r>
      <w:proofErr w:type="gramEnd"/>
    </w:p>
    <w:p w:rsidR="00192F22" w:rsidRDefault="00D64397">
      <w:pPr>
        <w:pStyle w:val="afff0"/>
        <w:spacing w:line="400" w:lineRule="exact"/>
        <w:rPr>
          <w:rFonts w:ascii="Times New Roman"/>
        </w:rPr>
      </w:pPr>
      <w:r>
        <w:rPr>
          <w:rFonts w:ascii="Times New Roman"/>
        </w:rPr>
        <w:t>取新鲜</w:t>
      </w:r>
      <w:r>
        <w:rPr>
          <w:rFonts w:ascii="Times New Roman" w:hint="eastAsia"/>
        </w:rPr>
        <w:t>纯化菌，</w:t>
      </w:r>
      <w:r>
        <w:rPr>
          <w:rFonts w:ascii="Times New Roman"/>
        </w:rPr>
        <w:t>均匀涂布于靶板</w:t>
      </w:r>
      <w:proofErr w:type="gramStart"/>
      <w:r>
        <w:rPr>
          <w:rFonts w:ascii="Times New Roman"/>
        </w:rPr>
        <w:t>样品</w:t>
      </w:r>
      <w:r>
        <w:rPr>
          <w:rFonts w:ascii="Times New Roman" w:hint="eastAsia"/>
        </w:rPr>
        <w:t>样品</w:t>
      </w:r>
      <w:proofErr w:type="gramEnd"/>
      <w:r>
        <w:rPr>
          <w:rFonts w:ascii="Times New Roman" w:hint="eastAsia"/>
        </w:rPr>
        <w:t>孔中</w:t>
      </w:r>
      <w:r>
        <w:rPr>
          <w:rFonts w:ascii="Times New Roman"/>
        </w:rPr>
        <w:t>，</w:t>
      </w:r>
      <w:r>
        <w:rPr>
          <w:rFonts w:ascii="Times New Roman" w:hint="eastAsia"/>
        </w:rPr>
        <w:t>晾干，</w:t>
      </w:r>
      <w:r>
        <w:rPr>
          <w:rFonts w:ascii="Times New Roman"/>
        </w:rPr>
        <w:t>加基质溶液</w:t>
      </w:r>
      <w:r>
        <w:rPr>
          <w:rFonts w:ascii="Times New Roman"/>
          <w:szCs w:val="21"/>
        </w:rPr>
        <w:t xml:space="preserve">1 </w:t>
      </w:r>
      <w:proofErr w:type="spellStart"/>
      <w:r>
        <w:rPr>
          <w:rFonts w:ascii="Times New Roman"/>
          <w:szCs w:val="21"/>
        </w:rPr>
        <w:t>μL</w:t>
      </w:r>
      <w:proofErr w:type="spellEnd"/>
      <w:r>
        <w:rPr>
          <w:rFonts w:ascii="Times New Roman" w:hint="eastAsia"/>
          <w:szCs w:val="21"/>
        </w:rPr>
        <w:t>，</w:t>
      </w:r>
      <w:r>
        <w:rPr>
          <w:rFonts w:ascii="Times New Roman"/>
        </w:rPr>
        <w:t>混匀，晾干。</w:t>
      </w:r>
    </w:p>
    <w:p w:rsidR="00192F22" w:rsidRDefault="00D64397">
      <w:pPr>
        <w:pStyle w:val="afffffff5"/>
        <w:spacing w:line="400" w:lineRule="exact"/>
        <w:ind w:firstLineChars="0" w:firstLine="0"/>
        <w:rPr>
          <w:rFonts w:ascii="Times New Roman" w:hAnsi="Times New Roman"/>
        </w:rPr>
      </w:pPr>
      <w:r>
        <w:rPr>
          <w:rFonts w:ascii="Times New Roman" w:hAnsi="Times New Roman"/>
        </w:rPr>
        <w:t xml:space="preserve">9.2.3.2 </w:t>
      </w:r>
      <w:r w:rsidR="001810B6">
        <w:rPr>
          <w:rFonts w:ascii="Times New Roman" w:hAnsi="Times New Roman" w:hint="eastAsia"/>
        </w:rPr>
        <w:t xml:space="preserve"> </w:t>
      </w:r>
      <w:r>
        <w:rPr>
          <w:rFonts w:ascii="Times New Roman" w:hAnsi="Times New Roman"/>
        </w:rPr>
        <w:t>测定</w:t>
      </w:r>
    </w:p>
    <w:p w:rsidR="00192F22" w:rsidRDefault="00D64397">
      <w:pPr>
        <w:pStyle w:val="afff0"/>
        <w:spacing w:line="400" w:lineRule="exact"/>
        <w:rPr>
          <w:rFonts w:ascii="Times New Roman"/>
        </w:rPr>
      </w:pPr>
      <w:r>
        <w:rPr>
          <w:rFonts w:ascii="Times New Roman" w:hint="eastAsia"/>
        </w:rPr>
        <w:t>将</w:t>
      </w:r>
      <w:r>
        <w:rPr>
          <w:rFonts w:ascii="Times New Roman"/>
        </w:rPr>
        <w:t>样品靶板</w:t>
      </w:r>
      <w:r>
        <w:rPr>
          <w:rFonts w:ascii="Times New Roman" w:hint="eastAsia"/>
        </w:rPr>
        <w:t>放置于</w:t>
      </w:r>
      <w:r>
        <w:rPr>
          <w:rFonts w:ascii="Times New Roman"/>
        </w:rPr>
        <w:t>质谱仪</w:t>
      </w:r>
      <w:r>
        <w:rPr>
          <w:rFonts w:ascii="Times New Roman" w:hint="eastAsia"/>
        </w:rPr>
        <w:t>样品靶板槽</w:t>
      </w:r>
      <w:r>
        <w:rPr>
          <w:rFonts w:ascii="Times New Roman"/>
        </w:rPr>
        <w:t>，采集数据</w:t>
      </w:r>
      <w:r>
        <w:rPr>
          <w:rFonts w:ascii="Times New Roman" w:hint="eastAsia"/>
        </w:rPr>
        <w:t>并处理</w:t>
      </w:r>
      <w:r>
        <w:rPr>
          <w:rFonts w:ascii="Times New Roman"/>
        </w:rPr>
        <w:t>。</w:t>
      </w:r>
    </w:p>
    <w:p w:rsidR="00192F22" w:rsidRDefault="00D64397">
      <w:pPr>
        <w:pStyle w:val="afff0"/>
        <w:spacing w:line="400" w:lineRule="exact"/>
        <w:ind w:firstLineChars="0" w:firstLine="0"/>
        <w:rPr>
          <w:rFonts w:ascii="Times New Roman"/>
        </w:rPr>
      </w:pPr>
      <w:r>
        <w:rPr>
          <w:rFonts w:ascii="Times New Roman"/>
        </w:rPr>
        <w:t xml:space="preserve">9.2.3.3 </w:t>
      </w:r>
      <w:r w:rsidR="001810B6">
        <w:rPr>
          <w:rFonts w:ascii="Times New Roman" w:hint="eastAsia"/>
        </w:rPr>
        <w:t xml:space="preserve"> </w:t>
      </w:r>
      <w:r>
        <w:rPr>
          <w:rFonts w:ascii="Times New Roman"/>
        </w:rPr>
        <w:t>结果判</w:t>
      </w:r>
      <w:r>
        <w:rPr>
          <w:rFonts w:ascii="Times New Roman" w:hint="eastAsia"/>
        </w:rPr>
        <w:t>定</w:t>
      </w:r>
    </w:p>
    <w:p w:rsidR="00192F22" w:rsidRDefault="00D64397">
      <w:pPr>
        <w:pStyle w:val="afff0"/>
        <w:spacing w:line="400" w:lineRule="exact"/>
        <w:rPr>
          <w:rFonts w:ascii="Times New Roman"/>
        </w:rPr>
      </w:pPr>
      <w:r>
        <w:rPr>
          <w:rFonts w:hint="eastAsia"/>
          <w:szCs w:val="21"/>
        </w:rPr>
        <w:t>将采集的样品数据图谱与数据库中标准菌株的数据图谱比对，相似度数值达种水平可信值即可判定。</w:t>
      </w:r>
      <w:r>
        <w:rPr>
          <w:rFonts w:ascii="Times New Roman" w:hint="eastAsia"/>
        </w:rPr>
        <w:t>空肠弯曲杆菌和结肠弯曲杆菌质谱鉴定图谱见附录</w:t>
      </w:r>
      <w:r>
        <w:rPr>
          <w:rFonts w:ascii="Times New Roman" w:hint="eastAsia"/>
        </w:rPr>
        <w:t>C</w:t>
      </w:r>
      <w:r>
        <w:rPr>
          <w:rFonts w:ascii="Times New Roman" w:hint="eastAsia"/>
        </w:rPr>
        <w:t>的</w:t>
      </w:r>
      <w:r>
        <w:rPr>
          <w:rFonts w:ascii="Times New Roman" w:hint="eastAsia"/>
        </w:rPr>
        <w:t>C1</w:t>
      </w:r>
      <w:r>
        <w:rPr>
          <w:rFonts w:ascii="Times New Roman" w:hint="eastAsia"/>
        </w:rPr>
        <w:t>、</w:t>
      </w:r>
      <w:r>
        <w:rPr>
          <w:rFonts w:ascii="Times New Roman" w:hint="eastAsia"/>
        </w:rPr>
        <w:t>C2</w:t>
      </w:r>
      <w:r>
        <w:rPr>
          <w:rFonts w:ascii="Times New Roman" w:hint="eastAsia"/>
        </w:rPr>
        <w:t>。</w:t>
      </w:r>
    </w:p>
    <w:p w:rsidR="00192F22" w:rsidRDefault="00D64397">
      <w:pPr>
        <w:spacing w:beforeLines="50" w:before="156" w:afterLines="50" w:after="156" w:line="276" w:lineRule="auto"/>
        <w:rPr>
          <w:rFonts w:eastAsia="黑体"/>
          <w:szCs w:val="21"/>
        </w:rPr>
      </w:pPr>
      <w:r>
        <w:rPr>
          <w:rFonts w:eastAsia="黑体"/>
          <w:szCs w:val="21"/>
        </w:rPr>
        <w:t xml:space="preserve">10 </w:t>
      </w:r>
      <w:r w:rsidR="001810B6">
        <w:rPr>
          <w:rFonts w:eastAsia="黑体" w:hint="eastAsia"/>
          <w:szCs w:val="21"/>
        </w:rPr>
        <w:t xml:space="preserve"> </w:t>
      </w:r>
      <w:r>
        <w:rPr>
          <w:rFonts w:eastAsia="黑体"/>
          <w:szCs w:val="21"/>
        </w:rPr>
        <w:t>菌株保存</w:t>
      </w:r>
    </w:p>
    <w:p w:rsidR="00192F22" w:rsidRDefault="00D64397">
      <w:pPr>
        <w:autoSpaceDE w:val="0"/>
        <w:autoSpaceDN w:val="0"/>
        <w:adjustRightInd w:val="0"/>
        <w:spacing w:line="360" w:lineRule="auto"/>
        <w:ind w:firstLineChars="250" w:firstLine="525"/>
        <w:jc w:val="left"/>
        <w:rPr>
          <w:kern w:val="0"/>
          <w:szCs w:val="21"/>
        </w:rPr>
      </w:pPr>
      <w:r>
        <w:rPr>
          <w:rFonts w:hint="eastAsia"/>
        </w:rPr>
        <w:lastRenderedPageBreak/>
        <w:t>取新鲜</w:t>
      </w:r>
      <w:r>
        <w:t>纯化菌，置于</w:t>
      </w:r>
      <w:r>
        <w:rPr>
          <w:rFonts w:hint="eastAsia"/>
          <w:kern w:val="0"/>
          <w:szCs w:val="21"/>
        </w:rPr>
        <w:t>磁珠保藏管，</w:t>
      </w:r>
      <w:r>
        <w:rPr>
          <w:rFonts w:hint="eastAsia"/>
          <w:kern w:val="0"/>
          <w:szCs w:val="21"/>
        </w:rPr>
        <w:t>-</w:t>
      </w:r>
      <w:r>
        <w:rPr>
          <w:kern w:val="0"/>
          <w:szCs w:val="21"/>
        </w:rPr>
        <w:t>7</w:t>
      </w:r>
      <w:r>
        <w:rPr>
          <w:rFonts w:hint="eastAsia"/>
          <w:kern w:val="0"/>
          <w:szCs w:val="21"/>
        </w:rPr>
        <w:t>0</w:t>
      </w:r>
      <w:r>
        <w:rPr>
          <w:rFonts w:hint="eastAsia"/>
          <w:kern w:val="0"/>
          <w:szCs w:val="21"/>
        </w:rPr>
        <w:t>℃或以下保藏；或</w:t>
      </w:r>
      <w:r w:rsidR="00E12A04">
        <w:rPr>
          <w:rFonts w:hint="eastAsia"/>
          <w:kern w:val="0"/>
          <w:szCs w:val="21"/>
        </w:rPr>
        <w:t>加入</w:t>
      </w:r>
      <w:r>
        <w:rPr>
          <w:rFonts w:hint="eastAsia"/>
          <w:kern w:val="0"/>
          <w:szCs w:val="21"/>
        </w:rPr>
        <w:t>5%</w:t>
      </w:r>
      <w:r>
        <w:rPr>
          <w:rFonts w:hint="eastAsia"/>
          <w:kern w:val="0"/>
          <w:szCs w:val="21"/>
        </w:rPr>
        <w:t>蔗糖脱脂乳保护剂，</w:t>
      </w:r>
      <w:r>
        <w:rPr>
          <w:kern w:val="0"/>
          <w:szCs w:val="21"/>
        </w:rPr>
        <w:t>冻干</w:t>
      </w:r>
      <w:r>
        <w:rPr>
          <w:rFonts w:hint="eastAsia"/>
          <w:kern w:val="0"/>
          <w:szCs w:val="21"/>
        </w:rPr>
        <w:t>，</w:t>
      </w:r>
      <w:r>
        <w:rPr>
          <w:rFonts w:hint="eastAsia"/>
          <w:kern w:val="0"/>
          <w:szCs w:val="21"/>
        </w:rPr>
        <w:t>-</w:t>
      </w:r>
      <w:r>
        <w:rPr>
          <w:kern w:val="0"/>
          <w:szCs w:val="21"/>
        </w:rPr>
        <w:t>2</w:t>
      </w:r>
      <w:r>
        <w:rPr>
          <w:rFonts w:hint="eastAsia"/>
          <w:kern w:val="0"/>
          <w:szCs w:val="21"/>
        </w:rPr>
        <w:t>0</w:t>
      </w:r>
      <w:r>
        <w:rPr>
          <w:rFonts w:hint="eastAsia"/>
          <w:kern w:val="0"/>
          <w:szCs w:val="21"/>
        </w:rPr>
        <w:t>℃或以下保藏。</w:t>
      </w:r>
    </w:p>
    <w:p w:rsidR="00192F22" w:rsidRDefault="00D64397">
      <w:pPr>
        <w:spacing w:beforeLines="50" w:before="156" w:afterLines="50" w:after="156" w:line="276" w:lineRule="auto"/>
        <w:rPr>
          <w:rFonts w:eastAsia="黑体"/>
          <w:szCs w:val="21"/>
        </w:rPr>
      </w:pPr>
      <w:r>
        <w:rPr>
          <w:rFonts w:eastAsia="黑体"/>
          <w:szCs w:val="21"/>
        </w:rPr>
        <w:t xml:space="preserve">11 </w:t>
      </w:r>
      <w:r w:rsidR="001810B6">
        <w:rPr>
          <w:rFonts w:eastAsia="黑体" w:hint="eastAsia"/>
          <w:szCs w:val="21"/>
        </w:rPr>
        <w:t xml:space="preserve"> </w:t>
      </w:r>
      <w:r>
        <w:rPr>
          <w:rFonts w:eastAsia="黑体"/>
          <w:szCs w:val="21"/>
        </w:rPr>
        <w:t>生物安全措施</w:t>
      </w:r>
    </w:p>
    <w:p w:rsidR="00B030E5" w:rsidRDefault="00D64397" w:rsidP="00B030E5">
      <w:pPr>
        <w:autoSpaceDE w:val="0"/>
        <w:autoSpaceDN w:val="0"/>
        <w:adjustRightInd w:val="0"/>
        <w:ind w:firstLineChars="200" w:firstLine="420"/>
        <w:jc w:val="left"/>
        <w:rPr>
          <w:szCs w:val="21"/>
        </w:rPr>
      </w:pPr>
      <w:r>
        <w:rPr>
          <w:szCs w:val="21"/>
        </w:rPr>
        <w:t>实验室设施设备</w:t>
      </w:r>
      <w:r>
        <w:rPr>
          <w:rFonts w:hint="eastAsia"/>
          <w:szCs w:val="21"/>
        </w:rPr>
        <w:t>、</w:t>
      </w:r>
      <w:r>
        <w:rPr>
          <w:szCs w:val="21"/>
        </w:rPr>
        <w:t>人员防护及实验的安全操作</w:t>
      </w:r>
      <w:r>
        <w:rPr>
          <w:rFonts w:hint="eastAsia"/>
          <w:szCs w:val="21"/>
        </w:rPr>
        <w:t>、实验废弃物和菌种的处理</w:t>
      </w:r>
      <w:r>
        <w:rPr>
          <w:szCs w:val="21"/>
        </w:rPr>
        <w:t>应符合</w:t>
      </w:r>
      <w:r>
        <w:rPr>
          <w:szCs w:val="21"/>
        </w:rPr>
        <w:t>GB 19489</w:t>
      </w:r>
      <w:r>
        <w:rPr>
          <w:szCs w:val="21"/>
        </w:rPr>
        <w:t>的要求。</w:t>
      </w:r>
    </w:p>
    <w:p w:rsidR="00B030E5" w:rsidRDefault="00B030E5" w:rsidP="00B030E5">
      <w:pPr>
        <w:autoSpaceDE w:val="0"/>
        <w:autoSpaceDN w:val="0"/>
        <w:adjustRightInd w:val="0"/>
        <w:ind w:firstLineChars="200" w:firstLine="420"/>
        <w:jc w:val="left"/>
        <w:rPr>
          <w:szCs w:val="21"/>
        </w:rPr>
      </w:pPr>
    </w:p>
    <w:p w:rsidR="00192F22" w:rsidRDefault="00D64397" w:rsidP="00B030E5">
      <w:pPr>
        <w:autoSpaceDE w:val="0"/>
        <w:autoSpaceDN w:val="0"/>
        <w:adjustRightInd w:val="0"/>
        <w:jc w:val="center"/>
        <w:rPr>
          <w:rFonts w:eastAsia="黑体"/>
          <w:kern w:val="0"/>
          <w:szCs w:val="21"/>
        </w:rPr>
      </w:pPr>
      <w:r>
        <w:rPr>
          <w:kern w:val="0"/>
          <w:szCs w:val="21"/>
        </w:rPr>
        <w:br w:type="page"/>
      </w:r>
      <w:r>
        <w:rPr>
          <w:rFonts w:eastAsia="黑体"/>
          <w:kern w:val="0"/>
          <w:szCs w:val="21"/>
        </w:rPr>
        <w:lastRenderedPageBreak/>
        <w:t>附录</w:t>
      </w:r>
      <w:r>
        <w:rPr>
          <w:rFonts w:eastAsia="黑体"/>
          <w:kern w:val="0"/>
          <w:szCs w:val="21"/>
        </w:rPr>
        <w:t>A</w:t>
      </w:r>
    </w:p>
    <w:p w:rsidR="00192F22" w:rsidRDefault="00D64397">
      <w:pPr>
        <w:autoSpaceDE w:val="0"/>
        <w:autoSpaceDN w:val="0"/>
        <w:adjustRightInd w:val="0"/>
        <w:jc w:val="center"/>
        <w:rPr>
          <w:rFonts w:eastAsia="黑体"/>
          <w:kern w:val="0"/>
          <w:szCs w:val="21"/>
        </w:rPr>
      </w:pPr>
      <w:r>
        <w:rPr>
          <w:rFonts w:eastAsia="黑体"/>
          <w:kern w:val="0"/>
          <w:szCs w:val="21"/>
        </w:rPr>
        <w:t>（规范性）</w:t>
      </w:r>
    </w:p>
    <w:p w:rsidR="00192F22" w:rsidRDefault="00EA3EBB">
      <w:pPr>
        <w:autoSpaceDE w:val="0"/>
        <w:autoSpaceDN w:val="0"/>
        <w:adjustRightInd w:val="0"/>
        <w:jc w:val="center"/>
        <w:rPr>
          <w:kern w:val="0"/>
          <w:szCs w:val="21"/>
        </w:rPr>
      </w:pPr>
      <w:r>
        <w:rPr>
          <w:rFonts w:eastAsia="黑体"/>
          <w:kern w:val="0"/>
          <w:szCs w:val="21"/>
        </w:rPr>
        <w:t>培养基与试</w:t>
      </w:r>
      <w:r>
        <w:rPr>
          <w:rFonts w:eastAsia="黑体" w:hint="eastAsia"/>
          <w:kern w:val="0"/>
          <w:szCs w:val="21"/>
        </w:rPr>
        <w:t>液</w:t>
      </w:r>
    </w:p>
    <w:p w:rsidR="00EA3EBB" w:rsidRPr="001810B6" w:rsidRDefault="00EA3EBB" w:rsidP="001810B6">
      <w:pPr>
        <w:spacing w:beforeLines="50" w:before="156" w:afterLines="50" w:after="156" w:line="276" w:lineRule="auto"/>
        <w:rPr>
          <w:rFonts w:eastAsia="黑体"/>
          <w:szCs w:val="21"/>
        </w:rPr>
      </w:pPr>
      <w:r w:rsidRPr="001810B6">
        <w:rPr>
          <w:rFonts w:eastAsia="黑体"/>
          <w:szCs w:val="21"/>
        </w:rPr>
        <w:t xml:space="preserve">A.1 </w:t>
      </w:r>
      <w:r w:rsidRPr="001810B6">
        <w:rPr>
          <w:rFonts w:eastAsia="黑体"/>
          <w:szCs w:val="21"/>
        </w:rPr>
        <w:t>马尿酸钠水解试剂</w:t>
      </w:r>
    </w:p>
    <w:p w:rsidR="00EA3EBB" w:rsidRDefault="00EA3EBB" w:rsidP="00EA3EBB">
      <w:pPr>
        <w:autoSpaceDE w:val="0"/>
        <w:autoSpaceDN w:val="0"/>
        <w:adjustRightInd w:val="0"/>
        <w:spacing w:line="276" w:lineRule="auto"/>
        <w:jc w:val="left"/>
        <w:rPr>
          <w:kern w:val="0"/>
          <w:szCs w:val="21"/>
        </w:rPr>
      </w:pPr>
      <w:r>
        <w:rPr>
          <w:kern w:val="0"/>
          <w:szCs w:val="21"/>
        </w:rPr>
        <w:t xml:space="preserve">A.1.1 </w:t>
      </w:r>
      <w:r>
        <w:rPr>
          <w:kern w:val="0"/>
          <w:szCs w:val="21"/>
        </w:rPr>
        <w:t>马尿酸钠溶液</w:t>
      </w:r>
    </w:p>
    <w:p w:rsidR="00EA3EBB" w:rsidRDefault="00EA3EBB" w:rsidP="00EA3EBB">
      <w:pPr>
        <w:autoSpaceDE w:val="0"/>
        <w:autoSpaceDN w:val="0"/>
        <w:adjustRightInd w:val="0"/>
        <w:spacing w:line="276" w:lineRule="auto"/>
        <w:jc w:val="left"/>
        <w:rPr>
          <w:kern w:val="0"/>
          <w:szCs w:val="21"/>
        </w:rPr>
      </w:pPr>
      <w:r>
        <w:rPr>
          <w:kern w:val="0"/>
          <w:szCs w:val="21"/>
        </w:rPr>
        <w:t xml:space="preserve">A.1.1.1 </w:t>
      </w:r>
      <w:r>
        <w:rPr>
          <w:kern w:val="0"/>
          <w:szCs w:val="21"/>
        </w:rPr>
        <w:t>成分</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马尿酸钠</w:t>
      </w:r>
      <w:r>
        <w:rPr>
          <w:kern w:val="0"/>
          <w:szCs w:val="21"/>
        </w:rPr>
        <w:t xml:space="preserve">                                   10.0 g</w:t>
      </w:r>
    </w:p>
    <w:p w:rsidR="00EA3EBB" w:rsidRDefault="00EA3EBB" w:rsidP="00EA3EBB">
      <w:pPr>
        <w:autoSpaceDE w:val="0"/>
        <w:autoSpaceDN w:val="0"/>
        <w:adjustRightInd w:val="0"/>
        <w:spacing w:line="276" w:lineRule="auto"/>
        <w:jc w:val="left"/>
        <w:rPr>
          <w:kern w:val="0"/>
          <w:szCs w:val="21"/>
        </w:rPr>
      </w:pPr>
      <w:r>
        <w:rPr>
          <w:kern w:val="0"/>
          <w:szCs w:val="21"/>
        </w:rPr>
        <w:t>磷酸盐缓冲液（</w:t>
      </w:r>
      <w:r>
        <w:rPr>
          <w:kern w:val="0"/>
          <w:szCs w:val="21"/>
        </w:rPr>
        <w:t>PBS</w:t>
      </w:r>
      <w:r>
        <w:rPr>
          <w:kern w:val="0"/>
          <w:szCs w:val="21"/>
        </w:rPr>
        <w:t>）组分：</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氯化钠</w:t>
      </w:r>
      <w:r>
        <w:rPr>
          <w:kern w:val="0"/>
          <w:szCs w:val="21"/>
        </w:rPr>
        <w:t xml:space="preserve">                                     8.5 g</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磷酸氢二钠</w:t>
      </w:r>
      <w:r>
        <w:rPr>
          <w:kern w:val="0"/>
          <w:szCs w:val="21"/>
        </w:rPr>
        <w:t xml:space="preserve">                                </w:t>
      </w:r>
      <w:r w:rsidR="001810B6">
        <w:rPr>
          <w:rFonts w:hint="eastAsia"/>
          <w:kern w:val="0"/>
          <w:szCs w:val="21"/>
        </w:rPr>
        <w:t xml:space="preserve"> 9.0</w:t>
      </w:r>
      <w:r>
        <w:rPr>
          <w:kern w:val="0"/>
          <w:szCs w:val="21"/>
        </w:rPr>
        <w:t xml:space="preserve"> g</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磷酸二氢钠</w:t>
      </w:r>
      <w:r>
        <w:rPr>
          <w:kern w:val="0"/>
          <w:szCs w:val="21"/>
        </w:rPr>
        <w:t xml:space="preserve">                                </w:t>
      </w:r>
      <w:r w:rsidR="001810B6">
        <w:rPr>
          <w:rFonts w:hint="eastAsia"/>
          <w:kern w:val="0"/>
          <w:szCs w:val="21"/>
        </w:rPr>
        <w:t xml:space="preserve"> </w:t>
      </w:r>
      <w:r>
        <w:rPr>
          <w:kern w:val="0"/>
          <w:szCs w:val="21"/>
        </w:rPr>
        <w:t>2.7 g</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水</w:t>
      </w:r>
      <w:r>
        <w:rPr>
          <w:kern w:val="0"/>
          <w:szCs w:val="21"/>
        </w:rPr>
        <w:t xml:space="preserve">           </w:t>
      </w:r>
      <w:r w:rsidR="001810B6">
        <w:rPr>
          <w:rFonts w:hint="eastAsia"/>
          <w:kern w:val="0"/>
          <w:szCs w:val="21"/>
        </w:rPr>
        <w:t xml:space="preserve">    </w:t>
      </w:r>
      <w:r>
        <w:rPr>
          <w:kern w:val="0"/>
          <w:szCs w:val="21"/>
        </w:rPr>
        <w:t xml:space="preserve">                      </w:t>
      </w:r>
      <w:r w:rsidR="001810B6">
        <w:rPr>
          <w:rFonts w:hint="eastAsia"/>
          <w:kern w:val="0"/>
          <w:szCs w:val="21"/>
        </w:rPr>
        <w:t xml:space="preserve"> </w:t>
      </w:r>
      <w:r>
        <w:rPr>
          <w:kern w:val="0"/>
          <w:szCs w:val="21"/>
        </w:rPr>
        <w:t>1000 mL</w:t>
      </w:r>
    </w:p>
    <w:p w:rsidR="00EA3EBB" w:rsidRDefault="00EA3EBB" w:rsidP="00EA3EBB">
      <w:pPr>
        <w:autoSpaceDE w:val="0"/>
        <w:autoSpaceDN w:val="0"/>
        <w:adjustRightInd w:val="0"/>
        <w:spacing w:line="276" w:lineRule="auto"/>
        <w:jc w:val="left"/>
        <w:rPr>
          <w:kern w:val="0"/>
          <w:szCs w:val="21"/>
        </w:rPr>
      </w:pPr>
      <w:r>
        <w:rPr>
          <w:kern w:val="0"/>
          <w:szCs w:val="21"/>
        </w:rPr>
        <w:t xml:space="preserve">A.1.1.2 </w:t>
      </w:r>
      <w:r>
        <w:rPr>
          <w:kern w:val="0"/>
          <w:szCs w:val="21"/>
        </w:rPr>
        <w:t>制法</w:t>
      </w:r>
    </w:p>
    <w:p w:rsidR="00EA3EBB" w:rsidRDefault="00EA3EBB" w:rsidP="00EA3EBB">
      <w:pPr>
        <w:autoSpaceDE w:val="0"/>
        <w:autoSpaceDN w:val="0"/>
        <w:adjustRightInd w:val="0"/>
        <w:spacing w:line="276" w:lineRule="auto"/>
        <w:ind w:firstLineChars="200" w:firstLine="420"/>
        <w:jc w:val="left"/>
        <w:rPr>
          <w:kern w:val="0"/>
          <w:szCs w:val="21"/>
        </w:rPr>
      </w:pPr>
      <w:r>
        <w:rPr>
          <w:kern w:val="0"/>
          <w:szCs w:val="21"/>
        </w:rPr>
        <w:t>将马尿酸钠溶于磷酸盐缓冲溶液中，过滤除菌。无菌分装，每管</w:t>
      </w:r>
      <w:r>
        <w:rPr>
          <w:kern w:val="0"/>
          <w:szCs w:val="21"/>
        </w:rPr>
        <w:t>0.4 mL</w:t>
      </w:r>
      <w:r w:rsidR="001810B6">
        <w:rPr>
          <w:rFonts w:hint="eastAsia"/>
          <w:kern w:val="0"/>
          <w:szCs w:val="21"/>
        </w:rPr>
        <w:t>。</w:t>
      </w:r>
      <w:r>
        <w:rPr>
          <w:kern w:val="0"/>
          <w:szCs w:val="21"/>
        </w:rPr>
        <w:t>-20</w:t>
      </w:r>
      <w:r>
        <w:rPr>
          <w:rFonts w:ascii="宋体"/>
          <w:kern w:val="0"/>
          <w:szCs w:val="21"/>
        </w:rPr>
        <w:t>℃</w:t>
      </w:r>
      <w:r w:rsidR="001810B6">
        <w:rPr>
          <w:rFonts w:ascii="宋体" w:hint="eastAsia"/>
          <w:kern w:val="0"/>
          <w:szCs w:val="21"/>
        </w:rPr>
        <w:t>或以下保存</w:t>
      </w:r>
      <w:r>
        <w:rPr>
          <w:kern w:val="0"/>
          <w:szCs w:val="21"/>
        </w:rPr>
        <w:t>。</w:t>
      </w:r>
    </w:p>
    <w:p w:rsidR="00EA3EBB" w:rsidRDefault="001810B6" w:rsidP="00EA3EBB">
      <w:pPr>
        <w:autoSpaceDE w:val="0"/>
        <w:autoSpaceDN w:val="0"/>
        <w:adjustRightInd w:val="0"/>
        <w:spacing w:line="276" w:lineRule="auto"/>
        <w:jc w:val="left"/>
        <w:rPr>
          <w:kern w:val="0"/>
          <w:szCs w:val="21"/>
        </w:rPr>
      </w:pPr>
      <w:r>
        <w:rPr>
          <w:kern w:val="0"/>
          <w:szCs w:val="21"/>
        </w:rPr>
        <w:t xml:space="preserve">A.1.2  </w:t>
      </w:r>
      <w:proofErr w:type="gramStart"/>
      <w:r>
        <w:rPr>
          <w:kern w:val="0"/>
          <w:szCs w:val="21"/>
        </w:rPr>
        <w:t>茚</w:t>
      </w:r>
      <w:proofErr w:type="gramEnd"/>
      <w:r>
        <w:rPr>
          <w:kern w:val="0"/>
          <w:szCs w:val="21"/>
        </w:rPr>
        <w:t>三酮</w:t>
      </w:r>
      <w:r w:rsidR="00EA3EBB">
        <w:rPr>
          <w:kern w:val="0"/>
          <w:szCs w:val="21"/>
        </w:rPr>
        <w:t>溶液</w:t>
      </w:r>
    </w:p>
    <w:p w:rsidR="00EA3EBB" w:rsidRDefault="00EA3EBB" w:rsidP="00EA3EBB">
      <w:pPr>
        <w:autoSpaceDE w:val="0"/>
        <w:autoSpaceDN w:val="0"/>
        <w:adjustRightInd w:val="0"/>
        <w:spacing w:line="276" w:lineRule="auto"/>
        <w:jc w:val="left"/>
        <w:rPr>
          <w:kern w:val="0"/>
          <w:szCs w:val="21"/>
        </w:rPr>
      </w:pPr>
      <w:r>
        <w:rPr>
          <w:kern w:val="0"/>
          <w:szCs w:val="21"/>
        </w:rPr>
        <w:t xml:space="preserve">A.1.2.1  </w:t>
      </w:r>
      <w:r>
        <w:rPr>
          <w:kern w:val="0"/>
          <w:szCs w:val="21"/>
        </w:rPr>
        <w:t>成分</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水合</w:t>
      </w:r>
      <w:proofErr w:type="gramStart"/>
      <w:r w:rsidR="001810B6">
        <w:rPr>
          <w:kern w:val="0"/>
          <w:szCs w:val="21"/>
        </w:rPr>
        <w:t>茚</w:t>
      </w:r>
      <w:proofErr w:type="gramEnd"/>
      <w:r w:rsidR="001810B6">
        <w:rPr>
          <w:kern w:val="0"/>
          <w:szCs w:val="21"/>
        </w:rPr>
        <w:t>三酮</w:t>
      </w:r>
      <w:r w:rsidR="001810B6">
        <w:rPr>
          <w:rFonts w:hint="eastAsia"/>
          <w:kern w:val="0"/>
          <w:szCs w:val="21"/>
        </w:rPr>
        <w:t xml:space="preserve">               </w:t>
      </w:r>
      <w:r>
        <w:rPr>
          <w:kern w:val="0"/>
          <w:szCs w:val="21"/>
        </w:rPr>
        <w:t xml:space="preserve">                1.</w:t>
      </w:r>
      <w:r w:rsidR="001810B6">
        <w:rPr>
          <w:rFonts w:hint="eastAsia"/>
          <w:kern w:val="0"/>
          <w:szCs w:val="21"/>
        </w:rPr>
        <w:t>8</w:t>
      </w:r>
      <w:r>
        <w:rPr>
          <w:kern w:val="0"/>
          <w:szCs w:val="21"/>
        </w:rPr>
        <w:t xml:space="preserve"> g</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丙酮</w:t>
      </w:r>
      <w:r>
        <w:rPr>
          <w:kern w:val="0"/>
          <w:szCs w:val="21"/>
        </w:rPr>
        <w:t xml:space="preserve">        </w:t>
      </w:r>
      <w:r w:rsidR="001810B6">
        <w:rPr>
          <w:kern w:val="0"/>
          <w:szCs w:val="21"/>
        </w:rPr>
        <w:t xml:space="preserve">                            25</w:t>
      </w:r>
      <w:r>
        <w:rPr>
          <w:kern w:val="0"/>
          <w:szCs w:val="21"/>
        </w:rPr>
        <w:t xml:space="preserve"> mL</w:t>
      </w:r>
    </w:p>
    <w:p w:rsidR="00EA3EBB" w:rsidRDefault="00EA3EBB" w:rsidP="00EA3EBB">
      <w:pPr>
        <w:autoSpaceDE w:val="0"/>
        <w:autoSpaceDN w:val="0"/>
        <w:adjustRightInd w:val="0"/>
        <w:spacing w:line="276" w:lineRule="auto"/>
        <w:ind w:firstLineChars="550" w:firstLine="1155"/>
        <w:jc w:val="left"/>
        <w:rPr>
          <w:kern w:val="0"/>
          <w:szCs w:val="21"/>
        </w:rPr>
      </w:pPr>
      <w:r>
        <w:rPr>
          <w:kern w:val="0"/>
          <w:szCs w:val="21"/>
        </w:rPr>
        <w:t>丁醇</w:t>
      </w:r>
      <w:r>
        <w:rPr>
          <w:kern w:val="0"/>
          <w:szCs w:val="21"/>
        </w:rPr>
        <w:t xml:space="preserve">         </w:t>
      </w:r>
      <w:r w:rsidR="001810B6">
        <w:rPr>
          <w:kern w:val="0"/>
          <w:szCs w:val="21"/>
        </w:rPr>
        <w:t xml:space="preserve">                           25</w:t>
      </w:r>
      <w:r>
        <w:rPr>
          <w:kern w:val="0"/>
          <w:szCs w:val="21"/>
        </w:rPr>
        <w:t>mL</w:t>
      </w:r>
    </w:p>
    <w:p w:rsidR="00EA3EBB" w:rsidRDefault="00EA3EBB" w:rsidP="00EA3EBB">
      <w:pPr>
        <w:autoSpaceDE w:val="0"/>
        <w:autoSpaceDN w:val="0"/>
        <w:adjustRightInd w:val="0"/>
        <w:spacing w:line="276" w:lineRule="auto"/>
        <w:jc w:val="left"/>
        <w:rPr>
          <w:kern w:val="0"/>
          <w:szCs w:val="21"/>
        </w:rPr>
      </w:pPr>
      <w:r>
        <w:rPr>
          <w:kern w:val="0"/>
          <w:szCs w:val="21"/>
        </w:rPr>
        <w:t xml:space="preserve">A.1.2.2 </w:t>
      </w:r>
      <w:r>
        <w:rPr>
          <w:kern w:val="0"/>
          <w:szCs w:val="21"/>
        </w:rPr>
        <w:t>制备</w:t>
      </w:r>
    </w:p>
    <w:p w:rsidR="00EA3EBB" w:rsidRPr="00EA3EBB" w:rsidRDefault="001810B6" w:rsidP="00EA3EBB">
      <w:pPr>
        <w:autoSpaceDE w:val="0"/>
        <w:autoSpaceDN w:val="0"/>
        <w:adjustRightInd w:val="0"/>
        <w:spacing w:line="276" w:lineRule="auto"/>
        <w:ind w:firstLineChars="200" w:firstLine="420"/>
        <w:jc w:val="left"/>
        <w:rPr>
          <w:kern w:val="0"/>
          <w:szCs w:val="21"/>
        </w:rPr>
      </w:pPr>
      <w:r>
        <w:rPr>
          <w:kern w:val="0"/>
          <w:szCs w:val="21"/>
        </w:rPr>
        <w:t>将水合</w:t>
      </w:r>
      <w:proofErr w:type="gramStart"/>
      <w:r w:rsidR="00EA3EBB">
        <w:rPr>
          <w:kern w:val="0"/>
          <w:szCs w:val="21"/>
        </w:rPr>
        <w:t>茚</w:t>
      </w:r>
      <w:proofErr w:type="gramEnd"/>
      <w:r w:rsidR="00EA3EBB">
        <w:rPr>
          <w:kern w:val="0"/>
          <w:szCs w:val="21"/>
        </w:rPr>
        <w:t>三酮溶解于丙酮</w:t>
      </w:r>
      <w:r w:rsidR="00EA3EBB">
        <w:rPr>
          <w:kern w:val="0"/>
          <w:szCs w:val="21"/>
        </w:rPr>
        <w:t>/</w:t>
      </w:r>
      <w:r w:rsidR="00EA3EBB">
        <w:rPr>
          <w:kern w:val="0"/>
          <w:szCs w:val="21"/>
        </w:rPr>
        <w:t>丁醇混合液中。该溶液在避光冷藏时不超过</w:t>
      </w:r>
      <w:r w:rsidR="00EA3EBB">
        <w:rPr>
          <w:kern w:val="0"/>
          <w:szCs w:val="21"/>
        </w:rPr>
        <w:t>7 d</w:t>
      </w:r>
      <w:r w:rsidR="00EA3EBB">
        <w:rPr>
          <w:kern w:val="0"/>
          <w:szCs w:val="21"/>
        </w:rPr>
        <w:t>。</w:t>
      </w:r>
    </w:p>
    <w:p w:rsidR="00192F22" w:rsidRPr="001810B6" w:rsidRDefault="00D64397" w:rsidP="001810B6">
      <w:pPr>
        <w:spacing w:beforeLines="50" w:before="156" w:afterLines="50" w:after="156" w:line="276" w:lineRule="auto"/>
        <w:rPr>
          <w:rFonts w:eastAsia="黑体"/>
          <w:szCs w:val="21"/>
        </w:rPr>
      </w:pPr>
      <w:r w:rsidRPr="001810B6">
        <w:rPr>
          <w:rFonts w:eastAsia="黑体"/>
          <w:szCs w:val="21"/>
        </w:rPr>
        <w:t>A.</w:t>
      </w:r>
      <w:r w:rsidR="00EA3EBB" w:rsidRPr="001810B6">
        <w:rPr>
          <w:rFonts w:eastAsia="黑体"/>
          <w:szCs w:val="21"/>
        </w:rPr>
        <w:t>2</w:t>
      </w:r>
      <w:r w:rsidRPr="001810B6">
        <w:rPr>
          <w:rFonts w:eastAsia="黑体"/>
          <w:szCs w:val="21"/>
        </w:rPr>
        <w:t xml:space="preserve"> Bolton</w:t>
      </w:r>
      <w:r w:rsidRPr="001810B6">
        <w:rPr>
          <w:rFonts w:eastAsia="黑体"/>
          <w:szCs w:val="21"/>
        </w:rPr>
        <w:t>肉汤</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.1  </w:t>
      </w:r>
      <w:r>
        <w:rPr>
          <w:kern w:val="0"/>
          <w:szCs w:val="21"/>
        </w:rPr>
        <w:t>基础培养基</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.1.1 </w:t>
      </w:r>
      <w:r>
        <w:rPr>
          <w:kern w:val="0"/>
          <w:szCs w:val="21"/>
        </w:rPr>
        <w:t>成分</w:t>
      </w:r>
    </w:p>
    <w:p w:rsidR="00192F22" w:rsidRDefault="00D64397">
      <w:pPr>
        <w:autoSpaceDE w:val="0"/>
        <w:autoSpaceDN w:val="0"/>
        <w:adjustRightInd w:val="0"/>
        <w:spacing w:line="276" w:lineRule="auto"/>
        <w:ind w:firstLineChars="550" w:firstLine="1155"/>
        <w:jc w:val="left"/>
        <w:rPr>
          <w:kern w:val="0"/>
          <w:szCs w:val="21"/>
        </w:rPr>
      </w:pPr>
      <w:r>
        <w:rPr>
          <w:kern w:val="0"/>
          <w:szCs w:val="21"/>
        </w:rPr>
        <w:t>动物组织</w:t>
      </w:r>
      <w:proofErr w:type="gramStart"/>
      <w:r>
        <w:rPr>
          <w:kern w:val="0"/>
          <w:szCs w:val="21"/>
        </w:rPr>
        <w:t>酶解物</w:t>
      </w:r>
      <w:proofErr w:type="gramEnd"/>
      <w:r>
        <w:rPr>
          <w:kern w:val="0"/>
          <w:szCs w:val="21"/>
        </w:rPr>
        <w:t xml:space="preserve">                          10.0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乳白蛋白水解物</w:t>
      </w:r>
      <w:r>
        <w:rPr>
          <w:kern w:val="0"/>
          <w:szCs w:val="21"/>
        </w:rPr>
        <w:t xml:space="preserve">                           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酵母浸膏</w:t>
      </w:r>
      <w:r>
        <w:rPr>
          <w:kern w:val="0"/>
          <w:szCs w:val="21"/>
        </w:rPr>
        <w:t xml:space="preserve">                                 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氯化钠</w:t>
      </w:r>
      <w:r>
        <w:rPr>
          <w:kern w:val="0"/>
          <w:szCs w:val="21"/>
        </w:rPr>
        <w:t xml:space="preserve">                                   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丙酮酸钠</w:t>
      </w:r>
      <w:r>
        <w:rPr>
          <w:kern w:val="0"/>
          <w:szCs w:val="21"/>
        </w:rPr>
        <w:t xml:space="preserve">                                 0.5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偏亚硫酸氢钠</w:t>
      </w:r>
      <w:r>
        <w:rPr>
          <w:kern w:val="0"/>
          <w:szCs w:val="21"/>
        </w:rPr>
        <w:t xml:space="preserve">                             0.5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碳酸钠</w:t>
      </w:r>
      <w:r>
        <w:rPr>
          <w:kern w:val="0"/>
          <w:szCs w:val="21"/>
        </w:rPr>
        <w:t xml:space="preserve">                                   0.6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α-</w:t>
      </w:r>
      <w:r>
        <w:rPr>
          <w:kern w:val="0"/>
          <w:szCs w:val="21"/>
        </w:rPr>
        <w:t>酮戊二酸</w:t>
      </w:r>
      <w:r>
        <w:rPr>
          <w:kern w:val="0"/>
          <w:szCs w:val="21"/>
        </w:rPr>
        <w:t xml:space="preserve">                               1.0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水</w:t>
      </w:r>
      <w:r>
        <w:rPr>
          <w:kern w:val="0"/>
          <w:szCs w:val="21"/>
        </w:rPr>
        <w:t xml:space="preserve">   </w:t>
      </w:r>
      <w:r w:rsidR="001810B6">
        <w:rPr>
          <w:rFonts w:hint="eastAsia"/>
          <w:kern w:val="0"/>
          <w:szCs w:val="21"/>
        </w:rPr>
        <w:t xml:space="preserve">    </w:t>
      </w:r>
      <w:r>
        <w:rPr>
          <w:kern w:val="0"/>
          <w:szCs w:val="21"/>
        </w:rPr>
        <w:t xml:space="preserve">  </w:t>
      </w:r>
      <w:r w:rsidR="001810B6">
        <w:rPr>
          <w:kern w:val="0"/>
          <w:szCs w:val="21"/>
        </w:rPr>
        <w:t xml:space="preserve">                          </w:t>
      </w:r>
      <w:r w:rsidR="001810B6">
        <w:rPr>
          <w:rFonts w:hint="eastAsia"/>
          <w:kern w:val="0"/>
          <w:szCs w:val="21"/>
        </w:rPr>
        <w:t xml:space="preserve"> </w:t>
      </w:r>
      <w:r w:rsidR="001810B6">
        <w:rPr>
          <w:kern w:val="0"/>
          <w:szCs w:val="21"/>
        </w:rPr>
        <w:t>1000</w:t>
      </w:r>
      <w:r>
        <w:rPr>
          <w:kern w:val="0"/>
          <w:szCs w:val="21"/>
        </w:rPr>
        <w:t xml:space="preserve"> 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.1.2 </w:t>
      </w:r>
      <w:r>
        <w:rPr>
          <w:kern w:val="0"/>
          <w:szCs w:val="21"/>
        </w:rPr>
        <w:t>制法</w:t>
      </w:r>
    </w:p>
    <w:p w:rsidR="00192F22" w:rsidRDefault="00D64397">
      <w:pPr>
        <w:autoSpaceDE w:val="0"/>
        <w:autoSpaceDN w:val="0"/>
        <w:adjustRightInd w:val="0"/>
        <w:spacing w:line="276" w:lineRule="auto"/>
        <w:ind w:firstLineChars="200" w:firstLine="420"/>
        <w:jc w:val="left"/>
        <w:rPr>
          <w:kern w:val="0"/>
          <w:szCs w:val="21"/>
        </w:rPr>
      </w:pPr>
      <w:r>
        <w:rPr>
          <w:kern w:val="0"/>
          <w:szCs w:val="21"/>
        </w:rPr>
        <w:t>将</w:t>
      </w:r>
      <w:r>
        <w:rPr>
          <w:kern w:val="0"/>
          <w:szCs w:val="21"/>
        </w:rPr>
        <w:t>A.</w:t>
      </w:r>
      <w:r w:rsidR="001810B6">
        <w:rPr>
          <w:rFonts w:hint="eastAsia"/>
          <w:kern w:val="0"/>
          <w:szCs w:val="21"/>
        </w:rPr>
        <w:t>2</w:t>
      </w:r>
      <w:r>
        <w:rPr>
          <w:kern w:val="0"/>
          <w:szCs w:val="21"/>
        </w:rPr>
        <w:t>.1.1</w:t>
      </w:r>
      <w:r w:rsidR="001810B6">
        <w:rPr>
          <w:kern w:val="0"/>
          <w:szCs w:val="21"/>
        </w:rPr>
        <w:t>中各成分溶于</w:t>
      </w:r>
      <w:r>
        <w:rPr>
          <w:kern w:val="0"/>
          <w:szCs w:val="21"/>
        </w:rPr>
        <w:t>水中，</w:t>
      </w:r>
      <w:r>
        <w:rPr>
          <w:kern w:val="0"/>
          <w:szCs w:val="21"/>
        </w:rPr>
        <w:t>121</w:t>
      </w:r>
      <w:r>
        <w:rPr>
          <w:rFonts w:ascii="宋体"/>
          <w:kern w:val="0"/>
          <w:szCs w:val="21"/>
        </w:rPr>
        <w:t>℃</w:t>
      </w:r>
      <w:r>
        <w:rPr>
          <w:kern w:val="0"/>
          <w:szCs w:val="21"/>
        </w:rPr>
        <w:t>灭菌</w:t>
      </w:r>
      <w:r>
        <w:rPr>
          <w:kern w:val="0"/>
          <w:szCs w:val="21"/>
        </w:rPr>
        <w:t>15 min</w:t>
      </w:r>
      <w:r>
        <w:rPr>
          <w:kern w:val="0"/>
          <w:szCs w:val="21"/>
        </w:rPr>
        <w:t>，备用。</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.2  </w:t>
      </w:r>
      <w:r>
        <w:rPr>
          <w:kern w:val="0"/>
          <w:szCs w:val="21"/>
        </w:rPr>
        <w:t>无菌裂解脱纤维绵羊或马血</w:t>
      </w:r>
    </w:p>
    <w:p w:rsidR="00192F22" w:rsidRDefault="001810B6">
      <w:pPr>
        <w:autoSpaceDE w:val="0"/>
        <w:autoSpaceDN w:val="0"/>
        <w:adjustRightInd w:val="0"/>
        <w:spacing w:line="276" w:lineRule="auto"/>
        <w:ind w:firstLine="420"/>
        <w:jc w:val="left"/>
        <w:rPr>
          <w:kern w:val="0"/>
          <w:szCs w:val="21"/>
        </w:rPr>
      </w:pPr>
      <w:r>
        <w:rPr>
          <w:rFonts w:hint="eastAsia"/>
          <w:kern w:val="0"/>
          <w:szCs w:val="21"/>
        </w:rPr>
        <w:t>取</w:t>
      </w:r>
      <w:r w:rsidR="00D64397">
        <w:rPr>
          <w:kern w:val="0"/>
          <w:szCs w:val="21"/>
        </w:rPr>
        <w:t>无菌脱纤维绵羊或马血</w:t>
      </w:r>
      <w:r>
        <w:rPr>
          <w:rFonts w:hint="eastAsia"/>
          <w:kern w:val="0"/>
          <w:szCs w:val="21"/>
        </w:rPr>
        <w:t>，</w:t>
      </w:r>
      <w:r w:rsidR="00D64397">
        <w:rPr>
          <w:kern w:val="0"/>
          <w:szCs w:val="21"/>
        </w:rPr>
        <w:t>反复冻融</w:t>
      </w:r>
      <w:r w:rsidR="00D64397">
        <w:rPr>
          <w:rFonts w:hint="eastAsia"/>
          <w:kern w:val="0"/>
          <w:szCs w:val="21"/>
        </w:rPr>
        <w:t>，</w:t>
      </w:r>
      <w:r w:rsidR="00D64397">
        <w:rPr>
          <w:kern w:val="0"/>
          <w:szCs w:val="21"/>
        </w:rPr>
        <w:t>或使用皂角</w:t>
      </w:r>
      <w:proofErr w:type="gramStart"/>
      <w:r w:rsidR="00D64397">
        <w:rPr>
          <w:kern w:val="0"/>
          <w:szCs w:val="21"/>
        </w:rPr>
        <w:t>苷</w:t>
      </w:r>
      <w:proofErr w:type="gramEnd"/>
      <w:r w:rsidR="00D64397">
        <w:rPr>
          <w:kern w:val="0"/>
          <w:szCs w:val="21"/>
        </w:rPr>
        <w:t>进行裂解。</w:t>
      </w:r>
    </w:p>
    <w:p w:rsidR="00192F22" w:rsidRDefault="00D64397">
      <w:pPr>
        <w:autoSpaceDE w:val="0"/>
        <w:autoSpaceDN w:val="0"/>
        <w:adjustRightInd w:val="0"/>
        <w:spacing w:line="276" w:lineRule="auto"/>
        <w:jc w:val="left"/>
        <w:rPr>
          <w:kern w:val="0"/>
          <w:szCs w:val="21"/>
        </w:rPr>
      </w:pPr>
      <w:r>
        <w:rPr>
          <w:kern w:val="0"/>
          <w:szCs w:val="21"/>
        </w:rPr>
        <w:lastRenderedPageBreak/>
        <w:t>A.</w:t>
      </w:r>
      <w:r w:rsidR="00EA3EBB">
        <w:rPr>
          <w:kern w:val="0"/>
          <w:szCs w:val="21"/>
        </w:rPr>
        <w:t>2</w:t>
      </w:r>
      <w:r>
        <w:rPr>
          <w:kern w:val="0"/>
          <w:szCs w:val="21"/>
        </w:rPr>
        <w:t xml:space="preserve">.3  </w:t>
      </w:r>
      <w:r>
        <w:rPr>
          <w:kern w:val="0"/>
          <w:szCs w:val="21"/>
        </w:rPr>
        <w:t>抗生素溶液</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.3.1  </w:t>
      </w:r>
      <w:r>
        <w:rPr>
          <w:kern w:val="0"/>
          <w:szCs w:val="21"/>
        </w:rPr>
        <w:t>成分</w:t>
      </w:r>
    </w:p>
    <w:p w:rsidR="00192F22" w:rsidRDefault="00D64397">
      <w:pPr>
        <w:autoSpaceDE w:val="0"/>
        <w:autoSpaceDN w:val="0"/>
        <w:adjustRightInd w:val="0"/>
        <w:spacing w:line="276" w:lineRule="auto"/>
        <w:ind w:firstLineChars="500" w:firstLine="1050"/>
        <w:jc w:val="left"/>
        <w:rPr>
          <w:kern w:val="0"/>
          <w:szCs w:val="21"/>
        </w:rPr>
      </w:pPr>
      <w:r>
        <w:rPr>
          <w:kern w:val="0"/>
          <w:szCs w:val="21"/>
        </w:rPr>
        <w:t>头</w:t>
      </w:r>
      <w:proofErr w:type="gramStart"/>
      <w:r>
        <w:rPr>
          <w:kern w:val="0"/>
          <w:szCs w:val="21"/>
        </w:rPr>
        <w:t>孢哌</w:t>
      </w:r>
      <w:proofErr w:type="gramEnd"/>
      <w:r>
        <w:rPr>
          <w:kern w:val="0"/>
          <w:szCs w:val="21"/>
        </w:rPr>
        <w:t>酮（</w:t>
      </w:r>
      <w:proofErr w:type="spellStart"/>
      <w:r>
        <w:rPr>
          <w:kern w:val="0"/>
          <w:szCs w:val="21"/>
        </w:rPr>
        <w:t>cefoperazone</w:t>
      </w:r>
      <w:proofErr w:type="spellEnd"/>
      <w:r>
        <w:rPr>
          <w:kern w:val="0"/>
          <w:szCs w:val="21"/>
        </w:rPr>
        <w:t>）</w:t>
      </w:r>
      <w:r>
        <w:rPr>
          <w:kern w:val="0"/>
          <w:szCs w:val="21"/>
        </w:rPr>
        <w:t xml:space="preserve">                </w:t>
      </w:r>
      <w:r>
        <w:rPr>
          <w:rFonts w:hint="eastAsia"/>
          <w:kern w:val="0"/>
          <w:szCs w:val="21"/>
        </w:rPr>
        <w:t xml:space="preserve">       0.02 </w:t>
      </w:r>
      <w:r>
        <w:rPr>
          <w:kern w:val="0"/>
          <w:szCs w:val="21"/>
        </w:rPr>
        <w:t>g</w:t>
      </w:r>
    </w:p>
    <w:p w:rsidR="00192F22" w:rsidRDefault="00D64397">
      <w:pPr>
        <w:autoSpaceDE w:val="0"/>
        <w:autoSpaceDN w:val="0"/>
        <w:adjustRightInd w:val="0"/>
        <w:spacing w:line="276" w:lineRule="auto"/>
        <w:ind w:firstLineChars="500" w:firstLine="1050"/>
        <w:jc w:val="left"/>
        <w:rPr>
          <w:kern w:val="0"/>
          <w:szCs w:val="21"/>
        </w:rPr>
      </w:pPr>
      <w:r>
        <w:rPr>
          <w:kern w:val="0"/>
          <w:szCs w:val="21"/>
        </w:rPr>
        <w:t>万古霉素（</w:t>
      </w:r>
      <w:r>
        <w:rPr>
          <w:kern w:val="0"/>
          <w:szCs w:val="21"/>
        </w:rPr>
        <w:t>vancomycin</w:t>
      </w:r>
      <w:r>
        <w:rPr>
          <w:kern w:val="0"/>
          <w:szCs w:val="21"/>
        </w:rPr>
        <w:t>）</w:t>
      </w:r>
      <w:r>
        <w:rPr>
          <w:kern w:val="0"/>
          <w:szCs w:val="21"/>
        </w:rPr>
        <w:t xml:space="preserve">                        </w:t>
      </w:r>
      <w:r>
        <w:rPr>
          <w:rFonts w:hint="eastAsia"/>
          <w:kern w:val="0"/>
          <w:szCs w:val="21"/>
        </w:rPr>
        <w:t xml:space="preserve">0.02 </w:t>
      </w:r>
      <w:r>
        <w:rPr>
          <w:kern w:val="0"/>
          <w:szCs w:val="21"/>
        </w:rPr>
        <w:t xml:space="preserve">g </w:t>
      </w:r>
    </w:p>
    <w:p w:rsidR="00192F22" w:rsidRDefault="00D64397">
      <w:pPr>
        <w:autoSpaceDE w:val="0"/>
        <w:autoSpaceDN w:val="0"/>
        <w:adjustRightInd w:val="0"/>
        <w:spacing w:line="276" w:lineRule="auto"/>
        <w:ind w:firstLineChars="500" w:firstLine="1050"/>
        <w:jc w:val="left"/>
        <w:rPr>
          <w:kern w:val="0"/>
          <w:szCs w:val="21"/>
        </w:rPr>
      </w:pPr>
      <w:r>
        <w:rPr>
          <w:kern w:val="0"/>
          <w:szCs w:val="21"/>
        </w:rPr>
        <w:t>三甲氧</w:t>
      </w:r>
      <w:proofErr w:type="gramStart"/>
      <w:r>
        <w:rPr>
          <w:kern w:val="0"/>
          <w:szCs w:val="21"/>
        </w:rPr>
        <w:t>苄</w:t>
      </w:r>
      <w:proofErr w:type="gramEnd"/>
      <w:r>
        <w:rPr>
          <w:kern w:val="0"/>
          <w:szCs w:val="21"/>
        </w:rPr>
        <w:t>胺嘧啶（</w:t>
      </w:r>
      <w:r>
        <w:rPr>
          <w:kern w:val="0"/>
          <w:szCs w:val="21"/>
        </w:rPr>
        <w:t>trimethoprim</w:t>
      </w:r>
      <w:r>
        <w:rPr>
          <w:kern w:val="0"/>
          <w:szCs w:val="21"/>
        </w:rPr>
        <w:t>）</w:t>
      </w:r>
      <w:r>
        <w:rPr>
          <w:rFonts w:hint="eastAsia"/>
          <w:kern w:val="0"/>
          <w:szCs w:val="21"/>
        </w:rPr>
        <w:t xml:space="preserve">                 0.02 </w:t>
      </w:r>
      <w:r>
        <w:rPr>
          <w:kern w:val="0"/>
          <w:szCs w:val="21"/>
        </w:rPr>
        <w:t xml:space="preserve">g </w:t>
      </w:r>
    </w:p>
    <w:p w:rsidR="00192F22" w:rsidRDefault="00D64397">
      <w:pPr>
        <w:autoSpaceDE w:val="0"/>
        <w:autoSpaceDN w:val="0"/>
        <w:adjustRightInd w:val="0"/>
        <w:spacing w:line="276" w:lineRule="auto"/>
        <w:ind w:firstLineChars="500" w:firstLine="1050"/>
        <w:jc w:val="left"/>
        <w:rPr>
          <w:kern w:val="0"/>
          <w:szCs w:val="21"/>
        </w:rPr>
      </w:pPr>
      <w:r>
        <w:rPr>
          <w:rFonts w:hint="eastAsia"/>
          <w:kern w:val="0"/>
          <w:szCs w:val="21"/>
        </w:rPr>
        <w:t>放线菌酮（</w:t>
      </w:r>
      <w:proofErr w:type="spellStart"/>
      <w:r>
        <w:rPr>
          <w:rFonts w:hint="eastAsia"/>
          <w:kern w:val="0"/>
          <w:szCs w:val="21"/>
        </w:rPr>
        <w:t>cycloheximide</w:t>
      </w:r>
      <w:proofErr w:type="spellEnd"/>
      <w:r>
        <w:rPr>
          <w:rFonts w:hint="eastAsia"/>
          <w:kern w:val="0"/>
          <w:szCs w:val="21"/>
        </w:rPr>
        <w:t>）</w:t>
      </w:r>
      <w:r>
        <w:rPr>
          <w:rFonts w:hint="eastAsia"/>
          <w:kern w:val="0"/>
          <w:szCs w:val="21"/>
        </w:rPr>
        <w:t xml:space="preserve">                     </w:t>
      </w:r>
      <w:r w:rsidR="00ED3C9A">
        <w:rPr>
          <w:rFonts w:hint="eastAsia"/>
          <w:kern w:val="0"/>
          <w:szCs w:val="21"/>
        </w:rPr>
        <w:t xml:space="preserve"> </w:t>
      </w:r>
      <w:r>
        <w:rPr>
          <w:rFonts w:hint="eastAsia"/>
          <w:kern w:val="0"/>
          <w:szCs w:val="21"/>
        </w:rPr>
        <w:t xml:space="preserve">0.02 </w:t>
      </w:r>
      <w:r>
        <w:rPr>
          <w:kern w:val="0"/>
          <w:szCs w:val="21"/>
        </w:rPr>
        <w:t>g</w:t>
      </w:r>
    </w:p>
    <w:p w:rsidR="00192F22" w:rsidRDefault="00D64397">
      <w:pPr>
        <w:autoSpaceDE w:val="0"/>
        <w:autoSpaceDN w:val="0"/>
        <w:adjustRightInd w:val="0"/>
        <w:spacing w:line="276" w:lineRule="auto"/>
        <w:ind w:firstLineChars="500" w:firstLine="1050"/>
        <w:jc w:val="left"/>
        <w:rPr>
          <w:kern w:val="0"/>
          <w:szCs w:val="21"/>
        </w:rPr>
      </w:pPr>
      <w:r>
        <w:rPr>
          <w:kern w:val="0"/>
          <w:szCs w:val="21"/>
        </w:rPr>
        <w:t>乙醇</w:t>
      </w:r>
      <w:r>
        <w:rPr>
          <w:kern w:val="0"/>
          <w:szCs w:val="21"/>
        </w:rPr>
        <w:t>/</w:t>
      </w:r>
      <w:r>
        <w:rPr>
          <w:kern w:val="0"/>
          <w:szCs w:val="21"/>
        </w:rPr>
        <w:t>灭菌水（</w:t>
      </w:r>
      <w:r>
        <w:rPr>
          <w:kern w:val="0"/>
          <w:szCs w:val="21"/>
        </w:rPr>
        <w:t>50/50</w:t>
      </w:r>
      <w:r>
        <w:rPr>
          <w:kern w:val="0"/>
          <w:szCs w:val="21"/>
        </w:rPr>
        <w:t>，体积分数）</w:t>
      </w:r>
      <w:r>
        <w:rPr>
          <w:kern w:val="0"/>
          <w:szCs w:val="21"/>
        </w:rPr>
        <w:t xml:space="preserve">                5.0 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.3.2 </w:t>
      </w:r>
      <w:r>
        <w:rPr>
          <w:kern w:val="0"/>
          <w:szCs w:val="21"/>
        </w:rPr>
        <w:t>制法</w:t>
      </w:r>
    </w:p>
    <w:p w:rsidR="00192F22" w:rsidRDefault="00D64397">
      <w:pPr>
        <w:autoSpaceDE w:val="0"/>
        <w:autoSpaceDN w:val="0"/>
        <w:adjustRightInd w:val="0"/>
        <w:spacing w:line="276" w:lineRule="auto"/>
        <w:ind w:firstLine="420"/>
        <w:jc w:val="left"/>
        <w:rPr>
          <w:kern w:val="0"/>
          <w:szCs w:val="21"/>
        </w:rPr>
      </w:pPr>
      <w:r>
        <w:rPr>
          <w:kern w:val="0"/>
          <w:szCs w:val="21"/>
        </w:rPr>
        <w:t>将</w:t>
      </w:r>
      <w:r>
        <w:rPr>
          <w:kern w:val="0"/>
          <w:szCs w:val="21"/>
        </w:rPr>
        <w:t>A.</w:t>
      </w:r>
      <w:r w:rsidR="00ED3C9A">
        <w:rPr>
          <w:rFonts w:hint="eastAsia"/>
          <w:kern w:val="0"/>
          <w:szCs w:val="21"/>
        </w:rPr>
        <w:t>2</w:t>
      </w:r>
      <w:r>
        <w:rPr>
          <w:kern w:val="0"/>
          <w:szCs w:val="21"/>
        </w:rPr>
        <w:t>.3.1</w:t>
      </w:r>
      <w:r>
        <w:rPr>
          <w:kern w:val="0"/>
          <w:szCs w:val="21"/>
        </w:rPr>
        <w:t>中各成分溶解于乙醇</w:t>
      </w:r>
      <w:r>
        <w:rPr>
          <w:kern w:val="0"/>
          <w:szCs w:val="21"/>
        </w:rPr>
        <w:t>/</w:t>
      </w:r>
      <w:r>
        <w:rPr>
          <w:kern w:val="0"/>
          <w:szCs w:val="21"/>
        </w:rPr>
        <w:t>灭菌水混合溶液中。</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.4 </w:t>
      </w:r>
      <w:r>
        <w:rPr>
          <w:kern w:val="0"/>
          <w:szCs w:val="21"/>
        </w:rPr>
        <w:t>完全培养基</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.4.1 </w:t>
      </w:r>
      <w:r>
        <w:rPr>
          <w:kern w:val="0"/>
          <w:szCs w:val="21"/>
        </w:rPr>
        <w:t>成分</w:t>
      </w:r>
    </w:p>
    <w:p w:rsidR="00192F22" w:rsidRDefault="00D64397">
      <w:pPr>
        <w:autoSpaceDE w:val="0"/>
        <w:autoSpaceDN w:val="0"/>
        <w:adjustRightInd w:val="0"/>
        <w:spacing w:line="276" w:lineRule="auto"/>
        <w:ind w:firstLineChars="550" w:firstLine="1155"/>
        <w:jc w:val="left"/>
        <w:rPr>
          <w:kern w:val="0"/>
          <w:szCs w:val="21"/>
        </w:rPr>
      </w:pPr>
      <w:r>
        <w:rPr>
          <w:kern w:val="0"/>
          <w:szCs w:val="21"/>
        </w:rPr>
        <w:t>基础培养基</w:t>
      </w:r>
      <w:r>
        <w:rPr>
          <w:kern w:val="0"/>
          <w:szCs w:val="21"/>
        </w:rPr>
        <w:t xml:space="preserve">       </w:t>
      </w:r>
      <w:r w:rsidR="00ED3C9A">
        <w:rPr>
          <w:kern w:val="0"/>
          <w:szCs w:val="21"/>
        </w:rPr>
        <w:t xml:space="preserve">                         1000</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ind w:firstLineChars="550" w:firstLine="1155"/>
        <w:jc w:val="left"/>
        <w:rPr>
          <w:kern w:val="0"/>
          <w:szCs w:val="21"/>
        </w:rPr>
      </w:pPr>
      <w:r>
        <w:rPr>
          <w:kern w:val="0"/>
          <w:szCs w:val="21"/>
        </w:rPr>
        <w:t>无菌裂解脱纤维绵羊或马血</w:t>
      </w:r>
      <w:r w:rsidR="00ED3C9A">
        <w:rPr>
          <w:kern w:val="0"/>
          <w:szCs w:val="21"/>
        </w:rPr>
        <w:t xml:space="preserve">                    50</w:t>
      </w:r>
      <w:r>
        <w:rPr>
          <w:kern w:val="0"/>
          <w:szCs w:val="21"/>
        </w:rPr>
        <w:t xml:space="preserve"> mL</w:t>
      </w:r>
    </w:p>
    <w:p w:rsidR="00192F22" w:rsidRDefault="00D64397">
      <w:pPr>
        <w:autoSpaceDE w:val="0"/>
        <w:autoSpaceDN w:val="0"/>
        <w:adjustRightInd w:val="0"/>
        <w:spacing w:line="276" w:lineRule="auto"/>
        <w:ind w:firstLineChars="550" w:firstLine="1155"/>
        <w:jc w:val="left"/>
        <w:rPr>
          <w:kern w:val="0"/>
          <w:szCs w:val="21"/>
        </w:rPr>
      </w:pPr>
      <w:r>
        <w:rPr>
          <w:kern w:val="0"/>
          <w:szCs w:val="21"/>
        </w:rPr>
        <w:t>抗生素溶液</w:t>
      </w:r>
      <w:r>
        <w:rPr>
          <w:kern w:val="0"/>
          <w:szCs w:val="21"/>
        </w:rPr>
        <w:t xml:space="preserve">       </w:t>
      </w:r>
      <w:r w:rsidR="00ED3C9A">
        <w:rPr>
          <w:kern w:val="0"/>
          <w:szCs w:val="21"/>
        </w:rPr>
        <w:t xml:space="preserve">                            5</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2</w:t>
      </w:r>
      <w:r>
        <w:rPr>
          <w:kern w:val="0"/>
          <w:szCs w:val="21"/>
        </w:rPr>
        <w:t xml:space="preserve">.4.2 </w:t>
      </w:r>
      <w:r>
        <w:rPr>
          <w:kern w:val="0"/>
          <w:szCs w:val="21"/>
        </w:rPr>
        <w:t>制法</w:t>
      </w:r>
    </w:p>
    <w:p w:rsidR="00192F22" w:rsidRDefault="00D64397">
      <w:pPr>
        <w:autoSpaceDE w:val="0"/>
        <w:autoSpaceDN w:val="0"/>
        <w:adjustRightInd w:val="0"/>
        <w:spacing w:line="276" w:lineRule="auto"/>
        <w:ind w:firstLine="435"/>
        <w:jc w:val="left"/>
        <w:rPr>
          <w:kern w:val="0"/>
          <w:szCs w:val="21"/>
        </w:rPr>
      </w:pPr>
      <w:r>
        <w:rPr>
          <w:kern w:val="0"/>
          <w:szCs w:val="21"/>
        </w:rPr>
        <w:t>基础培养基</w:t>
      </w:r>
      <w:r>
        <w:rPr>
          <w:rFonts w:hint="eastAsia"/>
          <w:kern w:val="0"/>
          <w:szCs w:val="21"/>
        </w:rPr>
        <w:t>冷却至</w:t>
      </w:r>
      <w:r>
        <w:rPr>
          <w:kern w:val="0"/>
          <w:szCs w:val="21"/>
        </w:rPr>
        <w:t>约</w:t>
      </w:r>
      <w:r>
        <w:rPr>
          <w:kern w:val="0"/>
          <w:szCs w:val="21"/>
        </w:rPr>
        <w:t>45</w:t>
      </w:r>
      <w:r>
        <w:rPr>
          <w:rFonts w:ascii="宋体"/>
          <w:kern w:val="0"/>
          <w:szCs w:val="21"/>
        </w:rPr>
        <w:t>℃</w:t>
      </w:r>
      <w:r>
        <w:rPr>
          <w:kern w:val="0"/>
          <w:szCs w:val="21"/>
        </w:rPr>
        <w:t>，加入</w:t>
      </w:r>
      <w:r w:rsidR="00ED3C9A">
        <w:rPr>
          <w:kern w:val="0"/>
          <w:szCs w:val="21"/>
        </w:rPr>
        <w:t>无菌裂解脱纤维绵羊或马血</w:t>
      </w:r>
      <w:r w:rsidR="00ED3C9A">
        <w:rPr>
          <w:rFonts w:hint="eastAsia"/>
          <w:kern w:val="0"/>
          <w:szCs w:val="21"/>
        </w:rPr>
        <w:t>、</w:t>
      </w:r>
      <w:r>
        <w:rPr>
          <w:kern w:val="0"/>
          <w:szCs w:val="21"/>
        </w:rPr>
        <w:t>抗生素溶液，混匀，</w:t>
      </w:r>
      <w:r>
        <w:rPr>
          <w:rFonts w:hint="eastAsia"/>
          <w:kern w:val="0"/>
          <w:szCs w:val="21"/>
        </w:rPr>
        <w:t>调节</w:t>
      </w:r>
      <w:r>
        <w:rPr>
          <w:kern w:val="0"/>
          <w:szCs w:val="21"/>
        </w:rPr>
        <w:t>pH</w:t>
      </w:r>
      <w:r w:rsidR="00ED3C9A">
        <w:rPr>
          <w:rFonts w:hint="eastAsia"/>
          <w:kern w:val="0"/>
          <w:szCs w:val="21"/>
        </w:rPr>
        <w:t>值</w:t>
      </w:r>
      <w:r>
        <w:rPr>
          <w:kern w:val="0"/>
          <w:szCs w:val="21"/>
        </w:rPr>
        <w:t>至</w:t>
      </w:r>
      <w:r>
        <w:rPr>
          <w:kern w:val="0"/>
          <w:szCs w:val="21"/>
        </w:rPr>
        <w:t>7.4±0.2</w:t>
      </w:r>
      <w:r>
        <w:rPr>
          <w:rFonts w:hint="eastAsia"/>
          <w:kern w:val="0"/>
          <w:szCs w:val="21"/>
        </w:rPr>
        <w:t>。</w:t>
      </w:r>
      <w:r>
        <w:rPr>
          <w:kern w:val="0"/>
          <w:szCs w:val="21"/>
        </w:rPr>
        <w:t>常温下放置不</w:t>
      </w:r>
      <w:r>
        <w:rPr>
          <w:rFonts w:hint="eastAsia"/>
          <w:kern w:val="0"/>
          <w:szCs w:val="21"/>
        </w:rPr>
        <w:t>宜</w:t>
      </w:r>
      <w:r>
        <w:rPr>
          <w:kern w:val="0"/>
          <w:szCs w:val="21"/>
        </w:rPr>
        <w:t>超过</w:t>
      </w:r>
      <w:r>
        <w:rPr>
          <w:kern w:val="0"/>
          <w:szCs w:val="21"/>
        </w:rPr>
        <w:t>4 h</w:t>
      </w:r>
      <w:r>
        <w:rPr>
          <w:kern w:val="0"/>
          <w:szCs w:val="21"/>
        </w:rPr>
        <w:t>，</w:t>
      </w:r>
      <w:r>
        <w:rPr>
          <w:kern w:val="0"/>
          <w:szCs w:val="21"/>
        </w:rPr>
        <w:t>4</w:t>
      </w:r>
      <w:r>
        <w:rPr>
          <w:rFonts w:ascii="宋体"/>
          <w:kern w:val="0"/>
          <w:szCs w:val="21"/>
        </w:rPr>
        <w:t>℃</w:t>
      </w:r>
      <w:r>
        <w:rPr>
          <w:kern w:val="0"/>
          <w:szCs w:val="21"/>
        </w:rPr>
        <w:t>左右避光保存不</w:t>
      </w:r>
      <w:r>
        <w:rPr>
          <w:rFonts w:hint="eastAsia"/>
          <w:kern w:val="0"/>
          <w:szCs w:val="21"/>
        </w:rPr>
        <w:t>宜</w:t>
      </w:r>
      <w:r>
        <w:rPr>
          <w:kern w:val="0"/>
          <w:szCs w:val="21"/>
        </w:rPr>
        <w:t>超过</w:t>
      </w:r>
      <w:r>
        <w:rPr>
          <w:kern w:val="0"/>
          <w:szCs w:val="21"/>
        </w:rPr>
        <w:t>7 d</w:t>
      </w:r>
      <w:r>
        <w:rPr>
          <w:kern w:val="0"/>
          <w:szCs w:val="21"/>
        </w:rPr>
        <w:t>。</w:t>
      </w:r>
    </w:p>
    <w:p w:rsidR="00192F22" w:rsidRPr="001810B6" w:rsidRDefault="00D64397" w:rsidP="001810B6">
      <w:pPr>
        <w:spacing w:beforeLines="50" w:before="156" w:afterLines="50" w:after="156" w:line="276" w:lineRule="auto"/>
        <w:rPr>
          <w:rFonts w:eastAsia="黑体"/>
          <w:szCs w:val="21"/>
        </w:rPr>
      </w:pPr>
      <w:r w:rsidRPr="001810B6">
        <w:rPr>
          <w:rFonts w:eastAsia="黑体"/>
          <w:szCs w:val="21"/>
        </w:rPr>
        <w:t>A.</w:t>
      </w:r>
      <w:r w:rsidR="00EA3EBB" w:rsidRPr="001810B6">
        <w:rPr>
          <w:rFonts w:eastAsia="黑体"/>
          <w:szCs w:val="21"/>
        </w:rPr>
        <w:t>3</w:t>
      </w:r>
      <w:r w:rsidRPr="001810B6">
        <w:rPr>
          <w:rFonts w:eastAsia="黑体"/>
          <w:szCs w:val="21"/>
        </w:rPr>
        <w:t xml:space="preserve"> </w:t>
      </w:r>
      <w:r w:rsidRPr="001810B6">
        <w:rPr>
          <w:rFonts w:eastAsia="黑体"/>
          <w:szCs w:val="21"/>
        </w:rPr>
        <w:t>改良</w:t>
      </w:r>
      <w:r w:rsidRPr="001810B6">
        <w:rPr>
          <w:rFonts w:eastAsia="黑体"/>
          <w:szCs w:val="21"/>
        </w:rPr>
        <w:t>CCD</w:t>
      </w:r>
      <w:r w:rsidRPr="001810B6">
        <w:rPr>
          <w:rFonts w:eastAsia="黑体"/>
          <w:szCs w:val="21"/>
        </w:rPr>
        <w:t>琼脂</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.1 </w:t>
      </w:r>
      <w:r>
        <w:rPr>
          <w:kern w:val="0"/>
          <w:szCs w:val="21"/>
        </w:rPr>
        <w:t>基础培养基</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.1.1 </w:t>
      </w:r>
      <w:r>
        <w:rPr>
          <w:kern w:val="0"/>
          <w:szCs w:val="21"/>
        </w:rPr>
        <w:t>成分</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牛肉浸膏</w:t>
      </w:r>
      <w:r>
        <w:rPr>
          <w:kern w:val="0"/>
          <w:szCs w:val="21"/>
        </w:rPr>
        <w:t xml:space="preserve">                       </w:t>
      </w:r>
      <w:r w:rsidR="009C5AD5">
        <w:rPr>
          <w:rFonts w:hint="eastAsia"/>
          <w:kern w:val="0"/>
          <w:szCs w:val="21"/>
        </w:rPr>
        <w:t xml:space="preserve">           </w:t>
      </w:r>
      <w:r>
        <w:rPr>
          <w:kern w:val="0"/>
          <w:szCs w:val="21"/>
        </w:rPr>
        <w:t>10.0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动物组织</w:t>
      </w:r>
      <w:proofErr w:type="gramStart"/>
      <w:r>
        <w:rPr>
          <w:kern w:val="0"/>
          <w:szCs w:val="21"/>
        </w:rPr>
        <w:t>酶解物</w:t>
      </w:r>
      <w:proofErr w:type="gramEnd"/>
      <w:r>
        <w:rPr>
          <w:kern w:val="0"/>
          <w:szCs w:val="21"/>
        </w:rPr>
        <w:t xml:space="preserve">                 </w:t>
      </w:r>
      <w:r w:rsidR="009C5AD5">
        <w:rPr>
          <w:rFonts w:hint="eastAsia"/>
          <w:kern w:val="0"/>
          <w:szCs w:val="21"/>
        </w:rPr>
        <w:t xml:space="preserve">           </w:t>
      </w:r>
      <w:r>
        <w:rPr>
          <w:kern w:val="0"/>
          <w:szCs w:val="21"/>
        </w:rPr>
        <w:t>10.0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氯化钠</w:t>
      </w:r>
      <w:r>
        <w:rPr>
          <w:kern w:val="0"/>
          <w:szCs w:val="21"/>
        </w:rPr>
        <w:t xml:space="preserve">                          </w:t>
      </w:r>
      <w:r w:rsidR="009C5AD5">
        <w:rPr>
          <w:rFonts w:hint="eastAsia"/>
          <w:kern w:val="0"/>
          <w:szCs w:val="21"/>
        </w:rPr>
        <w:t xml:space="preserve">           </w:t>
      </w:r>
      <w:r>
        <w:rPr>
          <w:kern w:val="0"/>
          <w:szCs w:val="21"/>
        </w:rPr>
        <w:t>5.0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细菌</w:t>
      </w:r>
      <w:proofErr w:type="gramStart"/>
      <w:r>
        <w:rPr>
          <w:rFonts w:hint="eastAsia"/>
          <w:kern w:val="0"/>
          <w:szCs w:val="21"/>
        </w:rPr>
        <w:t>炭</w:t>
      </w:r>
      <w:proofErr w:type="gramEnd"/>
      <w:r>
        <w:rPr>
          <w:kern w:val="0"/>
          <w:szCs w:val="21"/>
        </w:rPr>
        <w:t xml:space="preserve">                          </w:t>
      </w:r>
      <w:r w:rsidR="009C5AD5">
        <w:rPr>
          <w:rFonts w:hint="eastAsia"/>
          <w:kern w:val="0"/>
          <w:szCs w:val="21"/>
        </w:rPr>
        <w:t xml:space="preserve">           </w:t>
      </w:r>
      <w:r>
        <w:rPr>
          <w:kern w:val="0"/>
          <w:szCs w:val="21"/>
        </w:rPr>
        <w:t>4.0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水解酪蛋白</w:t>
      </w:r>
      <w:r>
        <w:rPr>
          <w:kern w:val="0"/>
          <w:szCs w:val="21"/>
        </w:rPr>
        <w:t xml:space="preserve">                      </w:t>
      </w:r>
      <w:r w:rsidR="009C5AD5">
        <w:rPr>
          <w:rFonts w:hint="eastAsia"/>
          <w:kern w:val="0"/>
          <w:szCs w:val="21"/>
        </w:rPr>
        <w:t xml:space="preserve">           </w:t>
      </w:r>
      <w:r>
        <w:rPr>
          <w:kern w:val="0"/>
          <w:szCs w:val="21"/>
        </w:rPr>
        <w:t>3.0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脱氧胆酸钠</w:t>
      </w:r>
      <w:r>
        <w:rPr>
          <w:kern w:val="0"/>
          <w:szCs w:val="21"/>
        </w:rPr>
        <w:t xml:space="preserve">                      </w:t>
      </w:r>
      <w:r w:rsidR="009C5AD5">
        <w:rPr>
          <w:rFonts w:hint="eastAsia"/>
          <w:kern w:val="0"/>
          <w:szCs w:val="21"/>
        </w:rPr>
        <w:t xml:space="preserve">           </w:t>
      </w:r>
      <w:r>
        <w:rPr>
          <w:kern w:val="0"/>
          <w:szCs w:val="21"/>
        </w:rPr>
        <w:t>1.0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硫酸亚铁</w:t>
      </w:r>
      <w:r>
        <w:rPr>
          <w:kern w:val="0"/>
          <w:szCs w:val="21"/>
        </w:rPr>
        <w:t xml:space="preserve">                       </w:t>
      </w:r>
      <w:r w:rsidR="009C5AD5">
        <w:rPr>
          <w:rFonts w:hint="eastAsia"/>
          <w:kern w:val="0"/>
          <w:szCs w:val="21"/>
        </w:rPr>
        <w:t xml:space="preserve">           </w:t>
      </w:r>
      <w:r>
        <w:rPr>
          <w:kern w:val="0"/>
          <w:szCs w:val="21"/>
        </w:rPr>
        <w:t>0.25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丙酮酸钠</w:t>
      </w:r>
      <w:r>
        <w:rPr>
          <w:kern w:val="0"/>
          <w:szCs w:val="21"/>
        </w:rPr>
        <w:t xml:space="preserve">                      </w:t>
      </w:r>
      <w:r w:rsidR="009C5AD5">
        <w:rPr>
          <w:rFonts w:hint="eastAsia"/>
          <w:kern w:val="0"/>
          <w:szCs w:val="21"/>
        </w:rPr>
        <w:t xml:space="preserve">           </w:t>
      </w:r>
      <w:r>
        <w:rPr>
          <w:kern w:val="0"/>
          <w:szCs w:val="21"/>
        </w:rPr>
        <w:t xml:space="preserve"> 0.25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琼脂粉</w:t>
      </w:r>
      <w:r>
        <w:rPr>
          <w:kern w:val="0"/>
          <w:szCs w:val="21"/>
        </w:rPr>
        <w:t xml:space="preserve">                        </w:t>
      </w:r>
      <w:r w:rsidR="009C5AD5">
        <w:rPr>
          <w:rFonts w:hint="eastAsia"/>
          <w:kern w:val="0"/>
          <w:szCs w:val="21"/>
        </w:rPr>
        <w:t xml:space="preserve">           </w:t>
      </w:r>
      <w:r>
        <w:rPr>
          <w:kern w:val="0"/>
          <w:szCs w:val="21"/>
        </w:rPr>
        <w:t xml:space="preserve"> 15.0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酵母膏</w:t>
      </w:r>
      <w:r>
        <w:rPr>
          <w:kern w:val="0"/>
          <w:szCs w:val="21"/>
        </w:rPr>
        <w:t xml:space="preserve">                          </w:t>
      </w:r>
      <w:r w:rsidR="009C5AD5">
        <w:rPr>
          <w:rFonts w:hint="eastAsia"/>
          <w:kern w:val="0"/>
          <w:szCs w:val="21"/>
        </w:rPr>
        <w:t xml:space="preserve">           </w:t>
      </w:r>
      <w:r>
        <w:rPr>
          <w:kern w:val="0"/>
          <w:szCs w:val="21"/>
        </w:rPr>
        <w:t>2.0 g</w:t>
      </w:r>
    </w:p>
    <w:p w:rsidR="00192F22" w:rsidRDefault="00D64397" w:rsidP="009C5AD5">
      <w:pPr>
        <w:autoSpaceDE w:val="0"/>
        <w:autoSpaceDN w:val="0"/>
        <w:adjustRightInd w:val="0"/>
        <w:spacing w:line="276" w:lineRule="auto"/>
        <w:ind w:firstLineChars="600" w:firstLine="1260"/>
        <w:rPr>
          <w:kern w:val="0"/>
          <w:szCs w:val="21"/>
        </w:rPr>
      </w:pPr>
      <w:r>
        <w:rPr>
          <w:kern w:val="0"/>
          <w:szCs w:val="21"/>
        </w:rPr>
        <w:t>水</w:t>
      </w:r>
      <w:r w:rsidR="00ED3C9A">
        <w:rPr>
          <w:kern w:val="0"/>
          <w:szCs w:val="21"/>
        </w:rPr>
        <w:t xml:space="preserve">          </w:t>
      </w:r>
      <w:r w:rsidR="00ED3C9A">
        <w:rPr>
          <w:rFonts w:hint="eastAsia"/>
          <w:kern w:val="0"/>
          <w:szCs w:val="21"/>
        </w:rPr>
        <w:t xml:space="preserve">     </w:t>
      </w:r>
      <w:r w:rsidR="00ED3C9A">
        <w:rPr>
          <w:kern w:val="0"/>
          <w:szCs w:val="21"/>
        </w:rPr>
        <w:t xml:space="preserve">            </w:t>
      </w:r>
      <w:r w:rsidR="009C5AD5">
        <w:rPr>
          <w:rFonts w:hint="eastAsia"/>
          <w:kern w:val="0"/>
          <w:szCs w:val="21"/>
        </w:rPr>
        <w:t xml:space="preserve">           </w:t>
      </w:r>
      <w:r w:rsidR="00ED3C9A">
        <w:rPr>
          <w:kern w:val="0"/>
          <w:szCs w:val="21"/>
        </w:rPr>
        <w:t>1000</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.1.2 </w:t>
      </w:r>
      <w:r>
        <w:rPr>
          <w:kern w:val="0"/>
          <w:szCs w:val="21"/>
        </w:rPr>
        <w:t>制法</w:t>
      </w:r>
    </w:p>
    <w:p w:rsidR="00192F22" w:rsidRDefault="00D64397">
      <w:pPr>
        <w:autoSpaceDE w:val="0"/>
        <w:autoSpaceDN w:val="0"/>
        <w:adjustRightInd w:val="0"/>
        <w:spacing w:line="276" w:lineRule="auto"/>
        <w:ind w:firstLineChars="200" w:firstLine="420"/>
        <w:jc w:val="left"/>
        <w:rPr>
          <w:kern w:val="0"/>
          <w:szCs w:val="21"/>
        </w:rPr>
      </w:pPr>
      <w:r>
        <w:rPr>
          <w:kern w:val="0"/>
          <w:szCs w:val="21"/>
        </w:rPr>
        <w:t>将</w:t>
      </w:r>
      <w:r>
        <w:rPr>
          <w:kern w:val="0"/>
          <w:szCs w:val="21"/>
        </w:rPr>
        <w:t>A.</w:t>
      </w:r>
      <w:r w:rsidR="00ED3C9A">
        <w:rPr>
          <w:rFonts w:hint="eastAsia"/>
          <w:kern w:val="0"/>
          <w:szCs w:val="21"/>
        </w:rPr>
        <w:t>3</w:t>
      </w:r>
      <w:r>
        <w:rPr>
          <w:kern w:val="0"/>
          <w:szCs w:val="21"/>
        </w:rPr>
        <w:t>.1.1</w:t>
      </w:r>
      <w:r w:rsidR="00ED3C9A">
        <w:rPr>
          <w:kern w:val="0"/>
          <w:szCs w:val="21"/>
        </w:rPr>
        <w:t>中各成分溶于</w:t>
      </w:r>
      <w:r>
        <w:rPr>
          <w:kern w:val="0"/>
          <w:szCs w:val="21"/>
        </w:rPr>
        <w:t>水中，调</w:t>
      </w:r>
      <w:r w:rsidR="00ED3C9A">
        <w:rPr>
          <w:rFonts w:hint="eastAsia"/>
          <w:kern w:val="0"/>
          <w:szCs w:val="21"/>
        </w:rPr>
        <w:t>p</w:t>
      </w:r>
      <w:r>
        <w:rPr>
          <w:kern w:val="0"/>
          <w:szCs w:val="21"/>
        </w:rPr>
        <w:t>H</w:t>
      </w:r>
      <w:r w:rsidR="00ED3C9A">
        <w:rPr>
          <w:rFonts w:hint="eastAsia"/>
          <w:kern w:val="0"/>
          <w:szCs w:val="21"/>
        </w:rPr>
        <w:t>值至</w:t>
      </w:r>
      <w:r>
        <w:rPr>
          <w:kern w:val="0"/>
          <w:szCs w:val="21"/>
        </w:rPr>
        <w:t>7.4±0.2</w:t>
      </w:r>
      <w:r>
        <w:rPr>
          <w:kern w:val="0"/>
          <w:szCs w:val="21"/>
        </w:rPr>
        <w:t>，</w:t>
      </w:r>
      <w:r>
        <w:rPr>
          <w:kern w:val="0"/>
          <w:szCs w:val="21"/>
        </w:rPr>
        <w:t xml:space="preserve">121 </w:t>
      </w:r>
      <w:r>
        <w:rPr>
          <w:rFonts w:ascii="宋体"/>
          <w:kern w:val="0"/>
          <w:szCs w:val="21"/>
        </w:rPr>
        <w:t>℃</w:t>
      </w:r>
      <w:r>
        <w:rPr>
          <w:kern w:val="0"/>
          <w:szCs w:val="21"/>
        </w:rPr>
        <w:t>灭菌</w:t>
      </w:r>
      <w:r>
        <w:rPr>
          <w:kern w:val="0"/>
          <w:szCs w:val="21"/>
        </w:rPr>
        <w:t>15 min</w:t>
      </w:r>
      <w:r>
        <w:rPr>
          <w:kern w:val="0"/>
          <w:szCs w:val="21"/>
        </w:rPr>
        <w:t>。备用。</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.2 </w:t>
      </w:r>
      <w:r>
        <w:rPr>
          <w:kern w:val="0"/>
          <w:szCs w:val="21"/>
        </w:rPr>
        <w:t>抗生素溶液</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.2.1 </w:t>
      </w:r>
      <w:r>
        <w:rPr>
          <w:kern w:val="0"/>
          <w:szCs w:val="21"/>
        </w:rPr>
        <w:t>成分</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头</w:t>
      </w:r>
      <w:proofErr w:type="gramStart"/>
      <w:r>
        <w:rPr>
          <w:kern w:val="0"/>
          <w:szCs w:val="21"/>
        </w:rPr>
        <w:t>孢哌</w:t>
      </w:r>
      <w:proofErr w:type="gramEnd"/>
      <w:r>
        <w:rPr>
          <w:kern w:val="0"/>
          <w:szCs w:val="21"/>
        </w:rPr>
        <w:t>酮（</w:t>
      </w:r>
      <w:proofErr w:type="spellStart"/>
      <w:r>
        <w:rPr>
          <w:kern w:val="0"/>
          <w:szCs w:val="21"/>
        </w:rPr>
        <w:t>cefoperazone</w:t>
      </w:r>
      <w:proofErr w:type="spellEnd"/>
      <w:r>
        <w:rPr>
          <w:kern w:val="0"/>
          <w:szCs w:val="21"/>
        </w:rPr>
        <w:t>）</w:t>
      </w:r>
      <w:r w:rsidR="00ED3C9A">
        <w:rPr>
          <w:kern w:val="0"/>
          <w:szCs w:val="21"/>
        </w:rPr>
        <w:t xml:space="preserve">  </w:t>
      </w:r>
      <w:r w:rsidR="00ED3C9A">
        <w:rPr>
          <w:rFonts w:hint="eastAsia"/>
          <w:kern w:val="0"/>
          <w:szCs w:val="21"/>
        </w:rPr>
        <w:t xml:space="preserve"> </w:t>
      </w:r>
      <w:r w:rsidR="00ED3C9A">
        <w:rPr>
          <w:kern w:val="0"/>
          <w:szCs w:val="21"/>
        </w:rPr>
        <w:t xml:space="preserve">   </w:t>
      </w:r>
      <w:r w:rsidR="009C5AD5">
        <w:rPr>
          <w:rFonts w:hint="eastAsia"/>
          <w:kern w:val="0"/>
          <w:szCs w:val="21"/>
        </w:rPr>
        <w:t xml:space="preserve">        </w:t>
      </w:r>
      <w:r w:rsidR="00ED3C9A">
        <w:rPr>
          <w:kern w:val="0"/>
          <w:szCs w:val="21"/>
        </w:rPr>
        <w:t xml:space="preserve">      0.03</w:t>
      </w:r>
      <w:r>
        <w:rPr>
          <w:kern w:val="0"/>
          <w:szCs w:val="21"/>
        </w:rPr>
        <w:t xml:space="preserve"> g</w:t>
      </w:r>
    </w:p>
    <w:p w:rsidR="009C5AD5" w:rsidRDefault="00D64397" w:rsidP="009C5AD5">
      <w:pPr>
        <w:autoSpaceDE w:val="0"/>
        <w:autoSpaceDN w:val="0"/>
        <w:adjustRightInd w:val="0"/>
        <w:spacing w:line="276" w:lineRule="auto"/>
        <w:ind w:firstLineChars="600" w:firstLine="1260"/>
        <w:rPr>
          <w:kern w:val="0"/>
          <w:szCs w:val="21"/>
        </w:rPr>
      </w:pPr>
      <w:r>
        <w:rPr>
          <w:kern w:val="0"/>
          <w:szCs w:val="21"/>
        </w:rPr>
        <w:t>两性霉素</w:t>
      </w:r>
      <w:r>
        <w:rPr>
          <w:kern w:val="0"/>
          <w:szCs w:val="21"/>
        </w:rPr>
        <w:t>B</w:t>
      </w:r>
      <w:r>
        <w:rPr>
          <w:kern w:val="0"/>
          <w:szCs w:val="21"/>
        </w:rPr>
        <w:t>（</w:t>
      </w:r>
      <w:r>
        <w:rPr>
          <w:kern w:val="0"/>
          <w:szCs w:val="21"/>
        </w:rPr>
        <w:t>amphotericin B</w:t>
      </w:r>
      <w:r>
        <w:rPr>
          <w:kern w:val="0"/>
          <w:szCs w:val="21"/>
        </w:rPr>
        <w:t>）</w:t>
      </w:r>
      <w:r>
        <w:rPr>
          <w:kern w:val="0"/>
          <w:szCs w:val="21"/>
        </w:rPr>
        <w:t xml:space="preserve">         </w:t>
      </w:r>
      <w:r w:rsidR="009C5AD5">
        <w:rPr>
          <w:rFonts w:hint="eastAsia"/>
          <w:kern w:val="0"/>
          <w:szCs w:val="21"/>
        </w:rPr>
        <w:t xml:space="preserve">        </w:t>
      </w:r>
      <w:r>
        <w:rPr>
          <w:kern w:val="0"/>
          <w:szCs w:val="21"/>
        </w:rPr>
        <w:t>0.01 g</w:t>
      </w:r>
    </w:p>
    <w:p w:rsidR="00192F22" w:rsidRDefault="00D64397" w:rsidP="009C5AD5">
      <w:pPr>
        <w:autoSpaceDE w:val="0"/>
        <w:autoSpaceDN w:val="0"/>
        <w:adjustRightInd w:val="0"/>
        <w:spacing w:line="276" w:lineRule="auto"/>
        <w:ind w:firstLineChars="600" w:firstLine="1260"/>
        <w:rPr>
          <w:kern w:val="0"/>
          <w:szCs w:val="21"/>
        </w:rPr>
      </w:pPr>
      <w:r>
        <w:rPr>
          <w:kern w:val="0"/>
          <w:szCs w:val="21"/>
        </w:rPr>
        <w:t>乙醇</w:t>
      </w:r>
      <w:r>
        <w:rPr>
          <w:kern w:val="0"/>
          <w:szCs w:val="21"/>
        </w:rPr>
        <w:t>/</w:t>
      </w:r>
      <w:r>
        <w:rPr>
          <w:kern w:val="0"/>
          <w:szCs w:val="21"/>
        </w:rPr>
        <w:t>灭菌水（</w:t>
      </w:r>
      <w:r>
        <w:rPr>
          <w:kern w:val="0"/>
          <w:szCs w:val="21"/>
        </w:rPr>
        <w:t>50/50</w:t>
      </w:r>
      <w:r>
        <w:rPr>
          <w:kern w:val="0"/>
          <w:szCs w:val="21"/>
        </w:rPr>
        <w:t>，体积分数）</w:t>
      </w:r>
      <w:r>
        <w:rPr>
          <w:kern w:val="0"/>
          <w:szCs w:val="21"/>
        </w:rPr>
        <w:t xml:space="preserve">      </w:t>
      </w:r>
      <w:r w:rsidR="009C5AD5">
        <w:rPr>
          <w:rFonts w:hint="eastAsia"/>
          <w:kern w:val="0"/>
          <w:szCs w:val="21"/>
        </w:rPr>
        <w:t xml:space="preserve">        </w:t>
      </w:r>
      <w:r>
        <w:rPr>
          <w:kern w:val="0"/>
          <w:szCs w:val="21"/>
        </w:rPr>
        <w:t>5.0 mL</w:t>
      </w:r>
    </w:p>
    <w:p w:rsidR="00192F22" w:rsidRDefault="00D64397">
      <w:pPr>
        <w:autoSpaceDE w:val="0"/>
        <w:autoSpaceDN w:val="0"/>
        <w:adjustRightInd w:val="0"/>
        <w:spacing w:line="276" w:lineRule="auto"/>
        <w:jc w:val="left"/>
        <w:rPr>
          <w:kern w:val="0"/>
          <w:szCs w:val="21"/>
        </w:rPr>
      </w:pPr>
      <w:r>
        <w:rPr>
          <w:kern w:val="0"/>
          <w:szCs w:val="21"/>
        </w:rPr>
        <w:lastRenderedPageBreak/>
        <w:t>A.</w:t>
      </w:r>
      <w:r w:rsidR="00EA3EBB">
        <w:rPr>
          <w:kern w:val="0"/>
          <w:szCs w:val="21"/>
        </w:rPr>
        <w:t>3</w:t>
      </w:r>
      <w:r>
        <w:rPr>
          <w:kern w:val="0"/>
          <w:szCs w:val="21"/>
        </w:rPr>
        <w:t xml:space="preserve">.2.2 </w:t>
      </w:r>
      <w:r>
        <w:rPr>
          <w:kern w:val="0"/>
          <w:szCs w:val="21"/>
        </w:rPr>
        <w:t>制法</w:t>
      </w:r>
    </w:p>
    <w:p w:rsidR="00192F22" w:rsidRDefault="00D64397">
      <w:pPr>
        <w:autoSpaceDE w:val="0"/>
        <w:autoSpaceDN w:val="0"/>
        <w:adjustRightInd w:val="0"/>
        <w:spacing w:line="276" w:lineRule="auto"/>
        <w:ind w:firstLine="420"/>
        <w:jc w:val="left"/>
        <w:rPr>
          <w:kern w:val="0"/>
          <w:szCs w:val="21"/>
        </w:rPr>
      </w:pPr>
      <w:r>
        <w:rPr>
          <w:kern w:val="0"/>
          <w:szCs w:val="21"/>
        </w:rPr>
        <w:t>将</w:t>
      </w:r>
      <w:r>
        <w:rPr>
          <w:kern w:val="0"/>
          <w:szCs w:val="21"/>
        </w:rPr>
        <w:t>A.</w:t>
      </w:r>
      <w:r w:rsidR="00ED3C9A">
        <w:rPr>
          <w:rFonts w:hint="eastAsia"/>
          <w:kern w:val="0"/>
          <w:szCs w:val="21"/>
        </w:rPr>
        <w:t>3</w:t>
      </w:r>
      <w:r>
        <w:rPr>
          <w:kern w:val="0"/>
          <w:szCs w:val="21"/>
        </w:rPr>
        <w:t>.2.1</w:t>
      </w:r>
      <w:r>
        <w:rPr>
          <w:kern w:val="0"/>
          <w:szCs w:val="21"/>
        </w:rPr>
        <w:t>中各成分溶解于乙醇</w:t>
      </w:r>
      <w:r>
        <w:rPr>
          <w:kern w:val="0"/>
          <w:szCs w:val="21"/>
        </w:rPr>
        <w:t>/</w:t>
      </w:r>
      <w:r>
        <w:rPr>
          <w:kern w:val="0"/>
          <w:szCs w:val="21"/>
        </w:rPr>
        <w:t>灭菌水混合溶液中。</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.3 </w:t>
      </w:r>
      <w:r>
        <w:rPr>
          <w:kern w:val="0"/>
          <w:szCs w:val="21"/>
        </w:rPr>
        <w:t>完全培养基</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.3.1 </w:t>
      </w:r>
      <w:r>
        <w:rPr>
          <w:kern w:val="0"/>
          <w:szCs w:val="21"/>
        </w:rPr>
        <w:t>成分</w:t>
      </w:r>
    </w:p>
    <w:p w:rsidR="009C5AD5" w:rsidRDefault="00D64397" w:rsidP="009C5AD5">
      <w:pPr>
        <w:autoSpaceDE w:val="0"/>
        <w:autoSpaceDN w:val="0"/>
        <w:adjustRightInd w:val="0"/>
        <w:spacing w:line="276" w:lineRule="auto"/>
        <w:ind w:firstLineChars="500" w:firstLine="1050"/>
        <w:rPr>
          <w:kern w:val="0"/>
          <w:szCs w:val="21"/>
        </w:rPr>
      </w:pPr>
      <w:r>
        <w:rPr>
          <w:kern w:val="0"/>
          <w:szCs w:val="21"/>
        </w:rPr>
        <w:t>基础培养基</w:t>
      </w:r>
      <w:r w:rsidR="00ED3C9A">
        <w:rPr>
          <w:kern w:val="0"/>
          <w:szCs w:val="21"/>
        </w:rPr>
        <w:t xml:space="preserve">                 </w:t>
      </w:r>
      <w:r w:rsidR="009C5AD5">
        <w:rPr>
          <w:rFonts w:hint="eastAsia"/>
          <w:kern w:val="0"/>
          <w:szCs w:val="21"/>
        </w:rPr>
        <w:t xml:space="preserve">            </w:t>
      </w:r>
      <w:r w:rsidR="00ED3C9A">
        <w:rPr>
          <w:kern w:val="0"/>
          <w:szCs w:val="21"/>
        </w:rPr>
        <w:t>1000</w:t>
      </w:r>
      <w:r w:rsidR="00ED3C9A">
        <w:rPr>
          <w:rFonts w:hint="eastAsia"/>
          <w:kern w:val="0"/>
          <w:szCs w:val="21"/>
        </w:rPr>
        <w:t xml:space="preserve"> </w:t>
      </w:r>
      <w:r>
        <w:rPr>
          <w:kern w:val="0"/>
          <w:szCs w:val="21"/>
        </w:rPr>
        <w:t>mL</w:t>
      </w:r>
    </w:p>
    <w:p w:rsidR="00192F22" w:rsidRDefault="00D64397" w:rsidP="009C5AD5">
      <w:pPr>
        <w:autoSpaceDE w:val="0"/>
        <w:autoSpaceDN w:val="0"/>
        <w:adjustRightInd w:val="0"/>
        <w:spacing w:line="276" w:lineRule="auto"/>
        <w:ind w:firstLineChars="500" w:firstLine="1050"/>
        <w:rPr>
          <w:kern w:val="0"/>
          <w:szCs w:val="21"/>
        </w:rPr>
      </w:pPr>
      <w:r>
        <w:rPr>
          <w:kern w:val="0"/>
          <w:szCs w:val="21"/>
        </w:rPr>
        <w:t>抗生物溶液</w:t>
      </w:r>
      <w:r w:rsidR="00ED3C9A">
        <w:rPr>
          <w:kern w:val="0"/>
          <w:szCs w:val="21"/>
        </w:rPr>
        <w:t xml:space="preserve">                   </w:t>
      </w:r>
      <w:r w:rsidR="009C5AD5">
        <w:rPr>
          <w:rFonts w:hint="eastAsia"/>
          <w:kern w:val="0"/>
          <w:szCs w:val="21"/>
        </w:rPr>
        <w:t xml:space="preserve">            </w:t>
      </w:r>
      <w:r w:rsidR="00ED3C9A">
        <w:rPr>
          <w:kern w:val="0"/>
          <w:szCs w:val="21"/>
        </w:rPr>
        <w:t xml:space="preserve"> 5</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3</w:t>
      </w:r>
      <w:r>
        <w:rPr>
          <w:kern w:val="0"/>
          <w:szCs w:val="21"/>
        </w:rPr>
        <w:t xml:space="preserve">.3.2 </w:t>
      </w:r>
      <w:r>
        <w:rPr>
          <w:kern w:val="0"/>
          <w:szCs w:val="21"/>
        </w:rPr>
        <w:t>制法</w:t>
      </w:r>
    </w:p>
    <w:p w:rsidR="00192F22" w:rsidRDefault="00D64397">
      <w:pPr>
        <w:autoSpaceDE w:val="0"/>
        <w:autoSpaceDN w:val="0"/>
        <w:adjustRightInd w:val="0"/>
        <w:spacing w:line="276" w:lineRule="auto"/>
        <w:ind w:firstLineChars="200" w:firstLine="420"/>
        <w:jc w:val="left"/>
        <w:rPr>
          <w:kern w:val="0"/>
          <w:szCs w:val="21"/>
        </w:rPr>
      </w:pPr>
      <w:r>
        <w:rPr>
          <w:kern w:val="0"/>
          <w:szCs w:val="21"/>
        </w:rPr>
        <w:t>基础培养基</w:t>
      </w:r>
      <w:r>
        <w:rPr>
          <w:rFonts w:hint="eastAsia"/>
          <w:kern w:val="0"/>
          <w:szCs w:val="21"/>
        </w:rPr>
        <w:t>冷却至</w:t>
      </w:r>
      <w:r>
        <w:rPr>
          <w:kern w:val="0"/>
          <w:szCs w:val="21"/>
        </w:rPr>
        <w:t>约</w:t>
      </w:r>
      <w:r>
        <w:rPr>
          <w:kern w:val="0"/>
          <w:szCs w:val="21"/>
        </w:rPr>
        <w:t>45</w:t>
      </w:r>
      <w:r>
        <w:rPr>
          <w:rFonts w:ascii="宋体"/>
          <w:kern w:val="0"/>
          <w:szCs w:val="21"/>
        </w:rPr>
        <w:t>℃</w:t>
      </w:r>
      <w:r>
        <w:rPr>
          <w:kern w:val="0"/>
          <w:szCs w:val="21"/>
        </w:rPr>
        <w:t>，加入抗生素溶液混匀</w:t>
      </w:r>
      <w:r>
        <w:rPr>
          <w:rFonts w:hint="eastAsia"/>
          <w:kern w:val="0"/>
          <w:szCs w:val="21"/>
        </w:rPr>
        <w:t>，调</w:t>
      </w:r>
      <w:r>
        <w:rPr>
          <w:kern w:val="0"/>
          <w:szCs w:val="21"/>
        </w:rPr>
        <w:t>pH</w:t>
      </w:r>
      <w:r w:rsidR="00ED3C9A">
        <w:rPr>
          <w:rFonts w:hint="eastAsia"/>
          <w:kern w:val="0"/>
          <w:szCs w:val="21"/>
        </w:rPr>
        <w:t>值</w:t>
      </w:r>
      <w:r>
        <w:rPr>
          <w:kern w:val="0"/>
          <w:szCs w:val="21"/>
        </w:rPr>
        <w:t>至</w:t>
      </w:r>
      <w:r>
        <w:rPr>
          <w:kern w:val="0"/>
          <w:szCs w:val="21"/>
        </w:rPr>
        <w:t>7.4±0.2</w:t>
      </w:r>
      <w:r>
        <w:rPr>
          <w:kern w:val="0"/>
          <w:szCs w:val="21"/>
        </w:rPr>
        <w:t>。倾注无菌平</w:t>
      </w:r>
      <w:proofErr w:type="gramStart"/>
      <w:r>
        <w:rPr>
          <w:kern w:val="0"/>
          <w:szCs w:val="21"/>
        </w:rPr>
        <w:t>皿</w:t>
      </w:r>
      <w:proofErr w:type="gramEnd"/>
      <w:r>
        <w:rPr>
          <w:kern w:val="0"/>
          <w:szCs w:val="21"/>
        </w:rPr>
        <w:t>中，静置至培养基凝固。使用前需预先干燥平板。制备的平板未干燥时在室温放置不</w:t>
      </w:r>
      <w:r>
        <w:rPr>
          <w:rFonts w:hint="eastAsia"/>
          <w:kern w:val="0"/>
          <w:szCs w:val="21"/>
        </w:rPr>
        <w:t>宜</w:t>
      </w:r>
      <w:r>
        <w:rPr>
          <w:kern w:val="0"/>
          <w:szCs w:val="21"/>
        </w:rPr>
        <w:t>超过</w:t>
      </w:r>
      <w:r>
        <w:rPr>
          <w:kern w:val="0"/>
          <w:szCs w:val="21"/>
        </w:rPr>
        <w:t>4 h</w:t>
      </w:r>
      <w:r>
        <w:rPr>
          <w:kern w:val="0"/>
          <w:szCs w:val="21"/>
        </w:rPr>
        <w:t>，或在</w:t>
      </w:r>
      <w:r>
        <w:rPr>
          <w:kern w:val="0"/>
          <w:szCs w:val="21"/>
        </w:rPr>
        <w:t>4</w:t>
      </w:r>
      <w:r>
        <w:rPr>
          <w:rFonts w:ascii="宋体"/>
          <w:kern w:val="0"/>
          <w:szCs w:val="21"/>
        </w:rPr>
        <w:t>℃</w:t>
      </w:r>
      <w:r>
        <w:rPr>
          <w:kern w:val="0"/>
          <w:szCs w:val="21"/>
        </w:rPr>
        <w:t>左右冷藏不</w:t>
      </w:r>
      <w:r>
        <w:rPr>
          <w:rFonts w:hint="eastAsia"/>
          <w:kern w:val="0"/>
          <w:szCs w:val="21"/>
        </w:rPr>
        <w:t>宜</w:t>
      </w:r>
      <w:r>
        <w:rPr>
          <w:kern w:val="0"/>
          <w:szCs w:val="21"/>
        </w:rPr>
        <w:t>超过</w:t>
      </w:r>
      <w:r>
        <w:rPr>
          <w:kern w:val="0"/>
          <w:szCs w:val="21"/>
        </w:rPr>
        <w:t>7 d</w:t>
      </w:r>
      <w:r>
        <w:rPr>
          <w:kern w:val="0"/>
          <w:szCs w:val="21"/>
        </w:rPr>
        <w:t>。</w:t>
      </w:r>
    </w:p>
    <w:p w:rsidR="00192F22" w:rsidRPr="001810B6" w:rsidRDefault="00D64397" w:rsidP="001810B6">
      <w:pPr>
        <w:spacing w:beforeLines="50" w:before="156" w:afterLines="50" w:after="156" w:line="276" w:lineRule="auto"/>
        <w:rPr>
          <w:rFonts w:eastAsia="黑体"/>
          <w:szCs w:val="21"/>
        </w:rPr>
      </w:pPr>
      <w:r w:rsidRPr="001810B6">
        <w:rPr>
          <w:rFonts w:eastAsia="黑体"/>
          <w:szCs w:val="21"/>
        </w:rPr>
        <w:t>A.</w:t>
      </w:r>
      <w:r w:rsidR="00EA3EBB" w:rsidRPr="001810B6">
        <w:rPr>
          <w:rFonts w:eastAsia="黑体"/>
          <w:szCs w:val="21"/>
        </w:rPr>
        <w:t>4</w:t>
      </w:r>
      <w:r w:rsidRPr="001810B6">
        <w:rPr>
          <w:rFonts w:eastAsia="黑体"/>
          <w:szCs w:val="21"/>
        </w:rPr>
        <w:t xml:space="preserve">  </w:t>
      </w:r>
      <w:proofErr w:type="spellStart"/>
      <w:r w:rsidRPr="001810B6">
        <w:rPr>
          <w:rFonts w:eastAsia="黑体"/>
          <w:szCs w:val="21"/>
        </w:rPr>
        <w:t>Skirrow</w:t>
      </w:r>
      <w:proofErr w:type="spellEnd"/>
      <w:r w:rsidRPr="001810B6">
        <w:rPr>
          <w:rFonts w:eastAsia="黑体"/>
          <w:szCs w:val="21"/>
        </w:rPr>
        <w:t>血琼脂</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.1 </w:t>
      </w:r>
      <w:r>
        <w:rPr>
          <w:kern w:val="0"/>
          <w:szCs w:val="21"/>
        </w:rPr>
        <w:t>基础培养基</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.1.1 </w:t>
      </w:r>
      <w:r>
        <w:rPr>
          <w:kern w:val="0"/>
          <w:szCs w:val="21"/>
        </w:rPr>
        <w:t>成分</w:t>
      </w:r>
    </w:p>
    <w:p w:rsidR="00192F22" w:rsidRDefault="00D64397">
      <w:pPr>
        <w:autoSpaceDE w:val="0"/>
        <w:autoSpaceDN w:val="0"/>
        <w:adjustRightInd w:val="0"/>
        <w:spacing w:line="276" w:lineRule="auto"/>
        <w:ind w:firstLineChars="550" w:firstLine="1155"/>
        <w:jc w:val="left"/>
        <w:rPr>
          <w:kern w:val="0"/>
          <w:szCs w:val="21"/>
        </w:rPr>
      </w:pPr>
      <w:r>
        <w:rPr>
          <w:kern w:val="0"/>
          <w:szCs w:val="21"/>
        </w:rPr>
        <w:t>蛋白胨</w:t>
      </w:r>
      <w:r>
        <w:rPr>
          <w:kern w:val="0"/>
          <w:szCs w:val="21"/>
        </w:rPr>
        <w:t xml:space="preserve">                                    15.0 g</w:t>
      </w:r>
    </w:p>
    <w:p w:rsidR="00192F22" w:rsidRDefault="00D64397">
      <w:pPr>
        <w:autoSpaceDE w:val="0"/>
        <w:autoSpaceDN w:val="0"/>
        <w:adjustRightInd w:val="0"/>
        <w:spacing w:line="276" w:lineRule="auto"/>
        <w:ind w:firstLineChars="550" w:firstLine="1155"/>
        <w:jc w:val="left"/>
        <w:rPr>
          <w:kern w:val="0"/>
          <w:szCs w:val="21"/>
        </w:rPr>
      </w:pPr>
      <w:proofErr w:type="gramStart"/>
      <w:r>
        <w:rPr>
          <w:kern w:val="0"/>
          <w:szCs w:val="21"/>
        </w:rPr>
        <w:t>胰</w:t>
      </w:r>
      <w:proofErr w:type="gramEnd"/>
      <w:r>
        <w:rPr>
          <w:kern w:val="0"/>
          <w:szCs w:val="21"/>
        </w:rPr>
        <w:t>蛋白胨</w:t>
      </w:r>
      <w:r>
        <w:rPr>
          <w:kern w:val="0"/>
          <w:szCs w:val="21"/>
        </w:rPr>
        <w:t xml:space="preserve">                                   2.5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酵母浸膏</w:t>
      </w:r>
      <w:r>
        <w:rPr>
          <w:kern w:val="0"/>
          <w:szCs w:val="21"/>
        </w:rPr>
        <w:t xml:space="preserve">                                   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氯化钠</w:t>
      </w:r>
      <w:r>
        <w:rPr>
          <w:kern w:val="0"/>
          <w:szCs w:val="21"/>
        </w:rPr>
        <w:t xml:space="preserve">                                     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琼脂</w:t>
      </w:r>
      <w:r>
        <w:rPr>
          <w:kern w:val="0"/>
          <w:szCs w:val="21"/>
        </w:rPr>
        <w:t xml:space="preserve">                                      15.0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水</w:t>
      </w:r>
      <w:r>
        <w:rPr>
          <w:kern w:val="0"/>
          <w:szCs w:val="21"/>
        </w:rPr>
        <w:t xml:space="preserve">                              </w:t>
      </w:r>
      <w:r w:rsidR="00ED3C9A">
        <w:rPr>
          <w:rFonts w:hint="eastAsia"/>
          <w:kern w:val="0"/>
          <w:szCs w:val="21"/>
        </w:rPr>
        <w:t xml:space="preserve">    </w:t>
      </w:r>
      <w:r>
        <w:rPr>
          <w:kern w:val="0"/>
          <w:szCs w:val="21"/>
        </w:rPr>
        <w:t xml:space="preserve">  </w:t>
      </w:r>
      <w:r w:rsidR="00ED3C9A">
        <w:rPr>
          <w:rFonts w:hint="eastAsia"/>
          <w:kern w:val="0"/>
          <w:szCs w:val="21"/>
        </w:rPr>
        <w:t xml:space="preserve"> </w:t>
      </w:r>
      <w:r>
        <w:rPr>
          <w:kern w:val="0"/>
          <w:szCs w:val="21"/>
        </w:rPr>
        <w:t xml:space="preserve"> 1000 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.1.2 </w:t>
      </w:r>
      <w:r>
        <w:rPr>
          <w:kern w:val="0"/>
          <w:szCs w:val="21"/>
        </w:rPr>
        <w:t>制法</w:t>
      </w:r>
    </w:p>
    <w:p w:rsidR="00192F22" w:rsidRDefault="00D64397">
      <w:pPr>
        <w:autoSpaceDE w:val="0"/>
        <w:autoSpaceDN w:val="0"/>
        <w:adjustRightInd w:val="0"/>
        <w:spacing w:line="276" w:lineRule="auto"/>
        <w:ind w:firstLineChars="200" w:firstLine="420"/>
        <w:jc w:val="left"/>
        <w:rPr>
          <w:kern w:val="0"/>
          <w:szCs w:val="21"/>
        </w:rPr>
      </w:pPr>
      <w:r>
        <w:rPr>
          <w:kern w:val="0"/>
          <w:szCs w:val="21"/>
        </w:rPr>
        <w:t>将</w:t>
      </w:r>
      <w:r>
        <w:rPr>
          <w:kern w:val="0"/>
          <w:szCs w:val="21"/>
        </w:rPr>
        <w:t>A.</w:t>
      </w:r>
      <w:r w:rsidR="00ED3C9A">
        <w:rPr>
          <w:rFonts w:hint="eastAsia"/>
          <w:kern w:val="0"/>
          <w:szCs w:val="21"/>
        </w:rPr>
        <w:t>4</w:t>
      </w:r>
      <w:r>
        <w:rPr>
          <w:kern w:val="0"/>
          <w:szCs w:val="21"/>
        </w:rPr>
        <w:t>.1.1</w:t>
      </w:r>
      <w:r>
        <w:rPr>
          <w:kern w:val="0"/>
          <w:szCs w:val="21"/>
        </w:rPr>
        <w:t>中各成分溶于蒸馏水中，</w:t>
      </w:r>
      <w:r>
        <w:rPr>
          <w:kern w:val="0"/>
          <w:szCs w:val="21"/>
        </w:rPr>
        <w:t>121</w:t>
      </w:r>
      <w:r>
        <w:rPr>
          <w:rFonts w:ascii="宋体"/>
          <w:kern w:val="0"/>
          <w:szCs w:val="21"/>
        </w:rPr>
        <w:t>℃</w:t>
      </w:r>
      <w:r>
        <w:rPr>
          <w:kern w:val="0"/>
          <w:szCs w:val="21"/>
        </w:rPr>
        <w:t>灭菌</w:t>
      </w:r>
      <w:r>
        <w:rPr>
          <w:kern w:val="0"/>
          <w:szCs w:val="21"/>
        </w:rPr>
        <w:t>15 min</w:t>
      </w:r>
      <w:r>
        <w:rPr>
          <w:kern w:val="0"/>
          <w:szCs w:val="21"/>
        </w:rPr>
        <w:t>，备用。</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.2 FBP</w:t>
      </w:r>
      <w:r>
        <w:rPr>
          <w:kern w:val="0"/>
          <w:szCs w:val="21"/>
        </w:rPr>
        <w:t>溶液</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.2.1  </w:t>
      </w:r>
      <w:r>
        <w:rPr>
          <w:kern w:val="0"/>
          <w:szCs w:val="21"/>
        </w:rPr>
        <w:t>成分</w:t>
      </w:r>
    </w:p>
    <w:p w:rsidR="00192F22" w:rsidRDefault="00D64397">
      <w:pPr>
        <w:autoSpaceDE w:val="0"/>
        <w:autoSpaceDN w:val="0"/>
        <w:adjustRightInd w:val="0"/>
        <w:spacing w:line="276" w:lineRule="auto"/>
        <w:ind w:firstLineChars="550" w:firstLine="1155"/>
        <w:jc w:val="left"/>
        <w:rPr>
          <w:kern w:val="0"/>
          <w:szCs w:val="21"/>
        </w:rPr>
      </w:pPr>
      <w:r>
        <w:rPr>
          <w:kern w:val="0"/>
          <w:szCs w:val="21"/>
        </w:rPr>
        <w:t>丙酮酸钠</w:t>
      </w:r>
      <w:r>
        <w:rPr>
          <w:kern w:val="0"/>
          <w:szCs w:val="21"/>
        </w:rPr>
        <w:t xml:space="preserve">                                  0.25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焦亚硫酸钠</w:t>
      </w:r>
      <w:r>
        <w:rPr>
          <w:kern w:val="0"/>
          <w:szCs w:val="21"/>
        </w:rPr>
        <w:t xml:space="preserve">                                0.25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硫酸亚铁</w:t>
      </w:r>
      <w:r>
        <w:rPr>
          <w:kern w:val="0"/>
          <w:szCs w:val="21"/>
        </w:rPr>
        <w:t xml:space="preserve">                                  0.25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水</w:t>
      </w:r>
      <w:r>
        <w:rPr>
          <w:kern w:val="0"/>
          <w:szCs w:val="21"/>
        </w:rPr>
        <w:t xml:space="preserve">                </w:t>
      </w:r>
      <w:r w:rsidR="00ED3C9A">
        <w:rPr>
          <w:rFonts w:hint="eastAsia"/>
          <w:kern w:val="0"/>
          <w:szCs w:val="21"/>
        </w:rPr>
        <w:t xml:space="preserve">     </w:t>
      </w:r>
      <w:r>
        <w:rPr>
          <w:kern w:val="0"/>
          <w:szCs w:val="21"/>
        </w:rPr>
        <w:t xml:space="preserve">              </w:t>
      </w:r>
      <w:r w:rsidR="00ED3C9A">
        <w:rPr>
          <w:rFonts w:hint="eastAsia"/>
          <w:kern w:val="0"/>
          <w:szCs w:val="21"/>
        </w:rPr>
        <w:t xml:space="preserve"> </w:t>
      </w:r>
      <w:r>
        <w:rPr>
          <w:kern w:val="0"/>
          <w:szCs w:val="21"/>
        </w:rPr>
        <w:t xml:space="preserve">    100</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.2.2 </w:t>
      </w:r>
      <w:r>
        <w:rPr>
          <w:kern w:val="0"/>
          <w:szCs w:val="21"/>
        </w:rPr>
        <w:t>制法</w:t>
      </w:r>
    </w:p>
    <w:p w:rsidR="00192F22" w:rsidRDefault="00D64397">
      <w:pPr>
        <w:autoSpaceDE w:val="0"/>
        <w:autoSpaceDN w:val="0"/>
        <w:adjustRightInd w:val="0"/>
        <w:spacing w:line="276" w:lineRule="auto"/>
        <w:ind w:firstLineChars="200" w:firstLine="420"/>
        <w:jc w:val="left"/>
        <w:rPr>
          <w:kern w:val="0"/>
          <w:szCs w:val="21"/>
        </w:rPr>
      </w:pPr>
      <w:r>
        <w:rPr>
          <w:kern w:val="0"/>
          <w:szCs w:val="21"/>
        </w:rPr>
        <w:t>将</w:t>
      </w:r>
      <w:r>
        <w:rPr>
          <w:kern w:val="0"/>
          <w:szCs w:val="21"/>
        </w:rPr>
        <w:t>A.</w:t>
      </w:r>
      <w:r w:rsidR="00ED3C9A">
        <w:rPr>
          <w:rFonts w:hint="eastAsia"/>
          <w:kern w:val="0"/>
          <w:szCs w:val="21"/>
        </w:rPr>
        <w:t>4</w:t>
      </w:r>
      <w:r>
        <w:rPr>
          <w:kern w:val="0"/>
          <w:szCs w:val="21"/>
        </w:rPr>
        <w:t>.2.1</w:t>
      </w:r>
      <w:r w:rsidR="00ED3C9A">
        <w:rPr>
          <w:kern w:val="0"/>
          <w:szCs w:val="21"/>
        </w:rPr>
        <w:t>中各成分溶于</w:t>
      </w:r>
      <w:r>
        <w:rPr>
          <w:kern w:val="0"/>
          <w:szCs w:val="21"/>
        </w:rPr>
        <w:t>水中，经</w:t>
      </w:r>
      <w:r>
        <w:rPr>
          <w:kern w:val="0"/>
          <w:szCs w:val="21"/>
        </w:rPr>
        <w:t xml:space="preserve">0.22 </w:t>
      </w:r>
      <w:r>
        <w:rPr>
          <w:kern w:val="0"/>
          <w:szCs w:val="21"/>
        </w:rPr>
        <w:sym w:font="Symbol" w:char="F06D"/>
      </w:r>
      <w:r>
        <w:rPr>
          <w:kern w:val="0"/>
          <w:szCs w:val="21"/>
        </w:rPr>
        <w:t>m</w:t>
      </w:r>
      <w:r>
        <w:rPr>
          <w:kern w:val="0"/>
          <w:szCs w:val="21"/>
        </w:rPr>
        <w:t>滤膜过滤除菌。</w:t>
      </w:r>
      <w:r w:rsidR="00ED3C9A">
        <w:rPr>
          <w:kern w:val="0"/>
          <w:szCs w:val="21"/>
        </w:rPr>
        <w:t>现用现配，</w:t>
      </w:r>
      <w:r>
        <w:rPr>
          <w:kern w:val="0"/>
          <w:szCs w:val="21"/>
        </w:rPr>
        <w:t>-70</w:t>
      </w:r>
      <w:r>
        <w:rPr>
          <w:rFonts w:ascii="宋体"/>
          <w:kern w:val="0"/>
          <w:szCs w:val="21"/>
        </w:rPr>
        <w:t>℃</w:t>
      </w:r>
      <w:r>
        <w:rPr>
          <w:kern w:val="0"/>
          <w:szCs w:val="21"/>
        </w:rPr>
        <w:t>储存不超过</w:t>
      </w:r>
      <w:r>
        <w:rPr>
          <w:kern w:val="0"/>
          <w:szCs w:val="21"/>
        </w:rPr>
        <w:t>3</w:t>
      </w:r>
      <w:r>
        <w:rPr>
          <w:kern w:val="0"/>
          <w:szCs w:val="21"/>
        </w:rPr>
        <w:t>个月或</w:t>
      </w:r>
      <w:r>
        <w:rPr>
          <w:kern w:val="0"/>
          <w:szCs w:val="21"/>
        </w:rPr>
        <w:t>-20</w:t>
      </w:r>
      <w:r>
        <w:rPr>
          <w:rFonts w:ascii="宋体"/>
          <w:kern w:val="0"/>
          <w:szCs w:val="21"/>
        </w:rPr>
        <w:t>℃</w:t>
      </w:r>
      <w:r>
        <w:rPr>
          <w:kern w:val="0"/>
          <w:szCs w:val="21"/>
        </w:rPr>
        <w:t>储存不超过</w:t>
      </w:r>
      <w:r>
        <w:rPr>
          <w:kern w:val="0"/>
          <w:szCs w:val="21"/>
        </w:rPr>
        <w:t>1</w:t>
      </w:r>
      <w:r>
        <w:rPr>
          <w:kern w:val="0"/>
          <w:szCs w:val="21"/>
        </w:rPr>
        <w:t>个月。</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.3 </w:t>
      </w:r>
      <w:r>
        <w:rPr>
          <w:kern w:val="0"/>
          <w:szCs w:val="21"/>
        </w:rPr>
        <w:t>抗生素溶液</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.3.1 </w:t>
      </w:r>
      <w:r>
        <w:rPr>
          <w:kern w:val="0"/>
          <w:szCs w:val="21"/>
        </w:rPr>
        <w:t>成分</w:t>
      </w:r>
    </w:p>
    <w:p w:rsidR="00192F22" w:rsidRDefault="00D64397">
      <w:pPr>
        <w:autoSpaceDE w:val="0"/>
        <w:autoSpaceDN w:val="0"/>
        <w:adjustRightInd w:val="0"/>
        <w:spacing w:line="276" w:lineRule="auto"/>
        <w:ind w:firstLineChars="500" w:firstLine="1050"/>
        <w:jc w:val="left"/>
        <w:rPr>
          <w:kern w:val="0"/>
          <w:szCs w:val="21"/>
        </w:rPr>
      </w:pPr>
      <w:r>
        <w:rPr>
          <w:kern w:val="0"/>
          <w:szCs w:val="21"/>
        </w:rPr>
        <w:t>万古霉素（</w:t>
      </w:r>
      <w:r>
        <w:rPr>
          <w:kern w:val="0"/>
          <w:szCs w:val="21"/>
        </w:rPr>
        <w:t>vancomycin</w:t>
      </w:r>
      <w:r>
        <w:rPr>
          <w:kern w:val="0"/>
          <w:szCs w:val="21"/>
        </w:rPr>
        <w:t>）</w:t>
      </w:r>
      <w:r>
        <w:rPr>
          <w:kern w:val="0"/>
          <w:szCs w:val="21"/>
        </w:rPr>
        <w:t xml:space="preserve">                        </w:t>
      </w:r>
      <w:r>
        <w:rPr>
          <w:rFonts w:hint="eastAsia"/>
          <w:kern w:val="0"/>
          <w:szCs w:val="21"/>
        </w:rPr>
        <w:t xml:space="preserve">0.01 </w:t>
      </w:r>
      <w:r>
        <w:rPr>
          <w:kern w:val="0"/>
          <w:szCs w:val="21"/>
        </w:rPr>
        <w:t xml:space="preserve">g </w:t>
      </w:r>
    </w:p>
    <w:p w:rsidR="00192F22" w:rsidRDefault="00D64397">
      <w:pPr>
        <w:autoSpaceDE w:val="0"/>
        <w:autoSpaceDN w:val="0"/>
        <w:adjustRightInd w:val="0"/>
        <w:spacing w:line="276" w:lineRule="auto"/>
        <w:ind w:firstLineChars="500" w:firstLine="1050"/>
        <w:jc w:val="left"/>
        <w:rPr>
          <w:kern w:val="0"/>
          <w:szCs w:val="21"/>
        </w:rPr>
      </w:pPr>
      <w:r>
        <w:rPr>
          <w:kern w:val="0"/>
          <w:szCs w:val="21"/>
        </w:rPr>
        <w:t>三甲氧</w:t>
      </w:r>
      <w:proofErr w:type="gramStart"/>
      <w:r>
        <w:rPr>
          <w:kern w:val="0"/>
          <w:szCs w:val="21"/>
        </w:rPr>
        <w:t>苄</w:t>
      </w:r>
      <w:proofErr w:type="gramEnd"/>
      <w:r>
        <w:rPr>
          <w:kern w:val="0"/>
          <w:szCs w:val="21"/>
        </w:rPr>
        <w:t>胺嘧啶（</w:t>
      </w:r>
      <w:r>
        <w:rPr>
          <w:kern w:val="0"/>
          <w:szCs w:val="21"/>
        </w:rPr>
        <w:t>trimethoprim</w:t>
      </w:r>
      <w:r>
        <w:rPr>
          <w:kern w:val="0"/>
          <w:szCs w:val="21"/>
        </w:rPr>
        <w:t>）</w:t>
      </w:r>
      <w:r>
        <w:rPr>
          <w:rFonts w:hint="eastAsia"/>
          <w:kern w:val="0"/>
          <w:szCs w:val="21"/>
        </w:rPr>
        <w:t xml:space="preserve">                0.005 </w:t>
      </w:r>
      <w:r>
        <w:rPr>
          <w:kern w:val="0"/>
          <w:szCs w:val="21"/>
        </w:rPr>
        <w:t xml:space="preserve">g </w:t>
      </w:r>
    </w:p>
    <w:p w:rsidR="00192F22" w:rsidRDefault="00D64397">
      <w:pPr>
        <w:autoSpaceDE w:val="0"/>
        <w:autoSpaceDN w:val="0"/>
        <w:adjustRightInd w:val="0"/>
        <w:spacing w:line="276" w:lineRule="auto"/>
        <w:ind w:firstLineChars="500" w:firstLine="1050"/>
        <w:jc w:val="left"/>
        <w:rPr>
          <w:kern w:val="0"/>
          <w:szCs w:val="21"/>
        </w:rPr>
      </w:pPr>
      <w:r>
        <w:rPr>
          <w:rFonts w:hint="eastAsia"/>
          <w:kern w:val="0"/>
          <w:szCs w:val="21"/>
        </w:rPr>
        <w:t>多粘菌素</w:t>
      </w:r>
      <w:r>
        <w:rPr>
          <w:rFonts w:hint="eastAsia"/>
          <w:kern w:val="0"/>
          <w:szCs w:val="21"/>
        </w:rPr>
        <w:t>B</w:t>
      </w:r>
      <w:r>
        <w:rPr>
          <w:rFonts w:hint="eastAsia"/>
          <w:kern w:val="0"/>
          <w:szCs w:val="21"/>
        </w:rPr>
        <w:t>（</w:t>
      </w:r>
      <w:proofErr w:type="spellStart"/>
      <w:r>
        <w:rPr>
          <w:rFonts w:hint="eastAsia"/>
          <w:kern w:val="0"/>
          <w:szCs w:val="21"/>
        </w:rPr>
        <w:t>polymyxin</w:t>
      </w:r>
      <w:proofErr w:type="spellEnd"/>
      <w:r>
        <w:rPr>
          <w:rFonts w:hint="eastAsia"/>
          <w:kern w:val="0"/>
          <w:szCs w:val="21"/>
        </w:rPr>
        <w:t xml:space="preserve"> B</w:t>
      </w:r>
      <w:r>
        <w:rPr>
          <w:rFonts w:hint="eastAsia"/>
          <w:kern w:val="0"/>
          <w:szCs w:val="21"/>
        </w:rPr>
        <w:t>）</w:t>
      </w:r>
      <w:r>
        <w:rPr>
          <w:rFonts w:hint="eastAsia"/>
          <w:kern w:val="0"/>
          <w:szCs w:val="21"/>
        </w:rPr>
        <w:t xml:space="preserve">                    2500 IU</w:t>
      </w:r>
    </w:p>
    <w:p w:rsidR="00192F22" w:rsidRDefault="00D64397" w:rsidP="006708D8">
      <w:pPr>
        <w:autoSpaceDE w:val="0"/>
        <w:autoSpaceDN w:val="0"/>
        <w:adjustRightInd w:val="0"/>
        <w:spacing w:line="276" w:lineRule="auto"/>
        <w:ind w:firstLineChars="500" w:firstLine="1050"/>
        <w:jc w:val="left"/>
        <w:rPr>
          <w:kern w:val="0"/>
          <w:szCs w:val="21"/>
        </w:rPr>
      </w:pPr>
      <w:r>
        <w:rPr>
          <w:kern w:val="0"/>
          <w:szCs w:val="21"/>
        </w:rPr>
        <w:t>乙醇</w:t>
      </w:r>
      <w:r>
        <w:rPr>
          <w:kern w:val="0"/>
          <w:szCs w:val="21"/>
        </w:rPr>
        <w:t>/</w:t>
      </w:r>
      <w:r>
        <w:rPr>
          <w:kern w:val="0"/>
          <w:szCs w:val="21"/>
        </w:rPr>
        <w:t>灭菌水（</w:t>
      </w:r>
      <w:r>
        <w:rPr>
          <w:kern w:val="0"/>
          <w:szCs w:val="21"/>
        </w:rPr>
        <w:t>50/50</w:t>
      </w:r>
      <w:r>
        <w:rPr>
          <w:kern w:val="0"/>
          <w:szCs w:val="21"/>
        </w:rPr>
        <w:t>，体积分数）</w:t>
      </w:r>
      <w:r>
        <w:rPr>
          <w:kern w:val="0"/>
          <w:szCs w:val="21"/>
        </w:rPr>
        <w:t xml:space="preserve">    </w:t>
      </w:r>
      <w:r w:rsidR="006708D8">
        <w:rPr>
          <w:rFonts w:hint="eastAsia"/>
          <w:kern w:val="0"/>
          <w:szCs w:val="21"/>
        </w:rPr>
        <w:t xml:space="preserve">  </w:t>
      </w:r>
      <w:r>
        <w:rPr>
          <w:kern w:val="0"/>
          <w:szCs w:val="21"/>
        </w:rPr>
        <w:t xml:space="preserve">        </w:t>
      </w:r>
      <w:r>
        <w:rPr>
          <w:rFonts w:hint="eastAsia"/>
          <w:kern w:val="0"/>
          <w:szCs w:val="21"/>
        </w:rPr>
        <w:t xml:space="preserve"> </w:t>
      </w:r>
      <w:r>
        <w:rPr>
          <w:kern w:val="0"/>
          <w:szCs w:val="21"/>
        </w:rPr>
        <w:t xml:space="preserve"> 5.0 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.3.2 </w:t>
      </w:r>
      <w:r>
        <w:rPr>
          <w:kern w:val="0"/>
          <w:szCs w:val="21"/>
        </w:rPr>
        <w:t>制法</w:t>
      </w:r>
    </w:p>
    <w:p w:rsidR="00192F22" w:rsidRDefault="00D64397">
      <w:pPr>
        <w:autoSpaceDE w:val="0"/>
        <w:autoSpaceDN w:val="0"/>
        <w:adjustRightInd w:val="0"/>
        <w:spacing w:line="276" w:lineRule="auto"/>
        <w:ind w:firstLine="420"/>
        <w:jc w:val="left"/>
        <w:rPr>
          <w:kern w:val="0"/>
          <w:szCs w:val="21"/>
        </w:rPr>
      </w:pPr>
      <w:r>
        <w:rPr>
          <w:kern w:val="0"/>
          <w:szCs w:val="21"/>
        </w:rPr>
        <w:t>将</w:t>
      </w:r>
      <w:r>
        <w:rPr>
          <w:kern w:val="0"/>
          <w:szCs w:val="21"/>
        </w:rPr>
        <w:t>A.</w:t>
      </w:r>
      <w:r>
        <w:rPr>
          <w:rFonts w:hint="eastAsia"/>
          <w:kern w:val="0"/>
          <w:szCs w:val="21"/>
        </w:rPr>
        <w:t>3</w:t>
      </w:r>
      <w:r>
        <w:rPr>
          <w:kern w:val="0"/>
          <w:szCs w:val="21"/>
        </w:rPr>
        <w:t>.3.1</w:t>
      </w:r>
      <w:r>
        <w:rPr>
          <w:kern w:val="0"/>
          <w:szCs w:val="21"/>
        </w:rPr>
        <w:t>中各成分溶解于乙醇</w:t>
      </w:r>
      <w:r>
        <w:rPr>
          <w:kern w:val="0"/>
          <w:szCs w:val="21"/>
        </w:rPr>
        <w:t>/</w:t>
      </w:r>
      <w:r>
        <w:rPr>
          <w:kern w:val="0"/>
          <w:szCs w:val="21"/>
        </w:rPr>
        <w:t>灭菌水混合溶液中。</w:t>
      </w:r>
    </w:p>
    <w:p w:rsidR="00192F22" w:rsidRDefault="00D64397">
      <w:pPr>
        <w:autoSpaceDE w:val="0"/>
        <w:autoSpaceDN w:val="0"/>
        <w:adjustRightInd w:val="0"/>
        <w:spacing w:line="276" w:lineRule="auto"/>
        <w:jc w:val="left"/>
        <w:rPr>
          <w:kern w:val="0"/>
          <w:szCs w:val="21"/>
        </w:rPr>
      </w:pPr>
      <w:r>
        <w:rPr>
          <w:kern w:val="0"/>
          <w:szCs w:val="21"/>
        </w:rPr>
        <w:lastRenderedPageBreak/>
        <w:t>A.</w:t>
      </w:r>
      <w:r w:rsidR="00EA3EBB">
        <w:rPr>
          <w:kern w:val="0"/>
          <w:szCs w:val="21"/>
        </w:rPr>
        <w:t>4</w:t>
      </w:r>
      <w:r>
        <w:rPr>
          <w:kern w:val="0"/>
          <w:szCs w:val="21"/>
        </w:rPr>
        <w:t xml:space="preserve">.4 </w:t>
      </w:r>
      <w:r>
        <w:rPr>
          <w:kern w:val="0"/>
          <w:szCs w:val="21"/>
        </w:rPr>
        <w:t>无菌脱纤维绵羊血</w:t>
      </w:r>
    </w:p>
    <w:p w:rsidR="00192F22" w:rsidRDefault="00D64397">
      <w:pPr>
        <w:autoSpaceDE w:val="0"/>
        <w:autoSpaceDN w:val="0"/>
        <w:adjustRightInd w:val="0"/>
        <w:spacing w:line="276" w:lineRule="auto"/>
        <w:ind w:firstLine="435"/>
        <w:jc w:val="left"/>
        <w:rPr>
          <w:kern w:val="0"/>
          <w:szCs w:val="21"/>
        </w:rPr>
      </w:pPr>
      <w:r>
        <w:rPr>
          <w:kern w:val="0"/>
          <w:szCs w:val="21"/>
        </w:rPr>
        <w:t>无菌操作条件下，将绵羊血倒入盛有灭菌玻璃珠的容器中，</w:t>
      </w:r>
      <w:proofErr w:type="gramStart"/>
      <w:r>
        <w:rPr>
          <w:kern w:val="0"/>
          <w:szCs w:val="21"/>
        </w:rPr>
        <w:t>振摇约</w:t>
      </w:r>
      <w:proofErr w:type="gramEnd"/>
      <w:r>
        <w:rPr>
          <w:kern w:val="0"/>
          <w:szCs w:val="21"/>
        </w:rPr>
        <w:t>10 min</w:t>
      </w:r>
      <w:r>
        <w:rPr>
          <w:kern w:val="0"/>
          <w:szCs w:val="21"/>
        </w:rPr>
        <w:t>，静置后除去附有血纤维的玻璃珠即可。</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.5 </w:t>
      </w:r>
      <w:r>
        <w:rPr>
          <w:kern w:val="0"/>
          <w:szCs w:val="21"/>
        </w:rPr>
        <w:t>完全培养基</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.5.1 </w:t>
      </w:r>
      <w:r>
        <w:rPr>
          <w:kern w:val="0"/>
          <w:szCs w:val="21"/>
        </w:rPr>
        <w:t>成分</w:t>
      </w:r>
    </w:p>
    <w:p w:rsidR="00192F22" w:rsidRDefault="00D64397">
      <w:pPr>
        <w:autoSpaceDE w:val="0"/>
        <w:autoSpaceDN w:val="0"/>
        <w:adjustRightInd w:val="0"/>
        <w:spacing w:line="276" w:lineRule="auto"/>
        <w:ind w:firstLineChars="550" w:firstLine="1155"/>
        <w:jc w:val="left"/>
        <w:rPr>
          <w:kern w:val="0"/>
          <w:szCs w:val="21"/>
        </w:rPr>
      </w:pPr>
      <w:r>
        <w:rPr>
          <w:kern w:val="0"/>
          <w:szCs w:val="21"/>
        </w:rPr>
        <w:t>基础培养基</w:t>
      </w:r>
      <w:r>
        <w:rPr>
          <w:kern w:val="0"/>
          <w:szCs w:val="21"/>
        </w:rPr>
        <w:t xml:space="preserve">         </w:t>
      </w:r>
      <w:r w:rsidR="00ED3C9A">
        <w:rPr>
          <w:kern w:val="0"/>
          <w:szCs w:val="21"/>
        </w:rPr>
        <w:t xml:space="preserve">                      1000</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ind w:firstLineChars="550" w:firstLine="1155"/>
        <w:jc w:val="left"/>
        <w:rPr>
          <w:kern w:val="0"/>
          <w:szCs w:val="21"/>
        </w:rPr>
      </w:pPr>
      <w:r>
        <w:rPr>
          <w:kern w:val="0"/>
          <w:szCs w:val="21"/>
        </w:rPr>
        <w:t>FBP</w:t>
      </w:r>
      <w:r>
        <w:rPr>
          <w:kern w:val="0"/>
          <w:szCs w:val="21"/>
        </w:rPr>
        <w:t>溶液</w:t>
      </w:r>
      <w:r>
        <w:rPr>
          <w:kern w:val="0"/>
          <w:szCs w:val="21"/>
        </w:rPr>
        <w:t xml:space="preserve">        </w:t>
      </w:r>
      <w:r w:rsidR="00ED3C9A">
        <w:rPr>
          <w:kern w:val="0"/>
          <w:szCs w:val="21"/>
        </w:rPr>
        <w:t xml:space="preserve">                            5</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ind w:firstLineChars="550" w:firstLine="1155"/>
        <w:jc w:val="left"/>
        <w:rPr>
          <w:kern w:val="0"/>
          <w:szCs w:val="21"/>
        </w:rPr>
      </w:pPr>
      <w:r>
        <w:rPr>
          <w:kern w:val="0"/>
          <w:szCs w:val="21"/>
        </w:rPr>
        <w:t>抗生素溶液</w:t>
      </w:r>
      <w:r>
        <w:rPr>
          <w:kern w:val="0"/>
          <w:szCs w:val="21"/>
        </w:rPr>
        <w:t xml:space="preserve">      </w:t>
      </w:r>
      <w:r w:rsidR="00ED3C9A">
        <w:rPr>
          <w:kern w:val="0"/>
          <w:szCs w:val="21"/>
        </w:rPr>
        <w:t xml:space="preserve">                            5</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ind w:firstLineChars="550" w:firstLine="1155"/>
        <w:jc w:val="left"/>
        <w:rPr>
          <w:kern w:val="0"/>
          <w:szCs w:val="21"/>
        </w:rPr>
      </w:pPr>
      <w:r>
        <w:rPr>
          <w:kern w:val="0"/>
          <w:szCs w:val="21"/>
        </w:rPr>
        <w:t>无菌脱纤维绵羊血</w:t>
      </w:r>
      <w:r w:rsidR="00ED3C9A">
        <w:rPr>
          <w:kern w:val="0"/>
          <w:szCs w:val="21"/>
        </w:rPr>
        <w:t xml:space="preserve">                           50</w:t>
      </w:r>
      <w:r>
        <w:rPr>
          <w:kern w:val="0"/>
          <w:szCs w:val="21"/>
        </w:rPr>
        <w:t xml:space="preserve"> 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4</w:t>
      </w:r>
      <w:r>
        <w:rPr>
          <w:kern w:val="0"/>
          <w:szCs w:val="21"/>
        </w:rPr>
        <w:t xml:space="preserve">.5.2 </w:t>
      </w:r>
      <w:r>
        <w:rPr>
          <w:kern w:val="0"/>
          <w:szCs w:val="21"/>
        </w:rPr>
        <w:t>制法</w:t>
      </w:r>
    </w:p>
    <w:p w:rsidR="00192F22" w:rsidRDefault="00D64397">
      <w:pPr>
        <w:autoSpaceDE w:val="0"/>
        <w:autoSpaceDN w:val="0"/>
        <w:adjustRightInd w:val="0"/>
        <w:spacing w:line="276" w:lineRule="auto"/>
        <w:ind w:firstLine="435"/>
        <w:jc w:val="left"/>
        <w:rPr>
          <w:kern w:val="0"/>
          <w:szCs w:val="21"/>
        </w:rPr>
      </w:pPr>
      <w:r>
        <w:rPr>
          <w:kern w:val="0"/>
          <w:szCs w:val="21"/>
        </w:rPr>
        <w:t>当基础培养基的温度为</w:t>
      </w:r>
      <w:r>
        <w:rPr>
          <w:kern w:val="0"/>
          <w:szCs w:val="21"/>
        </w:rPr>
        <w:t xml:space="preserve">45 </w:t>
      </w:r>
      <w:r>
        <w:rPr>
          <w:rFonts w:ascii="宋体"/>
          <w:kern w:val="0"/>
          <w:szCs w:val="21"/>
        </w:rPr>
        <w:t>℃</w:t>
      </w:r>
      <w:r>
        <w:rPr>
          <w:kern w:val="0"/>
          <w:szCs w:val="21"/>
        </w:rPr>
        <w:t>左右时，无菌加入</w:t>
      </w:r>
      <w:r>
        <w:rPr>
          <w:kern w:val="0"/>
          <w:szCs w:val="21"/>
        </w:rPr>
        <w:t>FBP</w:t>
      </w:r>
      <w:r>
        <w:rPr>
          <w:kern w:val="0"/>
          <w:szCs w:val="21"/>
        </w:rPr>
        <w:t>溶液、抗生素溶液与冻融的无菌脱纤维绵羊血，混匀。</w:t>
      </w:r>
      <w:r>
        <w:rPr>
          <w:rFonts w:hint="eastAsia"/>
          <w:kern w:val="0"/>
          <w:szCs w:val="21"/>
        </w:rPr>
        <w:t>调</w:t>
      </w:r>
      <w:r>
        <w:rPr>
          <w:kern w:val="0"/>
          <w:szCs w:val="21"/>
        </w:rPr>
        <w:t>pH</w:t>
      </w:r>
      <w:r w:rsidR="00ED3C9A">
        <w:rPr>
          <w:rFonts w:hint="eastAsia"/>
          <w:kern w:val="0"/>
          <w:szCs w:val="21"/>
        </w:rPr>
        <w:t>值</w:t>
      </w:r>
      <w:r>
        <w:rPr>
          <w:kern w:val="0"/>
          <w:szCs w:val="21"/>
        </w:rPr>
        <w:t>至</w:t>
      </w:r>
      <w:r>
        <w:rPr>
          <w:kern w:val="0"/>
          <w:szCs w:val="21"/>
        </w:rPr>
        <w:t>7.4±0.2</w:t>
      </w:r>
      <w:r>
        <w:rPr>
          <w:kern w:val="0"/>
          <w:szCs w:val="21"/>
        </w:rPr>
        <w:t>。倾注于无菌平</w:t>
      </w:r>
      <w:proofErr w:type="gramStart"/>
      <w:r>
        <w:rPr>
          <w:kern w:val="0"/>
          <w:szCs w:val="21"/>
        </w:rPr>
        <w:t>皿</w:t>
      </w:r>
      <w:proofErr w:type="gramEnd"/>
      <w:r>
        <w:rPr>
          <w:kern w:val="0"/>
          <w:szCs w:val="21"/>
        </w:rPr>
        <w:t>中，静置至培养基凝固。</w:t>
      </w:r>
    </w:p>
    <w:p w:rsidR="00192F22" w:rsidRPr="001810B6" w:rsidRDefault="00D64397" w:rsidP="001810B6">
      <w:pPr>
        <w:spacing w:beforeLines="50" w:before="156" w:afterLines="50" w:after="156" w:line="276" w:lineRule="auto"/>
        <w:rPr>
          <w:rFonts w:eastAsia="黑体"/>
          <w:szCs w:val="21"/>
        </w:rPr>
      </w:pPr>
      <w:r w:rsidRPr="001810B6">
        <w:rPr>
          <w:rFonts w:eastAsia="黑体"/>
          <w:szCs w:val="21"/>
        </w:rPr>
        <w:t>A.</w:t>
      </w:r>
      <w:r w:rsidR="00EA3EBB" w:rsidRPr="001810B6">
        <w:rPr>
          <w:rFonts w:eastAsia="黑体"/>
          <w:szCs w:val="21"/>
        </w:rPr>
        <w:t>5</w:t>
      </w:r>
      <w:r w:rsidRPr="001810B6">
        <w:rPr>
          <w:rFonts w:eastAsia="黑体"/>
          <w:szCs w:val="21"/>
        </w:rPr>
        <w:t xml:space="preserve"> </w:t>
      </w:r>
      <w:r w:rsidRPr="001810B6">
        <w:rPr>
          <w:rFonts w:eastAsia="黑体"/>
          <w:szCs w:val="21"/>
        </w:rPr>
        <w:t>哥伦比亚血琼脂（</w:t>
      </w:r>
      <w:r w:rsidRPr="001810B6">
        <w:rPr>
          <w:rFonts w:eastAsia="黑体"/>
          <w:szCs w:val="21"/>
        </w:rPr>
        <w:t>Columbia blood agar</w:t>
      </w:r>
      <w:r w:rsidRPr="001810B6">
        <w:rPr>
          <w:rFonts w:eastAsia="黑体"/>
          <w:szCs w:val="21"/>
        </w:rPr>
        <w:t>）</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5</w:t>
      </w:r>
      <w:r>
        <w:rPr>
          <w:kern w:val="0"/>
          <w:szCs w:val="21"/>
        </w:rPr>
        <w:t xml:space="preserve">.1 </w:t>
      </w:r>
      <w:r>
        <w:rPr>
          <w:kern w:val="0"/>
          <w:szCs w:val="21"/>
        </w:rPr>
        <w:t>基础培养基</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5</w:t>
      </w:r>
      <w:r>
        <w:rPr>
          <w:kern w:val="0"/>
          <w:szCs w:val="21"/>
        </w:rPr>
        <w:t xml:space="preserve">.1.1 </w:t>
      </w:r>
      <w:r>
        <w:rPr>
          <w:kern w:val="0"/>
          <w:szCs w:val="21"/>
        </w:rPr>
        <w:t>成分</w:t>
      </w:r>
    </w:p>
    <w:p w:rsidR="00192F22" w:rsidRDefault="00D64397">
      <w:pPr>
        <w:autoSpaceDE w:val="0"/>
        <w:autoSpaceDN w:val="0"/>
        <w:adjustRightInd w:val="0"/>
        <w:spacing w:line="276" w:lineRule="auto"/>
        <w:ind w:firstLineChars="550" w:firstLine="1155"/>
        <w:jc w:val="left"/>
        <w:rPr>
          <w:kern w:val="0"/>
          <w:szCs w:val="21"/>
        </w:rPr>
      </w:pPr>
      <w:r>
        <w:rPr>
          <w:kern w:val="0"/>
          <w:szCs w:val="21"/>
        </w:rPr>
        <w:t>动物组织</w:t>
      </w:r>
      <w:proofErr w:type="gramStart"/>
      <w:r>
        <w:rPr>
          <w:kern w:val="0"/>
          <w:szCs w:val="21"/>
        </w:rPr>
        <w:t>酶解物</w:t>
      </w:r>
      <w:proofErr w:type="gramEnd"/>
      <w:r>
        <w:rPr>
          <w:kern w:val="0"/>
          <w:szCs w:val="21"/>
        </w:rPr>
        <w:t xml:space="preserve">                              23.0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淀粉</w:t>
      </w:r>
      <w:r>
        <w:rPr>
          <w:kern w:val="0"/>
          <w:szCs w:val="21"/>
        </w:rPr>
        <w:t xml:space="preserve">                                         1.0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氯化钠</w:t>
      </w:r>
      <w:r>
        <w:rPr>
          <w:kern w:val="0"/>
          <w:szCs w:val="21"/>
        </w:rPr>
        <w:t xml:space="preserve">                                       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琼脂</w:t>
      </w:r>
      <w:r>
        <w:rPr>
          <w:kern w:val="0"/>
          <w:szCs w:val="21"/>
        </w:rPr>
        <w:t xml:space="preserve">                                        15.0 g</w:t>
      </w:r>
    </w:p>
    <w:p w:rsidR="00192F22" w:rsidRDefault="00D64397">
      <w:pPr>
        <w:autoSpaceDE w:val="0"/>
        <w:autoSpaceDN w:val="0"/>
        <w:adjustRightInd w:val="0"/>
        <w:spacing w:line="276" w:lineRule="auto"/>
        <w:ind w:firstLineChars="550" w:firstLine="1155"/>
        <w:jc w:val="left"/>
        <w:rPr>
          <w:kern w:val="0"/>
          <w:szCs w:val="21"/>
        </w:rPr>
      </w:pPr>
      <w:r>
        <w:rPr>
          <w:kern w:val="0"/>
          <w:szCs w:val="21"/>
        </w:rPr>
        <w:t>水</w:t>
      </w:r>
      <w:r>
        <w:rPr>
          <w:kern w:val="0"/>
          <w:szCs w:val="21"/>
        </w:rPr>
        <w:t xml:space="preserve">                      </w:t>
      </w:r>
      <w:r w:rsidR="00ED3C9A">
        <w:rPr>
          <w:rFonts w:hint="eastAsia"/>
          <w:kern w:val="0"/>
          <w:szCs w:val="21"/>
        </w:rPr>
        <w:t xml:space="preserve">   </w:t>
      </w:r>
      <w:r>
        <w:rPr>
          <w:kern w:val="0"/>
          <w:szCs w:val="21"/>
        </w:rPr>
        <w:t xml:space="preserve">             </w:t>
      </w:r>
      <w:r w:rsidR="00ED3C9A">
        <w:rPr>
          <w:rFonts w:hint="eastAsia"/>
          <w:kern w:val="0"/>
          <w:szCs w:val="21"/>
        </w:rPr>
        <w:t xml:space="preserve">  </w:t>
      </w:r>
      <w:r>
        <w:rPr>
          <w:kern w:val="0"/>
          <w:szCs w:val="21"/>
        </w:rPr>
        <w:t>1000</w:t>
      </w:r>
      <w:r w:rsidR="00ED3C9A">
        <w:rPr>
          <w:rFonts w:hint="eastAsia"/>
          <w:kern w:val="0"/>
          <w:szCs w:val="21"/>
        </w:rPr>
        <w:t xml:space="preserve"> </w:t>
      </w:r>
      <w:r>
        <w:rPr>
          <w:kern w:val="0"/>
          <w:szCs w:val="21"/>
        </w:rPr>
        <w:t>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5</w:t>
      </w:r>
      <w:r>
        <w:rPr>
          <w:kern w:val="0"/>
          <w:szCs w:val="21"/>
        </w:rPr>
        <w:t xml:space="preserve">.1.2 </w:t>
      </w:r>
      <w:r>
        <w:rPr>
          <w:kern w:val="0"/>
          <w:szCs w:val="21"/>
        </w:rPr>
        <w:t>制法</w:t>
      </w:r>
    </w:p>
    <w:p w:rsidR="00192F22" w:rsidRDefault="00D64397">
      <w:pPr>
        <w:autoSpaceDE w:val="0"/>
        <w:autoSpaceDN w:val="0"/>
        <w:adjustRightInd w:val="0"/>
        <w:spacing w:line="276" w:lineRule="auto"/>
        <w:ind w:firstLineChars="200" w:firstLine="420"/>
        <w:jc w:val="left"/>
        <w:rPr>
          <w:kern w:val="0"/>
          <w:szCs w:val="21"/>
        </w:rPr>
      </w:pPr>
      <w:r>
        <w:rPr>
          <w:kern w:val="0"/>
          <w:szCs w:val="21"/>
        </w:rPr>
        <w:t>将</w:t>
      </w:r>
      <w:r>
        <w:rPr>
          <w:kern w:val="0"/>
          <w:szCs w:val="21"/>
        </w:rPr>
        <w:t>A.</w:t>
      </w:r>
      <w:r w:rsidR="00ED3C9A">
        <w:rPr>
          <w:rFonts w:hint="eastAsia"/>
          <w:kern w:val="0"/>
          <w:szCs w:val="21"/>
        </w:rPr>
        <w:t>5</w:t>
      </w:r>
      <w:r>
        <w:rPr>
          <w:kern w:val="0"/>
          <w:szCs w:val="21"/>
        </w:rPr>
        <w:t>.1.1</w:t>
      </w:r>
      <w:r w:rsidR="00ED3C9A">
        <w:rPr>
          <w:kern w:val="0"/>
          <w:szCs w:val="21"/>
        </w:rPr>
        <w:t>成分溶于</w:t>
      </w:r>
      <w:r>
        <w:rPr>
          <w:kern w:val="0"/>
          <w:szCs w:val="21"/>
        </w:rPr>
        <w:t>水中，</w:t>
      </w:r>
      <w:r>
        <w:rPr>
          <w:kern w:val="0"/>
          <w:szCs w:val="21"/>
        </w:rPr>
        <w:t>121</w:t>
      </w:r>
      <w:r>
        <w:rPr>
          <w:rFonts w:ascii="宋体"/>
          <w:kern w:val="0"/>
          <w:szCs w:val="21"/>
        </w:rPr>
        <w:t>℃</w:t>
      </w:r>
      <w:r>
        <w:rPr>
          <w:kern w:val="0"/>
          <w:szCs w:val="21"/>
        </w:rPr>
        <w:t>灭菌</w:t>
      </w:r>
      <w:r>
        <w:rPr>
          <w:kern w:val="0"/>
          <w:szCs w:val="21"/>
        </w:rPr>
        <w:t>15 min</w:t>
      </w:r>
      <w:r>
        <w:rPr>
          <w:kern w:val="0"/>
          <w:szCs w:val="21"/>
        </w:rPr>
        <w:t>，备用。</w:t>
      </w:r>
    </w:p>
    <w:p w:rsidR="00192F22" w:rsidRDefault="00D64397">
      <w:pPr>
        <w:autoSpaceDE w:val="0"/>
        <w:autoSpaceDN w:val="0"/>
        <w:adjustRightInd w:val="0"/>
        <w:spacing w:line="276" w:lineRule="auto"/>
        <w:jc w:val="left"/>
        <w:rPr>
          <w:kern w:val="0"/>
          <w:szCs w:val="21"/>
        </w:rPr>
      </w:pPr>
      <w:r>
        <w:rPr>
          <w:kern w:val="0"/>
          <w:szCs w:val="21"/>
        </w:rPr>
        <w:t>A.</w:t>
      </w:r>
      <w:r w:rsidR="00EA3EBB">
        <w:rPr>
          <w:rFonts w:hint="eastAsia"/>
          <w:kern w:val="0"/>
          <w:szCs w:val="21"/>
        </w:rPr>
        <w:t>5</w:t>
      </w:r>
      <w:r>
        <w:rPr>
          <w:kern w:val="0"/>
          <w:szCs w:val="21"/>
        </w:rPr>
        <w:t xml:space="preserve">.2 </w:t>
      </w:r>
      <w:r>
        <w:rPr>
          <w:kern w:val="0"/>
          <w:szCs w:val="21"/>
        </w:rPr>
        <w:t>无菌脱纤维绵羊血</w:t>
      </w:r>
    </w:p>
    <w:p w:rsidR="00192F22" w:rsidRDefault="00D64397">
      <w:pPr>
        <w:autoSpaceDE w:val="0"/>
        <w:autoSpaceDN w:val="0"/>
        <w:adjustRightInd w:val="0"/>
        <w:spacing w:line="276" w:lineRule="auto"/>
        <w:ind w:firstLine="435"/>
        <w:jc w:val="left"/>
        <w:rPr>
          <w:kern w:val="0"/>
          <w:szCs w:val="21"/>
        </w:rPr>
      </w:pPr>
      <w:r>
        <w:rPr>
          <w:kern w:val="0"/>
          <w:szCs w:val="21"/>
        </w:rPr>
        <w:t>无菌操作条件下，将绵羊血倒入盛有灭菌玻璃珠的容器中，</w:t>
      </w:r>
      <w:proofErr w:type="gramStart"/>
      <w:r>
        <w:rPr>
          <w:kern w:val="0"/>
          <w:szCs w:val="21"/>
        </w:rPr>
        <w:t>振摇约</w:t>
      </w:r>
      <w:proofErr w:type="gramEnd"/>
      <w:r>
        <w:rPr>
          <w:kern w:val="0"/>
          <w:szCs w:val="21"/>
        </w:rPr>
        <w:t>10 min</w:t>
      </w:r>
      <w:r>
        <w:rPr>
          <w:kern w:val="0"/>
          <w:szCs w:val="21"/>
        </w:rPr>
        <w:t>，静置后除去附有血纤维的玻璃珠即可。</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5</w:t>
      </w:r>
      <w:r>
        <w:rPr>
          <w:kern w:val="0"/>
          <w:szCs w:val="21"/>
        </w:rPr>
        <w:t xml:space="preserve">.3 </w:t>
      </w:r>
      <w:r>
        <w:rPr>
          <w:kern w:val="0"/>
          <w:szCs w:val="21"/>
        </w:rPr>
        <w:t>完全培养基</w:t>
      </w:r>
    </w:p>
    <w:p w:rsidR="00192F22" w:rsidRDefault="00D64397">
      <w:pPr>
        <w:autoSpaceDE w:val="0"/>
        <w:autoSpaceDN w:val="0"/>
        <w:adjustRightInd w:val="0"/>
        <w:spacing w:line="276" w:lineRule="auto"/>
        <w:jc w:val="left"/>
        <w:rPr>
          <w:kern w:val="0"/>
          <w:szCs w:val="21"/>
        </w:rPr>
      </w:pPr>
      <w:r>
        <w:rPr>
          <w:kern w:val="0"/>
          <w:szCs w:val="21"/>
        </w:rPr>
        <w:t>A.</w:t>
      </w:r>
      <w:r w:rsidR="00EA3EBB">
        <w:rPr>
          <w:rFonts w:hint="eastAsia"/>
          <w:kern w:val="0"/>
          <w:szCs w:val="21"/>
        </w:rPr>
        <w:t>5</w:t>
      </w:r>
      <w:r>
        <w:rPr>
          <w:kern w:val="0"/>
          <w:szCs w:val="21"/>
        </w:rPr>
        <w:t xml:space="preserve">.3.1 </w:t>
      </w:r>
      <w:r>
        <w:rPr>
          <w:kern w:val="0"/>
          <w:szCs w:val="21"/>
        </w:rPr>
        <w:t>成分</w:t>
      </w:r>
    </w:p>
    <w:p w:rsidR="00192F22" w:rsidRDefault="00D64397">
      <w:pPr>
        <w:autoSpaceDE w:val="0"/>
        <w:autoSpaceDN w:val="0"/>
        <w:adjustRightInd w:val="0"/>
        <w:spacing w:line="276" w:lineRule="auto"/>
        <w:ind w:firstLineChars="550" w:firstLine="1155"/>
        <w:jc w:val="left"/>
        <w:rPr>
          <w:kern w:val="0"/>
          <w:szCs w:val="21"/>
        </w:rPr>
      </w:pPr>
      <w:r>
        <w:rPr>
          <w:kern w:val="0"/>
          <w:szCs w:val="21"/>
        </w:rPr>
        <w:t>基础培养基</w:t>
      </w:r>
      <w:r>
        <w:rPr>
          <w:kern w:val="0"/>
          <w:szCs w:val="21"/>
        </w:rPr>
        <w:t xml:space="preserve">                               1000.0 mL  </w:t>
      </w:r>
    </w:p>
    <w:p w:rsidR="00192F22" w:rsidRDefault="00D64397">
      <w:pPr>
        <w:autoSpaceDE w:val="0"/>
        <w:autoSpaceDN w:val="0"/>
        <w:adjustRightInd w:val="0"/>
        <w:spacing w:line="276" w:lineRule="auto"/>
        <w:ind w:firstLineChars="550" w:firstLine="1155"/>
        <w:jc w:val="left"/>
        <w:rPr>
          <w:kern w:val="0"/>
          <w:szCs w:val="21"/>
        </w:rPr>
      </w:pPr>
      <w:r>
        <w:rPr>
          <w:kern w:val="0"/>
          <w:szCs w:val="21"/>
        </w:rPr>
        <w:t>无菌脱纤维绵羊血</w:t>
      </w:r>
      <w:r>
        <w:rPr>
          <w:kern w:val="0"/>
          <w:szCs w:val="21"/>
        </w:rPr>
        <w:t xml:space="preserve">                           50.0 mL</w:t>
      </w:r>
    </w:p>
    <w:p w:rsidR="00192F22" w:rsidRDefault="00D64397">
      <w:pPr>
        <w:autoSpaceDE w:val="0"/>
        <w:autoSpaceDN w:val="0"/>
        <w:adjustRightInd w:val="0"/>
        <w:spacing w:line="276" w:lineRule="auto"/>
        <w:jc w:val="left"/>
        <w:rPr>
          <w:kern w:val="0"/>
          <w:szCs w:val="21"/>
        </w:rPr>
      </w:pPr>
      <w:r>
        <w:rPr>
          <w:kern w:val="0"/>
          <w:szCs w:val="21"/>
        </w:rPr>
        <w:t>A.</w:t>
      </w:r>
      <w:r w:rsidR="00EA3EBB">
        <w:rPr>
          <w:rFonts w:hint="eastAsia"/>
          <w:kern w:val="0"/>
          <w:szCs w:val="21"/>
        </w:rPr>
        <w:t>5</w:t>
      </w:r>
      <w:r>
        <w:rPr>
          <w:kern w:val="0"/>
          <w:szCs w:val="21"/>
        </w:rPr>
        <w:t xml:space="preserve">.3.2 </w:t>
      </w:r>
      <w:r>
        <w:rPr>
          <w:kern w:val="0"/>
          <w:szCs w:val="21"/>
        </w:rPr>
        <w:t>制法</w:t>
      </w:r>
    </w:p>
    <w:p w:rsidR="00192F22" w:rsidRDefault="00D64397">
      <w:pPr>
        <w:autoSpaceDE w:val="0"/>
        <w:autoSpaceDN w:val="0"/>
        <w:adjustRightInd w:val="0"/>
        <w:spacing w:line="276" w:lineRule="auto"/>
        <w:ind w:firstLine="435"/>
        <w:jc w:val="left"/>
        <w:rPr>
          <w:kern w:val="0"/>
          <w:szCs w:val="21"/>
        </w:rPr>
      </w:pPr>
      <w:r>
        <w:rPr>
          <w:kern w:val="0"/>
          <w:szCs w:val="21"/>
        </w:rPr>
        <w:t>当基础培养基的温度为</w:t>
      </w:r>
      <w:r>
        <w:rPr>
          <w:kern w:val="0"/>
          <w:szCs w:val="21"/>
        </w:rPr>
        <w:t>45</w:t>
      </w:r>
      <w:r>
        <w:rPr>
          <w:rFonts w:ascii="宋体"/>
          <w:kern w:val="0"/>
          <w:szCs w:val="21"/>
        </w:rPr>
        <w:t>℃</w:t>
      </w:r>
      <w:r>
        <w:rPr>
          <w:kern w:val="0"/>
          <w:szCs w:val="21"/>
        </w:rPr>
        <w:t>左右时，无菌加入绵羊血，混匀</w:t>
      </w:r>
      <w:r>
        <w:rPr>
          <w:rFonts w:hint="eastAsia"/>
          <w:kern w:val="0"/>
          <w:szCs w:val="21"/>
        </w:rPr>
        <w:t>，调</w:t>
      </w:r>
      <w:r>
        <w:rPr>
          <w:kern w:val="0"/>
          <w:szCs w:val="21"/>
        </w:rPr>
        <w:t>pH</w:t>
      </w:r>
      <w:r w:rsidR="00ED3C9A">
        <w:rPr>
          <w:rFonts w:hint="eastAsia"/>
          <w:kern w:val="0"/>
          <w:szCs w:val="21"/>
        </w:rPr>
        <w:t>值</w:t>
      </w:r>
      <w:r>
        <w:rPr>
          <w:kern w:val="0"/>
          <w:szCs w:val="21"/>
        </w:rPr>
        <w:t>至</w:t>
      </w:r>
      <w:r>
        <w:rPr>
          <w:kern w:val="0"/>
          <w:szCs w:val="21"/>
        </w:rPr>
        <w:t>7.3±0.2</w:t>
      </w:r>
      <w:r>
        <w:rPr>
          <w:kern w:val="0"/>
          <w:szCs w:val="21"/>
        </w:rPr>
        <w:t>。倾注于无菌平</w:t>
      </w:r>
      <w:proofErr w:type="gramStart"/>
      <w:r>
        <w:rPr>
          <w:kern w:val="0"/>
          <w:szCs w:val="21"/>
        </w:rPr>
        <w:t>皿</w:t>
      </w:r>
      <w:proofErr w:type="gramEnd"/>
      <w:r>
        <w:rPr>
          <w:kern w:val="0"/>
          <w:szCs w:val="21"/>
        </w:rPr>
        <w:t>中，静置至培养基凝固。</w:t>
      </w:r>
    </w:p>
    <w:p w:rsidR="00192F22" w:rsidRPr="001810B6" w:rsidRDefault="00D64397" w:rsidP="001810B6">
      <w:pPr>
        <w:spacing w:beforeLines="50" w:before="156" w:afterLines="50" w:after="156" w:line="276" w:lineRule="auto"/>
        <w:rPr>
          <w:rFonts w:eastAsia="黑体"/>
          <w:szCs w:val="21"/>
        </w:rPr>
      </w:pPr>
      <w:r w:rsidRPr="001810B6">
        <w:rPr>
          <w:rFonts w:eastAsia="黑体"/>
          <w:szCs w:val="21"/>
        </w:rPr>
        <w:t>A.</w:t>
      </w:r>
      <w:r w:rsidR="00EA3EBB" w:rsidRPr="001810B6">
        <w:rPr>
          <w:rFonts w:eastAsia="黑体"/>
          <w:szCs w:val="21"/>
        </w:rPr>
        <w:t>6</w:t>
      </w:r>
      <w:r w:rsidRPr="001810B6">
        <w:rPr>
          <w:rFonts w:eastAsia="黑体"/>
          <w:szCs w:val="21"/>
        </w:rPr>
        <w:t xml:space="preserve"> </w:t>
      </w:r>
      <w:r w:rsidRPr="001810B6">
        <w:rPr>
          <w:rFonts w:eastAsia="黑体"/>
          <w:szCs w:val="21"/>
        </w:rPr>
        <w:t>布氏肉汤</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6</w:t>
      </w:r>
      <w:r>
        <w:rPr>
          <w:kern w:val="0"/>
          <w:szCs w:val="21"/>
        </w:rPr>
        <w:t xml:space="preserve">.1 </w:t>
      </w:r>
      <w:r>
        <w:rPr>
          <w:kern w:val="0"/>
          <w:szCs w:val="21"/>
        </w:rPr>
        <w:t>成分</w:t>
      </w:r>
    </w:p>
    <w:p w:rsidR="009C5AD5" w:rsidRDefault="00D64397" w:rsidP="009C5AD5">
      <w:pPr>
        <w:autoSpaceDE w:val="0"/>
        <w:autoSpaceDN w:val="0"/>
        <w:adjustRightInd w:val="0"/>
        <w:spacing w:line="276" w:lineRule="auto"/>
        <w:ind w:firstLineChars="500" w:firstLine="1050"/>
        <w:rPr>
          <w:kern w:val="0"/>
          <w:szCs w:val="21"/>
        </w:rPr>
      </w:pPr>
      <w:r>
        <w:rPr>
          <w:kern w:val="0"/>
          <w:szCs w:val="21"/>
        </w:rPr>
        <w:t>酪蛋白</w:t>
      </w:r>
      <w:proofErr w:type="gramStart"/>
      <w:r>
        <w:rPr>
          <w:kern w:val="0"/>
          <w:szCs w:val="21"/>
        </w:rPr>
        <w:t>酶解物</w:t>
      </w:r>
      <w:proofErr w:type="gramEnd"/>
      <w:r>
        <w:rPr>
          <w:kern w:val="0"/>
          <w:szCs w:val="21"/>
        </w:rPr>
        <w:t xml:space="preserve">                         </w:t>
      </w:r>
      <w:r w:rsidR="009C5AD5">
        <w:rPr>
          <w:rFonts w:hint="eastAsia"/>
          <w:kern w:val="0"/>
          <w:szCs w:val="21"/>
        </w:rPr>
        <w:t xml:space="preserve">       </w:t>
      </w:r>
      <w:r>
        <w:rPr>
          <w:kern w:val="0"/>
          <w:szCs w:val="21"/>
        </w:rPr>
        <w:t>10.0 g</w:t>
      </w:r>
    </w:p>
    <w:p w:rsidR="009C5AD5" w:rsidRDefault="00D64397" w:rsidP="009C5AD5">
      <w:pPr>
        <w:autoSpaceDE w:val="0"/>
        <w:autoSpaceDN w:val="0"/>
        <w:adjustRightInd w:val="0"/>
        <w:spacing w:line="276" w:lineRule="auto"/>
        <w:ind w:firstLineChars="500" w:firstLine="1050"/>
        <w:rPr>
          <w:kern w:val="0"/>
          <w:szCs w:val="21"/>
        </w:rPr>
      </w:pPr>
      <w:r>
        <w:rPr>
          <w:kern w:val="0"/>
          <w:szCs w:val="21"/>
        </w:rPr>
        <w:t>动物组织</w:t>
      </w:r>
      <w:proofErr w:type="gramStart"/>
      <w:r>
        <w:rPr>
          <w:kern w:val="0"/>
          <w:szCs w:val="21"/>
        </w:rPr>
        <w:t>酶解物</w:t>
      </w:r>
      <w:proofErr w:type="gramEnd"/>
      <w:r>
        <w:rPr>
          <w:kern w:val="0"/>
          <w:szCs w:val="21"/>
        </w:rPr>
        <w:t xml:space="preserve">                       </w:t>
      </w:r>
      <w:r w:rsidR="009C5AD5">
        <w:rPr>
          <w:rFonts w:hint="eastAsia"/>
          <w:kern w:val="0"/>
          <w:szCs w:val="21"/>
        </w:rPr>
        <w:t xml:space="preserve">       </w:t>
      </w:r>
      <w:r>
        <w:rPr>
          <w:kern w:val="0"/>
          <w:szCs w:val="21"/>
        </w:rPr>
        <w:t>10.0 g</w:t>
      </w:r>
    </w:p>
    <w:p w:rsidR="009C5AD5" w:rsidRDefault="00D64397" w:rsidP="009C5AD5">
      <w:pPr>
        <w:autoSpaceDE w:val="0"/>
        <w:autoSpaceDN w:val="0"/>
        <w:adjustRightInd w:val="0"/>
        <w:spacing w:line="276" w:lineRule="auto"/>
        <w:ind w:firstLineChars="500" w:firstLine="1050"/>
        <w:rPr>
          <w:kern w:val="0"/>
          <w:szCs w:val="21"/>
        </w:rPr>
      </w:pPr>
      <w:r>
        <w:rPr>
          <w:kern w:val="0"/>
          <w:szCs w:val="21"/>
        </w:rPr>
        <w:t>葡萄糖</w:t>
      </w:r>
      <w:r>
        <w:rPr>
          <w:kern w:val="0"/>
          <w:szCs w:val="21"/>
        </w:rPr>
        <w:t xml:space="preserve">    </w:t>
      </w:r>
      <w:r w:rsidR="00ED3C9A">
        <w:rPr>
          <w:rFonts w:hint="eastAsia"/>
          <w:kern w:val="0"/>
          <w:szCs w:val="21"/>
        </w:rPr>
        <w:t xml:space="preserve">   </w:t>
      </w:r>
      <w:r>
        <w:rPr>
          <w:kern w:val="0"/>
          <w:szCs w:val="21"/>
        </w:rPr>
        <w:t xml:space="preserve">                        </w:t>
      </w:r>
      <w:r w:rsidR="009C5AD5">
        <w:rPr>
          <w:rFonts w:hint="eastAsia"/>
          <w:kern w:val="0"/>
          <w:szCs w:val="21"/>
        </w:rPr>
        <w:t xml:space="preserve">       </w:t>
      </w:r>
      <w:r>
        <w:rPr>
          <w:kern w:val="0"/>
          <w:szCs w:val="21"/>
        </w:rPr>
        <w:t xml:space="preserve"> 1.0 g</w:t>
      </w:r>
    </w:p>
    <w:p w:rsidR="009C5AD5" w:rsidRDefault="00D64397" w:rsidP="009C5AD5">
      <w:pPr>
        <w:autoSpaceDE w:val="0"/>
        <w:autoSpaceDN w:val="0"/>
        <w:adjustRightInd w:val="0"/>
        <w:spacing w:line="276" w:lineRule="auto"/>
        <w:ind w:firstLineChars="500" w:firstLine="1050"/>
        <w:rPr>
          <w:kern w:val="0"/>
          <w:szCs w:val="21"/>
        </w:rPr>
      </w:pPr>
      <w:r>
        <w:rPr>
          <w:kern w:val="0"/>
          <w:szCs w:val="21"/>
        </w:rPr>
        <w:lastRenderedPageBreak/>
        <w:t>酵母浸膏</w:t>
      </w:r>
      <w:r>
        <w:rPr>
          <w:kern w:val="0"/>
          <w:szCs w:val="21"/>
        </w:rPr>
        <w:t xml:space="preserve">                            </w:t>
      </w:r>
      <w:r w:rsidR="009C5AD5">
        <w:rPr>
          <w:rFonts w:hint="eastAsia"/>
          <w:kern w:val="0"/>
          <w:szCs w:val="21"/>
        </w:rPr>
        <w:t xml:space="preserve">       </w:t>
      </w:r>
      <w:r>
        <w:rPr>
          <w:kern w:val="0"/>
          <w:szCs w:val="21"/>
        </w:rPr>
        <w:t>2.0 g</w:t>
      </w:r>
    </w:p>
    <w:p w:rsidR="009C5AD5" w:rsidRDefault="00D64397" w:rsidP="009C5AD5">
      <w:pPr>
        <w:autoSpaceDE w:val="0"/>
        <w:autoSpaceDN w:val="0"/>
        <w:adjustRightInd w:val="0"/>
        <w:spacing w:line="276" w:lineRule="auto"/>
        <w:ind w:firstLineChars="500" w:firstLine="1050"/>
        <w:rPr>
          <w:kern w:val="0"/>
          <w:szCs w:val="21"/>
        </w:rPr>
      </w:pPr>
      <w:r>
        <w:rPr>
          <w:kern w:val="0"/>
          <w:szCs w:val="21"/>
        </w:rPr>
        <w:t>氯化钠</w:t>
      </w:r>
      <w:r>
        <w:rPr>
          <w:kern w:val="0"/>
          <w:szCs w:val="21"/>
        </w:rPr>
        <w:t xml:space="preserve">                              </w:t>
      </w:r>
      <w:r w:rsidR="009C5AD5">
        <w:rPr>
          <w:rFonts w:hint="eastAsia"/>
          <w:kern w:val="0"/>
          <w:szCs w:val="21"/>
        </w:rPr>
        <w:t xml:space="preserve">       </w:t>
      </w:r>
      <w:r>
        <w:rPr>
          <w:kern w:val="0"/>
          <w:szCs w:val="21"/>
        </w:rPr>
        <w:t>5.0 g</w:t>
      </w:r>
    </w:p>
    <w:p w:rsidR="009C5AD5" w:rsidRDefault="00D64397" w:rsidP="009C5AD5">
      <w:pPr>
        <w:autoSpaceDE w:val="0"/>
        <w:autoSpaceDN w:val="0"/>
        <w:adjustRightInd w:val="0"/>
        <w:spacing w:line="276" w:lineRule="auto"/>
        <w:ind w:firstLineChars="500" w:firstLine="1050"/>
        <w:rPr>
          <w:kern w:val="0"/>
          <w:szCs w:val="21"/>
        </w:rPr>
      </w:pPr>
      <w:r>
        <w:rPr>
          <w:kern w:val="0"/>
          <w:szCs w:val="21"/>
        </w:rPr>
        <w:t>亚硫酸氢钠</w:t>
      </w:r>
      <w:r>
        <w:rPr>
          <w:kern w:val="0"/>
          <w:szCs w:val="21"/>
        </w:rPr>
        <w:t xml:space="preserve">                          </w:t>
      </w:r>
      <w:r w:rsidR="009C5AD5">
        <w:rPr>
          <w:rFonts w:hint="eastAsia"/>
          <w:kern w:val="0"/>
          <w:szCs w:val="21"/>
        </w:rPr>
        <w:t xml:space="preserve">      </w:t>
      </w:r>
      <w:r>
        <w:rPr>
          <w:kern w:val="0"/>
          <w:szCs w:val="21"/>
        </w:rPr>
        <w:t xml:space="preserve"> 0.1 g</w:t>
      </w:r>
    </w:p>
    <w:p w:rsidR="00192F22" w:rsidRDefault="00D64397" w:rsidP="009C5AD5">
      <w:pPr>
        <w:autoSpaceDE w:val="0"/>
        <w:autoSpaceDN w:val="0"/>
        <w:adjustRightInd w:val="0"/>
        <w:spacing w:line="276" w:lineRule="auto"/>
        <w:ind w:firstLineChars="500" w:firstLine="1050"/>
        <w:rPr>
          <w:kern w:val="0"/>
          <w:szCs w:val="21"/>
        </w:rPr>
      </w:pPr>
      <w:r>
        <w:rPr>
          <w:kern w:val="0"/>
          <w:szCs w:val="21"/>
        </w:rPr>
        <w:t>水</w:t>
      </w:r>
      <w:r>
        <w:rPr>
          <w:kern w:val="0"/>
          <w:szCs w:val="21"/>
        </w:rPr>
        <w:t xml:space="preserve">          </w:t>
      </w:r>
      <w:r w:rsidR="00ED3C9A">
        <w:rPr>
          <w:rFonts w:hint="eastAsia"/>
          <w:kern w:val="0"/>
          <w:szCs w:val="21"/>
        </w:rPr>
        <w:t xml:space="preserve">    </w:t>
      </w:r>
      <w:r>
        <w:rPr>
          <w:kern w:val="0"/>
          <w:szCs w:val="21"/>
        </w:rPr>
        <w:t xml:space="preserve">               </w:t>
      </w:r>
      <w:r w:rsidR="00ED3C9A">
        <w:rPr>
          <w:rFonts w:hint="eastAsia"/>
          <w:kern w:val="0"/>
          <w:szCs w:val="21"/>
        </w:rPr>
        <w:t xml:space="preserve">  </w:t>
      </w:r>
      <w:r>
        <w:rPr>
          <w:kern w:val="0"/>
          <w:szCs w:val="21"/>
        </w:rPr>
        <w:t xml:space="preserve"> </w:t>
      </w:r>
      <w:r w:rsidR="009C5AD5">
        <w:rPr>
          <w:rFonts w:hint="eastAsia"/>
          <w:kern w:val="0"/>
          <w:szCs w:val="21"/>
        </w:rPr>
        <w:t xml:space="preserve">     </w:t>
      </w:r>
      <w:r>
        <w:rPr>
          <w:kern w:val="0"/>
          <w:szCs w:val="21"/>
        </w:rPr>
        <w:t xml:space="preserve"> 1000 mL</w:t>
      </w:r>
    </w:p>
    <w:p w:rsidR="00192F22" w:rsidRDefault="00D64397">
      <w:pPr>
        <w:autoSpaceDE w:val="0"/>
        <w:autoSpaceDN w:val="0"/>
        <w:adjustRightInd w:val="0"/>
        <w:spacing w:line="276" w:lineRule="auto"/>
        <w:jc w:val="left"/>
        <w:rPr>
          <w:kern w:val="0"/>
          <w:szCs w:val="21"/>
        </w:rPr>
      </w:pPr>
      <w:r>
        <w:rPr>
          <w:kern w:val="0"/>
          <w:szCs w:val="21"/>
        </w:rPr>
        <w:t>A.</w:t>
      </w:r>
      <w:r w:rsidR="00EA3EBB">
        <w:rPr>
          <w:kern w:val="0"/>
          <w:szCs w:val="21"/>
        </w:rPr>
        <w:t>6</w:t>
      </w:r>
      <w:r>
        <w:rPr>
          <w:kern w:val="0"/>
          <w:szCs w:val="21"/>
        </w:rPr>
        <w:t xml:space="preserve">.2 </w:t>
      </w:r>
      <w:r>
        <w:rPr>
          <w:kern w:val="0"/>
          <w:szCs w:val="21"/>
        </w:rPr>
        <w:t>制法</w:t>
      </w:r>
    </w:p>
    <w:p w:rsidR="00192F22" w:rsidRDefault="00D64397">
      <w:pPr>
        <w:autoSpaceDE w:val="0"/>
        <w:autoSpaceDN w:val="0"/>
        <w:adjustRightInd w:val="0"/>
        <w:spacing w:line="276" w:lineRule="auto"/>
        <w:ind w:firstLineChars="200" w:firstLine="420"/>
        <w:jc w:val="left"/>
        <w:rPr>
          <w:kern w:val="0"/>
          <w:szCs w:val="21"/>
        </w:rPr>
      </w:pPr>
      <w:r>
        <w:rPr>
          <w:kern w:val="0"/>
          <w:szCs w:val="21"/>
        </w:rPr>
        <w:t>将</w:t>
      </w:r>
      <w:r>
        <w:rPr>
          <w:kern w:val="0"/>
          <w:szCs w:val="21"/>
        </w:rPr>
        <w:t>A.</w:t>
      </w:r>
      <w:r w:rsidR="00ED3C9A">
        <w:rPr>
          <w:rFonts w:hint="eastAsia"/>
          <w:kern w:val="0"/>
          <w:szCs w:val="21"/>
        </w:rPr>
        <w:t>6</w:t>
      </w:r>
      <w:r>
        <w:rPr>
          <w:kern w:val="0"/>
          <w:szCs w:val="21"/>
        </w:rPr>
        <w:t>.1</w:t>
      </w:r>
      <w:r w:rsidR="00ED3C9A">
        <w:rPr>
          <w:kern w:val="0"/>
          <w:szCs w:val="21"/>
        </w:rPr>
        <w:t>中各成分溶于</w:t>
      </w:r>
      <w:r>
        <w:rPr>
          <w:kern w:val="0"/>
          <w:szCs w:val="21"/>
        </w:rPr>
        <w:t>水中，</w:t>
      </w:r>
      <w:r>
        <w:rPr>
          <w:rFonts w:hint="eastAsia"/>
          <w:kern w:val="0"/>
          <w:szCs w:val="21"/>
        </w:rPr>
        <w:t>调</w:t>
      </w:r>
      <w:r>
        <w:rPr>
          <w:kern w:val="0"/>
          <w:szCs w:val="21"/>
        </w:rPr>
        <w:t>pH</w:t>
      </w:r>
      <w:r w:rsidR="00ED3C9A">
        <w:rPr>
          <w:rFonts w:hint="eastAsia"/>
          <w:kern w:val="0"/>
          <w:szCs w:val="21"/>
        </w:rPr>
        <w:t>值</w:t>
      </w:r>
      <w:r>
        <w:rPr>
          <w:kern w:val="0"/>
          <w:szCs w:val="21"/>
        </w:rPr>
        <w:t>至</w:t>
      </w:r>
      <w:r>
        <w:rPr>
          <w:kern w:val="0"/>
          <w:szCs w:val="21"/>
        </w:rPr>
        <w:t>7.0±0.2</w:t>
      </w:r>
      <w:r>
        <w:rPr>
          <w:rFonts w:hint="eastAsia"/>
          <w:kern w:val="0"/>
          <w:szCs w:val="21"/>
        </w:rPr>
        <w:t>，</w:t>
      </w:r>
      <w:r>
        <w:rPr>
          <w:kern w:val="0"/>
          <w:szCs w:val="21"/>
        </w:rPr>
        <w:t xml:space="preserve">121 </w:t>
      </w:r>
      <w:r>
        <w:rPr>
          <w:rFonts w:ascii="宋体"/>
          <w:kern w:val="0"/>
          <w:szCs w:val="21"/>
        </w:rPr>
        <w:t>℃</w:t>
      </w:r>
      <w:r>
        <w:rPr>
          <w:kern w:val="0"/>
          <w:szCs w:val="21"/>
        </w:rPr>
        <w:t>灭菌</w:t>
      </w:r>
      <w:r>
        <w:rPr>
          <w:kern w:val="0"/>
          <w:szCs w:val="21"/>
        </w:rPr>
        <w:t>15 min</w:t>
      </w:r>
      <w:r>
        <w:rPr>
          <w:kern w:val="0"/>
          <w:szCs w:val="21"/>
        </w:rPr>
        <w:t>，备用。</w:t>
      </w:r>
    </w:p>
    <w:p w:rsidR="00192F22" w:rsidRPr="001810B6" w:rsidRDefault="00D64397" w:rsidP="001810B6">
      <w:pPr>
        <w:spacing w:beforeLines="50" w:before="156" w:afterLines="50" w:after="156" w:line="276" w:lineRule="auto"/>
        <w:rPr>
          <w:rFonts w:eastAsia="黑体"/>
          <w:szCs w:val="21"/>
        </w:rPr>
      </w:pPr>
      <w:r w:rsidRPr="001810B6">
        <w:rPr>
          <w:rFonts w:eastAsia="黑体"/>
          <w:szCs w:val="21"/>
        </w:rPr>
        <w:t>A.</w:t>
      </w:r>
      <w:r w:rsidRPr="001810B6">
        <w:rPr>
          <w:rFonts w:eastAsia="黑体" w:hint="eastAsia"/>
          <w:szCs w:val="21"/>
        </w:rPr>
        <w:t>7  5%</w:t>
      </w:r>
      <w:r w:rsidRPr="001810B6">
        <w:rPr>
          <w:rFonts w:eastAsia="黑体" w:hint="eastAsia"/>
          <w:szCs w:val="21"/>
        </w:rPr>
        <w:t>蔗糖</w:t>
      </w:r>
      <w:r w:rsidRPr="001810B6">
        <w:rPr>
          <w:rFonts w:eastAsia="黑体"/>
          <w:szCs w:val="21"/>
        </w:rPr>
        <w:t>脱脂乳保护剂</w:t>
      </w:r>
    </w:p>
    <w:p w:rsidR="00192F22" w:rsidRPr="001810B6" w:rsidRDefault="00D64397" w:rsidP="001810B6">
      <w:pPr>
        <w:autoSpaceDE w:val="0"/>
        <w:autoSpaceDN w:val="0"/>
        <w:adjustRightInd w:val="0"/>
        <w:spacing w:line="276" w:lineRule="auto"/>
        <w:jc w:val="left"/>
        <w:rPr>
          <w:kern w:val="0"/>
          <w:szCs w:val="21"/>
        </w:rPr>
      </w:pPr>
      <w:r w:rsidRPr="001810B6">
        <w:rPr>
          <w:kern w:val="0"/>
          <w:szCs w:val="21"/>
        </w:rPr>
        <w:t>A.</w:t>
      </w:r>
      <w:r w:rsidRPr="001810B6">
        <w:rPr>
          <w:rFonts w:hint="eastAsia"/>
          <w:kern w:val="0"/>
          <w:szCs w:val="21"/>
        </w:rPr>
        <w:t>7</w:t>
      </w:r>
      <w:r w:rsidRPr="001810B6">
        <w:rPr>
          <w:kern w:val="0"/>
          <w:szCs w:val="21"/>
        </w:rPr>
        <w:t xml:space="preserve">.1 </w:t>
      </w:r>
      <w:r w:rsidRPr="001810B6">
        <w:rPr>
          <w:rFonts w:hint="eastAsia"/>
          <w:kern w:val="0"/>
          <w:szCs w:val="21"/>
        </w:rPr>
        <w:t>成分</w:t>
      </w:r>
      <w:r w:rsidRPr="001810B6">
        <w:rPr>
          <w:rFonts w:hint="eastAsia"/>
          <w:kern w:val="0"/>
          <w:szCs w:val="21"/>
        </w:rPr>
        <w:t xml:space="preserve"> </w:t>
      </w:r>
    </w:p>
    <w:p w:rsidR="00192F22" w:rsidRDefault="00D64397">
      <w:pPr>
        <w:autoSpaceDE w:val="0"/>
        <w:autoSpaceDN w:val="0"/>
        <w:adjustRightInd w:val="0"/>
        <w:ind w:firstLineChars="550" w:firstLine="1155"/>
        <w:jc w:val="left"/>
        <w:rPr>
          <w:rFonts w:hAnsi="宋体" w:cs="宋体"/>
          <w:kern w:val="0"/>
          <w:szCs w:val="21"/>
        </w:rPr>
      </w:pPr>
      <w:r>
        <w:rPr>
          <w:rFonts w:hAnsi="宋体" w:cs="宋体" w:hint="eastAsia"/>
          <w:kern w:val="0"/>
          <w:szCs w:val="21"/>
        </w:rPr>
        <w:t>脱脂乳</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1</w:t>
      </w:r>
      <w:r>
        <w:rPr>
          <w:rFonts w:hAnsi="宋体" w:cs="宋体"/>
          <w:kern w:val="0"/>
          <w:szCs w:val="21"/>
        </w:rPr>
        <w:t xml:space="preserve">0.0 g </w:t>
      </w:r>
    </w:p>
    <w:p w:rsidR="00192F22" w:rsidRDefault="00D64397">
      <w:pPr>
        <w:autoSpaceDE w:val="0"/>
        <w:autoSpaceDN w:val="0"/>
        <w:adjustRightInd w:val="0"/>
        <w:ind w:firstLineChars="550" w:firstLine="1155"/>
        <w:jc w:val="left"/>
        <w:rPr>
          <w:rFonts w:hAnsi="宋体" w:cs="宋体"/>
          <w:kern w:val="0"/>
          <w:szCs w:val="21"/>
        </w:rPr>
      </w:pPr>
      <w:r>
        <w:rPr>
          <w:rFonts w:hAnsi="宋体" w:cs="宋体" w:hint="eastAsia"/>
          <w:kern w:val="0"/>
          <w:szCs w:val="21"/>
        </w:rPr>
        <w:t>蔗糖</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5.0 g </w:t>
      </w:r>
    </w:p>
    <w:p w:rsidR="00192F22" w:rsidRDefault="00D64397">
      <w:pPr>
        <w:autoSpaceDE w:val="0"/>
        <w:autoSpaceDN w:val="0"/>
        <w:adjustRightInd w:val="0"/>
        <w:ind w:firstLineChars="550" w:firstLine="1155"/>
        <w:jc w:val="left"/>
        <w:rPr>
          <w:rFonts w:hAnsi="宋体" w:cs="宋体"/>
          <w:kern w:val="0"/>
          <w:szCs w:val="21"/>
        </w:rPr>
      </w:pPr>
      <w:r>
        <w:rPr>
          <w:rFonts w:hAnsi="宋体" w:cs="宋体" w:hint="eastAsia"/>
          <w:kern w:val="0"/>
          <w:szCs w:val="21"/>
        </w:rPr>
        <w:t>水</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sidR="00ED3C9A">
        <w:rPr>
          <w:rFonts w:hAnsi="宋体" w:cs="宋体" w:hint="eastAsia"/>
          <w:kern w:val="0"/>
          <w:szCs w:val="21"/>
        </w:rPr>
        <w:t xml:space="preserve"> </w:t>
      </w:r>
      <w:r>
        <w:rPr>
          <w:rFonts w:hAnsi="宋体" w:cs="宋体"/>
          <w:kern w:val="0"/>
          <w:szCs w:val="21"/>
        </w:rPr>
        <w:t>100</w:t>
      </w:r>
      <w:r w:rsidR="00ED3C9A">
        <w:rPr>
          <w:rFonts w:hAnsi="宋体" w:cs="宋体" w:hint="eastAsia"/>
          <w:kern w:val="0"/>
          <w:szCs w:val="21"/>
        </w:rPr>
        <w:t xml:space="preserve"> </w:t>
      </w:r>
      <w:r>
        <w:rPr>
          <w:rFonts w:hAnsi="宋体" w:cs="宋体"/>
          <w:kern w:val="0"/>
          <w:szCs w:val="21"/>
        </w:rPr>
        <w:t xml:space="preserve">mL </w:t>
      </w:r>
    </w:p>
    <w:p w:rsidR="00192F22" w:rsidRDefault="00D64397" w:rsidP="001810B6">
      <w:pPr>
        <w:autoSpaceDE w:val="0"/>
        <w:autoSpaceDN w:val="0"/>
        <w:adjustRightInd w:val="0"/>
        <w:spacing w:line="276" w:lineRule="auto"/>
        <w:jc w:val="left"/>
        <w:rPr>
          <w:rFonts w:hAnsi="宋体" w:cs="宋体"/>
          <w:kern w:val="0"/>
          <w:szCs w:val="21"/>
        </w:rPr>
      </w:pPr>
      <w:r w:rsidRPr="001810B6">
        <w:rPr>
          <w:rFonts w:hint="eastAsia"/>
          <w:kern w:val="0"/>
          <w:szCs w:val="21"/>
        </w:rPr>
        <w:t xml:space="preserve">A.7.2 </w:t>
      </w:r>
      <w:r w:rsidRPr="001810B6">
        <w:rPr>
          <w:rFonts w:hint="eastAsia"/>
          <w:kern w:val="0"/>
          <w:szCs w:val="21"/>
        </w:rPr>
        <w:t>制法</w:t>
      </w:r>
      <w:r>
        <w:rPr>
          <w:rFonts w:hAnsi="宋体" w:cs="宋体" w:hint="eastAsia"/>
          <w:kern w:val="0"/>
          <w:szCs w:val="21"/>
        </w:rPr>
        <w:t xml:space="preserve"> </w:t>
      </w:r>
    </w:p>
    <w:p w:rsidR="00192F22" w:rsidRDefault="00D64397">
      <w:pPr>
        <w:autoSpaceDE w:val="0"/>
        <w:autoSpaceDN w:val="0"/>
        <w:adjustRightInd w:val="0"/>
        <w:spacing w:line="360" w:lineRule="auto"/>
        <w:ind w:firstLineChars="200" w:firstLine="420"/>
        <w:jc w:val="left"/>
        <w:rPr>
          <w:kern w:val="0"/>
          <w:szCs w:val="21"/>
        </w:rPr>
      </w:pPr>
      <w:r>
        <w:rPr>
          <w:rFonts w:hAnsi="宋体" w:cs="宋体" w:hint="eastAsia"/>
          <w:kern w:val="0"/>
          <w:szCs w:val="21"/>
        </w:rPr>
        <w:t>取上述成分，混合，</w:t>
      </w:r>
      <w:r>
        <w:rPr>
          <w:rFonts w:hint="eastAsia"/>
          <w:kern w:val="0"/>
          <w:szCs w:val="21"/>
        </w:rPr>
        <w:t>1</w:t>
      </w:r>
      <w:r>
        <w:rPr>
          <w:kern w:val="0"/>
          <w:szCs w:val="21"/>
        </w:rPr>
        <w:t>12</w:t>
      </w:r>
      <w:r>
        <w:rPr>
          <w:rFonts w:hint="eastAsia"/>
          <w:kern w:val="0"/>
          <w:szCs w:val="21"/>
        </w:rPr>
        <w:t>℃高压灭菌</w:t>
      </w:r>
      <w:r>
        <w:rPr>
          <w:kern w:val="0"/>
          <w:szCs w:val="21"/>
        </w:rPr>
        <w:t>20</w:t>
      </w:r>
      <w:r>
        <w:rPr>
          <w:rFonts w:hint="eastAsia"/>
          <w:kern w:val="0"/>
          <w:szCs w:val="21"/>
        </w:rPr>
        <w:t xml:space="preserve"> min</w:t>
      </w:r>
      <w:r>
        <w:rPr>
          <w:rFonts w:hint="eastAsia"/>
          <w:kern w:val="0"/>
          <w:szCs w:val="21"/>
        </w:rPr>
        <w:t>，备用。</w:t>
      </w:r>
    </w:p>
    <w:p w:rsidR="00192F22" w:rsidRDefault="00192F22">
      <w:pPr>
        <w:pStyle w:val="afff0"/>
        <w:spacing w:line="276" w:lineRule="auto"/>
        <w:rPr>
          <w:rFonts w:ascii="Times New Roman"/>
        </w:rPr>
      </w:pPr>
    </w:p>
    <w:p w:rsidR="00192F22" w:rsidRDefault="00D64397">
      <w:pPr>
        <w:autoSpaceDE w:val="0"/>
        <w:autoSpaceDN w:val="0"/>
        <w:adjustRightInd w:val="0"/>
        <w:jc w:val="center"/>
        <w:rPr>
          <w:rFonts w:eastAsia="黑体"/>
          <w:kern w:val="0"/>
          <w:szCs w:val="21"/>
        </w:rPr>
      </w:pPr>
      <w:r>
        <w:rPr>
          <w:kern w:val="0"/>
          <w:szCs w:val="21"/>
        </w:rPr>
        <w:br w:type="page"/>
      </w:r>
      <w:r>
        <w:rPr>
          <w:rFonts w:eastAsia="黑体"/>
          <w:kern w:val="0"/>
          <w:szCs w:val="21"/>
        </w:rPr>
        <w:lastRenderedPageBreak/>
        <w:t>附录</w:t>
      </w:r>
      <w:r>
        <w:rPr>
          <w:rFonts w:eastAsia="黑体"/>
          <w:kern w:val="0"/>
          <w:szCs w:val="21"/>
        </w:rPr>
        <w:t>B</w:t>
      </w:r>
    </w:p>
    <w:p w:rsidR="00192F22" w:rsidRDefault="00D64397">
      <w:pPr>
        <w:autoSpaceDE w:val="0"/>
        <w:autoSpaceDN w:val="0"/>
        <w:adjustRightInd w:val="0"/>
        <w:jc w:val="center"/>
        <w:rPr>
          <w:rFonts w:eastAsia="黑体"/>
          <w:kern w:val="0"/>
          <w:szCs w:val="21"/>
        </w:rPr>
      </w:pPr>
      <w:r>
        <w:rPr>
          <w:rFonts w:eastAsia="黑体"/>
          <w:kern w:val="0"/>
          <w:szCs w:val="21"/>
        </w:rPr>
        <w:t>（资料性）</w:t>
      </w:r>
    </w:p>
    <w:p w:rsidR="00192F22" w:rsidRDefault="00D64397">
      <w:pPr>
        <w:autoSpaceDE w:val="0"/>
        <w:autoSpaceDN w:val="0"/>
        <w:adjustRightInd w:val="0"/>
        <w:jc w:val="center"/>
        <w:rPr>
          <w:rFonts w:eastAsia="黑体"/>
          <w:kern w:val="0"/>
          <w:szCs w:val="21"/>
        </w:rPr>
      </w:pPr>
      <w:r>
        <w:rPr>
          <w:rFonts w:eastAsia="黑体"/>
          <w:kern w:val="0"/>
          <w:szCs w:val="21"/>
        </w:rPr>
        <w:t>空肠弯曲杆菌和结肠弯曲杆菌</w:t>
      </w:r>
      <w:r>
        <w:rPr>
          <w:rFonts w:eastAsia="黑体"/>
          <w:kern w:val="0"/>
          <w:szCs w:val="21"/>
        </w:rPr>
        <w:t>PCR</w:t>
      </w:r>
      <w:r>
        <w:rPr>
          <w:rFonts w:eastAsia="黑体"/>
          <w:kern w:val="0"/>
          <w:szCs w:val="21"/>
        </w:rPr>
        <w:t>产物大小和测序结果对照</w:t>
      </w:r>
    </w:p>
    <w:p w:rsidR="00192F22" w:rsidRDefault="00D64397">
      <w:pPr>
        <w:autoSpaceDE w:val="0"/>
        <w:autoSpaceDN w:val="0"/>
        <w:adjustRightInd w:val="0"/>
        <w:spacing w:beforeLines="50" w:before="156"/>
        <w:rPr>
          <w:kern w:val="0"/>
          <w:szCs w:val="21"/>
        </w:rPr>
      </w:pPr>
      <w:r>
        <w:rPr>
          <w:kern w:val="0"/>
          <w:szCs w:val="21"/>
        </w:rPr>
        <w:t xml:space="preserve">B.1 </w:t>
      </w:r>
      <w:r>
        <w:rPr>
          <w:kern w:val="0"/>
          <w:szCs w:val="21"/>
        </w:rPr>
        <w:t>空肠弯曲杆菌和结肠弯曲杆菌</w:t>
      </w:r>
      <w:r>
        <w:rPr>
          <w:kern w:val="0"/>
          <w:szCs w:val="21"/>
        </w:rPr>
        <w:t>PCR</w:t>
      </w:r>
      <w:r>
        <w:rPr>
          <w:kern w:val="0"/>
          <w:szCs w:val="21"/>
        </w:rPr>
        <w:t>产物大小见图</w:t>
      </w:r>
      <w:r>
        <w:rPr>
          <w:kern w:val="0"/>
          <w:szCs w:val="21"/>
        </w:rPr>
        <w:t>B.1</w:t>
      </w:r>
      <w:r>
        <w:rPr>
          <w:kern w:val="0"/>
          <w:szCs w:val="21"/>
        </w:rPr>
        <w:t>。</w:t>
      </w:r>
    </w:p>
    <w:p w:rsidR="00192F22" w:rsidRDefault="00D64397">
      <w:pPr>
        <w:widowControl/>
        <w:jc w:val="center"/>
        <w:rPr>
          <w:kern w:val="0"/>
          <w:sz w:val="24"/>
        </w:rPr>
      </w:pPr>
      <w:r>
        <w:rPr>
          <w:noProof/>
          <w:kern w:val="0"/>
          <w:sz w:val="24"/>
        </w:rPr>
        <w:drawing>
          <wp:inline distT="0" distB="0" distL="0" distR="0" wp14:anchorId="16C552DF" wp14:editId="2B08EEEF">
            <wp:extent cx="1995805" cy="1630045"/>
            <wp:effectExtent l="0" t="0" r="4445" b="8255"/>
            <wp:docPr id="91" name="图片 91" descr="9HSCD@{KGNQ)VY5NYV7[`~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9HSCD@{KGNQ)VY5NYV7[`~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995805" cy="1630045"/>
                    </a:xfrm>
                    <a:prstGeom prst="rect">
                      <a:avLst/>
                    </a:prstGeom>
                    <a:noFill/>
                    <a:ln>
                      <a:noFill/>
                    </a:ln>
                  </pic:spPr>
                </pic:pic>
              </a:graphicData>
            </a:graphic>
          </wp:inline>
        </w:drawing>
      </w:r>
    </w:p>
    <w:p w:rsidR="00192F22" w:rsidRDefault="00D64397">
      <w:pPr>
        <w:autoSpaceDE w:val="0"/>
        <w:autoSpaceDN w:val="0"/>
        <w:adjustRightInd w:val="0"/>
        <w:jc w:val="center"/>
        <w:rPr>
          <w:kern w:val="0"/>
          <w:szCs w:val="21"/>
        </w:rPr>
      </w:pPr>
      <w:r>
        <w:rPr>
          <w:kern w:val="0"/>
          <w:sz w:val="18"/>
          <w:szCs w:val="18"/>
        </w:rPr>
        <w:t>M</w:t>
      </w:r>
      <w:r>
        <w:rPr>
          <w:kern w:val="0"/>
          <w:sz w:val="18"/>
          <w:szCs w:val="18"/>
        </w:rPr>
        <w:t>：</w:t>
      </w:r>
      <w:r>
        <w:rPr>
          <w:kern w:val="0"/>
          <w:sz w:val="18"/>
          <w:szCs w:val="18"/>
        </w:rPr>
        <w:t>Marker</w:t>
      </w:r>
      <w:r>
        <w:rPr>
          <w:kern w:val="0"/>
          <w:sz w:val="18"/>
          <w:szCs w:val="18"/>
        </w:rPr>
        <w:t>；</w:t>
      </w:r>
      <w:r>
        <w:rPr>
          <w:kern w:val="0"/>
          <w:sz w:val="18"/>
          <w:szCs w:val="18"/>
        </w:rPr>
        <w:t>1:</w:t>
      </w:r>
      <w:r>
        <w:rPr>
          <w:kern w:val="0"/>
          <w:sz w:val="18"/>
          <w:szCs w:val="18"/>
        </w:rPr>
        <w:t>空肠弯曲杆菌阳性对照；</w:t>
      </w:r>
      <w:r>
        <w:rPr>
          <w:kern w:val="0"/>
          <w:sz w:val="18"/>
          <w:szCs w:val="18"/>
        </w:rPr>
        <w:t>2</w:t>
      </w:r>
      <w:r>
        <w:rPr>
          <w:kern w:val="0"/>
          <w:sz w:val="18"/>
          <w:szCs w:val="18"/>
        </w:rPr>
        <w:t>：结肠弯曲杆菌阳性对照；</w:t>
      </w:r>
      <w:r>
        <w:rPr>
          <w:kern w:val="0"/>
          <w:sz w:val="18"/>
          <w:szCs w:val="18"/>
        </w:rPr>
        <w:t>3</w:t>
      </w:r>
      <w:r>
        <w:rPr>
          <w:kern w:val="0"/>
          <w:sz w:val="18"/>
          <w:szCs w:val="18"/>
        </w:rPr>
        <w:t>：海鸥弯曲杆菌</w:t>
      </w:r>
    </w:p>
    <w:p w:rsidR="00192F22" w:rsidRDefault="00D64397">
      <w:pPr>
        <w:autoSpaceDE w:val="0"/>
        <w:autoSpaceDN w:val="0"/>
        <w:adjustRightInd w:val="0"/>
        <w:jc w:val="center"/>
        <w:rPr>
          <w:kern w:val="0"/>
          <w:sz w:val="18"/>
          <w:szCs w:val="18"/>
        </w:rPr>
      </w:pPr>
      <w:r>
        <w:rPr>
          <w:kern w:val="0"/>
          <w:sz w:val="18"/>
          <w:szCs w:val="18"/>
        </w:rPr>
        <w:t>图</w:t>
      </w:r>
      <w:r>
        <w:rPr>
          <w:kern w:val="0"/>
          <w:sz w:val="18"/>
          <w:szCs w:val="18"/>
        </w:rPr>
        <w:t xml:space="preserve">B.1 </w:t>
      </w:r>
      <w:r>
        <w:rPr>
          <w:kern w:val="0"/>
          <w:sz w:val="18"/>
          <w:szCs w:val="18"/>
        </w:rPr>
        <w:t>空肠弯曲杆菌和结肠弯曲杆菌</w:t>
      </w:r>
      <w:r>
        <w:rPr>
          <w:kern w:val="0"/>
          <w:sz w:val="18"/>
          <w:szCs w:val="18"/>
        </w:rPr>
        <w:t>PCR</w:t>
      </w:r>
      <w:r>
        <w:rPr>
          <w:kern w:val="0"/>
          <w:sz w:val="18"/>
          <w:szCs w:val="18"/>
        </w:rPr>
        <w:t>产物电泳图</w:t>
      </w:r>
    </w:p>
    <w:p w:rsidR="00192F22" w:rsidRDefault="00D64397">
      <w:pPr>
        <w:autoSpaceDE w:val="0"/>
        <w:autoSpaceDN w:val="0"/>
        <w:adjustRightInd w:val="0"/>
        <w:jc w:val="left"/>
        <w:rPr>
          <w:kern w:val="0"/>
          <w:szCs w:val="21"/>
        </w:rPr>
      </w:pPr>
      <w:r>
        <w:rPr>
          <w:kern w:val="0"/>
          <w:szCs w:val="21"/>
        </w:rPr>
        <w:t xml:space="preserve">B.2 </w:t>
      </w:r>
      <w:r>
        <w:rPr>
          <w:kern w:val="0"/>
          <w:szCs w:val="21"/>
        </w:rPr>
        <w:t>空肠弯曲杆菌目标片段测序结果对照</w:t>
      </w:r>
    </w:p>
    <w:p w:rsidR="00192F22" w:rsidRDefault="00D64397">
      <w:r>
        <w:t>CATCTTCCCTAGTCAAGCCTCTGTGCCTTCACCTGTGCTTGATTTTGTTGAAGTTGTGGTTATAACTTTAGCATTAAGACTTAGGCTTAAAAATAAGCCTAAAAAAAGAATTTTAATTATTTTCATCTTTTACCTTTAAAAATCATCCATGCTATTTACAACATTAGAGCTTCTTTGTATGCTAGAAGATTTTTTAGCTTCATTTTTTGTTGCATTTGACTTTGAATTTAAAGCCTCATTTGTGTTAGCTAAATTTTCATAAGAATAAAATCTCACAGCTCCTACATGTTCAATACCATTTTCACTTGTATAGCTCCATTTTTTAAGAGTACGAATACCACGAATTTTACCGCTTGCGCTTGCTTTTATTTTACTATTTACTTTGTCAATAATATTTGTTATGTTTTGAGTTTGTTCTTGAGTGGAACTATCATTAACATTAATACTTTGTTTGATGATTTCCTCGTAAGTATCACCAGTTGTTCTTTCATCTTTAAGACTTAAATTTGTATTAATAAACTCTATAATAGCAGCATCAGCCATAGTAAGTGCTGTTTCTTTGGCTCTATCTTCTAAAATATTTGTTTTTTTAGCATTGCTAGGATCTGCTACATAACCCCAGTTTCCATAACTTAAAATAATAGGTGCACCATTTTCATCATAAACTAAGCGAATTCCATATTCATTTAAAAAGCCTTTTGTATCTTTTGGCAGATACTCACTTATTGCCTTGCCTTTACCCTTAATAGCACTCTGTCTGAGGGGGGCCAAAATTTTTTAAAGATATGGCACTAGCAAGAC</w:t>
      </w:r>
    </w:p>
    <w:p w:rsidR="00192F22" w:rsidRDefault="00192F22">
      <w:pPr>
        <w:autoSpaceDE w:val="0"/>
        <w:autoSpaceDN w:val="0"/>
        <w:adjustRightInd w:val="0"/>
        <w:jc w:val="left"/>
        <w:rPr>
          <w:kern w:val="0"/>
          <w:szCs w:val="21"/>
        </w:rPr>
      </w:pPr>
    </w:p>
    <w:p w:rsidR="00192F22" w:rsidRDefault="00D64397">
      <w:pPr>
        <w:autoSpaceDE w:val="0"/>
        <w:autoSpaceDN w:val="0"/>
        <w:adjustRightInd w:val="0"/>
        <w:jc w:val="left"/>
      </w:pPr>
      <w:r>
        <w:t xml:space="preserve">B.3 </w:t>
      </w:r>
      <w:r>
        <w:t>结肠弯曲杆菌目标片段测序结果对照</w:t>
      </w:r>
    </w:p>
    <w:p w:rsidR="00192F22" w:rsidRDefault="00D64397">
      <w:pPr>
        <w:autoSpaceDE w:val="0"/>
        <w:autoSpaceDN w:val="0"/>
        <w:adjustRightInd w:val="0"/>
        <w:jc w:val="left"/>
        <w:rPr>
          <w:kern w:val="0"/>
          <w:szCs w:val="21"/>
        </w:rPr>
      </w:pPr>
      <w:r>
        <w:t>AGGCAAGGGAGCCTTTAATCTTTAGGCAAGGGGAGCCTTTAATCCTAACAAGGTCAATGAAATTTTAAAAGCAAAGTTGGGCTGATGAGCAAAATTGCAATCATCGGCGCAGGAAAATGGGGCAGTGCTTTATACAGTGCTTTAAGTATTAATAATACTTGTTTTATGACTTCTCGCACACAGCGAGATTTGCCTTATTTTGTGAGTTTAGAGCAGGCTTTGAATTGTGAATATTTGGTTTTTGCTTTAAGCTCTCAAGGAATGTATTCTTGGCTTAAACAAAATTTTGTTAACAAGGGTCAAAAAATTCTTATCGCTTCTAAGGGTATAGATACTTCAACTTGTAAGTTTTTAGATGAAATTTTTAGCGAATTTGGGAATAGGGATAATATCCCTATCTACAAATTCGC</w:t>
      </w:r>
      <w:r>
        <w:rPr>
          <w:kern w:val="0"/>
          <w:szCs w:val="21"/>
        </w:rPr>
        <w:br w:type="page"/>
      </w:r>
    </w:p>
    <w:p w:rsidR="00192F22" w:rsidRDefault="00192F22">
      <w:pPr>
        <w:autoSpaceDE w:val="0"/>
        <w:autoSpaceDN w:val="0"/>
        <w:adjustRightInd w:val="0"/>
        <w:jc w:val="left"/>
        <w:rPr>
          <w:kern w:val="0"/>
          <w:szCs w:val="21"/>
        </w:rPr>
      </w:pPr>
    </w:p>
    <w:p w:rsidR="00192F22" w:rsidRDefault="00D64397">
      <w:pPr>
        <w:autoSpaceDE w:val="0"/>
        <w:autoSpaceDN w:val="0"/>
        <w:adjustRightInd w:val="0"/>
        <w:jc w:val="center"/>
        <w:rPr>
          <w:rFonts w:ascii="黑体" w:eastAsia="黑体" w:hAnsi="黑体" w:cs="宋体"/>
          <w:kern w:val="0"/>
          <w:szCs w:val="21"/>
        </w:rPr>
      </w:pPr>
      <w:r>
        <w:rPr>
          <w:rFonts w:ascii="黑体" w:eastAsia="黑体" w:hAnsi="黑体" w:cs="宋体" w:hint="eastAsia"/>
          <w:kern w:val="0"/>
          <w:szCs w:val="21"/>
        </w:rPr>
        <w:t>附录C</w:t>
      </w:r>
    </w:p>
    <w:p w:rsidR="00192F22" w:rsidRDefault="00D64397">
      <w:pPr>
        <w:autoSpaceDE w:val="0"/>
        <w:autoSpaceDN w:val="0"/>
        <w:adjustRightInd w:val="0"/>
        <w:jc w:val="center"/>
        <w:rPr>
          <w:rFonts w:ascii="黑体" w:eastAsia="黑体" w:hAnsi="黑体" w:cs="宋体"/>
          <w:kern w:val="0"/>
          <w:szCs w:val="21"/>
        </w:rPr>
      </w:pPr>
      <w:r>
        <w:rPr>
          <w:rFonts w:ascii="黑体" w:eastAsia="黑体" w:hAnsi="黑体" w:cs="宋体" w:hint="eastAsia"/>
          <w:kern w:val="0"/>
          <w:szCs w:val="21"/>
        </w:rPr>
        <w:t>（规范性）</w:t>
      </w:r>
    </w:p>
    <w:p w:rsidR="00192F22" w:rsidRDefault="00D64397">
      <w:pPr>
        <w:autoSpaceDE w:val="0"/>
        <w:autoSpaceDN w:val="0"/>
        <w:adjustRightInd w:val="0"/>
        <w:jc w:val="center"/>
        <w:rPr>
          <w:rFonts w:ascii="黑体" w:eastAsia="黑体" w:hAnsi="黑体" w:cs="宋体"/>
          <w:kern w:val="0"/>
          <w:szCs w:val="21"/>
        </w:rPr>
      </w:pPr>
      <w:r>
        <w:rPr>
          <w:rFonts w:ascii="黑体" w:eastAsia="黑体" w:hAnsi="黑体" w:cs="宋体" w:hint="eastAsia"/>
          <w:kern w:val="0"/>
          <w:szCs w:val="21"/>
        </w:rPr>
        <w:t>微生物质谱仪鉴定图谱对照</w:t>
      </w:r>
    </w:p>
    <w:p w:rsidR="00192F22" w:rsidRDefault="00D64397">
      <w:pPr>
        <w:autoSpaceDE w:val="0"/>
        <w:autoSpaceDN w:val="0"/>
        <w:adjustRightInd w:val="0"/>
        <w:rPr>
          <w:rFonts w:hAnsi="宋体" w:cs="宋体"/>
          <w:kern w:val="0"/>
          <w:szCs w:val="21"/>
        </w:rPr>
      </w:pPr>
      <w:r>
        <w:rPr>
          <w:rFonts w:hAnsi="宋体" w:cs="宋体" w:hint="eastAsia"/>
          <w:kern w:val="0"/>
          <w:szCs w:val="21"/>
        </w:rPr>
        <w:t xml:space="preserve">C.1 </w:t>
      </w:r>
      <w:r>
        <w:rPr>
          <w:rFonts w:hAnsi="宋体" w:cs="宋体" w:hint="eastAsia"/>
          <w:kern w:val="0"/>
          <w:szCs w:val="21"/>
        </w:rPr>
        <w:t>空肠弯曲杆菌质谱鉴定图谱参见图</w:t>
      </w:r>
      <w:r>
        <w:rPr>
          <w:rFonts w:hAnsi="宋体" w:cs="宋体" w:hint="eastAsia"/>
          <w:kern w:val="0"/>
          <w:szCs w:val="21"/>
        </w:rPr>
        <w:t>C.1</w:t>
      </w:r>
      <w:r>
        <w:rPr>
          <w:rFonts w:hAnsi="宋体" w:cs="宋体" w:hint="eastAsia"/>
          <w:kern w:val="0"/>
          <w:szCs w:val="21"/>
        </w:rPr>
        <w:t>。</w:t>
      </w:r>
    </w:p>
    <w:p w:rsidR="00192F22" w:rsidRDefault="00D64397">
      <w:pPr>
        <w:autoSpaceDE w:val="0"/>
        <w:autoSpaceDN w:val="0"/>
        <w:adjustRightInd w:val="0"/>
        <w:jc w:val="left"/>
        <w:rPr>
          <w:rFonts w:ascii="宋体" w:hAnsi="宋体" w:cs="宋体"/>
          <w:kern w:val="0"/>
          <w:sz w:val="24"/>
        </w:rPr>
      </w:pPr>
      <w:r>
        <w:rPr>
          <w:rFonts w:ascii="宋体" w:hAnsi="宋体" w:cs="宋体"/>
          <w:kern w:val="0"/>
          <w:sz w:val="24"/>
        </w:rPr>
        <w:fldChar w:fldCharType="begin"/>
      </w:r>
      <w:r>
        <w:rPr>
          <w:rFonts w:ascii="宋体" w:hAnsi="宋体" w:cs="宋体"/>
          <w:kern w:val="0"/>
          <w:sz w:val="24"/>
        </w:rPr>
        <w:instrText xml:space="preserve"> INCLUDEPICTURE "C:\\Users\\cahec\\AppData\\Roaming\\Tencent\\Users\\494657504\\TIM\\WinTemp\\RichOle\\AWAQ1S@)3@WOCO5GK14X`$X.png" \* MERGEFORMATINET </w:instrText>
      </w:r>
      <w:r>
        <w:rPr>
          <w:rFonts w:ascii="宋体" w:hAnsi="宋体" w:cs="宋体"/>
          <w:kern w:val="0"/>
          <w:sz w:val="24"/>
        </w:rPr>
        <w:fldChar w:fldCharType="separate"/>
      </w:r>
      <w:r>
        <w:rPr>
          <w:rFonts w:ascii="宋体" w:hAnsi="宋体" w:cs="宋体"/>
          <w:noProof/>
          <w:kern w:val="0"/>
          <w:sz w:val="24"/>
        </w:rPr>
        <w:drawing>
          <wp:inline distT="0" distB="0" distL="114300" distR="114300" wp14:anchorId="10C309F7" wp14:editId="2561F29E">
            <wp:extent cx="4754245" cy="2183765"/>
            <wp:effectExtent l="0" t="0" r="635" b="10795"/>
            <wp:docPr id="3" name="图片 1" descr="AWAQ1S@)3@WOCO5GK14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AWAQ1S@)3@WOCO5GK14X`$X"/>
                    <pic:cNvPicPr>
                      <a:picLocks noChangeAspect="1"/>
                    </pic:cNvPicPr>
                  </pic:nvPicPr>
                  <pic:blipFill>
                    <a:blip r:embed="rId21"/>
                    <a:stretch>
                      <a:fillRect/>
                    </a:stretch>
                  </pic:blipFill>
                  <pic:spPr>
                    <a:xfrm>
                      <a:off x="0" y="0"/>
                      <a:ext cx="4754245" cy="2183765"/>
                    </a:xfrm>
                    <a:prstGeom prst="rect">
                      <a:avLst/>
                    </a:prstGeom>
                    <a:noFill/>
                    <a:ln>
                      <a:noFill/>
                    </a:ln>
                  </pic:spPr>
                </pic:pic>
              </a:graphicData>
            </a:graphic>
          </wp:inline>
        </w:drawing>
      </w:r>
      <w:r>
        <w:rPr>
          <w:rFonts w:ascii="宋体" w:hAnsi="宋体" w:cs="宋体"/>
          <w:kern w:val="0"/>
          <w:sz w:val="24"/>
        </w:rPr>
        <w:fldChar w:fldCharType="end"/>
      </w:r>
    </w:p>
    <w:p w:rsidR="00192F22" w:rsidRDefault="00D64397">
      <w:pPr>
        <w:widowControl/>
        <w:jc w:val="center"/>
        <w:rPr>
          <w:rFonts w:ascii="宋体" w:hAnsi="宋体" w:cs="宋体"/>
          <w:kern w:val="0"/>
          <w:sz w:val="18"/>
          <w:szCs w:val="18"/>
        </w:rPr>
      </w:pPr>
      <w:r>
        <w:rPr>
          <w:rFonts w:ascii="宋体" w:hAnsi="宋体" w:cs="宋体" w:hint="eastAsia"/>
          <w:kern w:val="0"/>
          <w:sz w:val="18"/>
          <w:szCs w:val="18"/>
        </w:rPr>
        <w:t>图C.1 空肠弯曲杆菌质谱鉴定图谱</w:t>
      </w:r>
    </w:p>
    <w:p w:rsidR="00192F22" w:rsidRDefault="00D64397">
      <w:pPr>
        <w:widowControl/>
        <w:jc w:val="left"/>
        <w:rPr>
          <w:rFonts w:ascii="宋体" w:hAnsi="宋体" w:cs="宋体"/>
          <w:kern w:val="0"/>
          <w:szCs w:val="21"/>
        </w:rPr>
      </w:pPr>
      <w:r>
        <w:rPr>
          <w:rFonts w:ascii="宋体" w:hAnsi="宋体" w:cs="宋体" w:hint="eastAsia"/>
          <w:kern w:val="0"/>
          <w:szCs w:val="21"/>
        </w:rPr>
        <w:t>C.2结肠弯曲杆菌质谱鉴定图谱参见图C.2。</w:t>
      </w:r>
    </w:p>
    <w:p w:rsidR="00192F22" w:rsidRDefault="00D64397">
      <w:pPr>
        <w:autoSpaceDE w:val="0"/>
        <w:autoSpaceDN w:val="0"/>
        <w:adjustRightInd w:val="0"/>
        <w:jc w:val="left"/>
        <w:rPr>
          <w:rFonts w:ascii="宋体" w:hAnsi="宋体" w:cs="宋体"/>
          <w:kern w:val="0"/>
          <w:sz w:val="24"/>
        </w:rPr>
      </w:pPr>
      <w:r>
        <w:rPr>
          <w:rFonts w:ascii="宋体" w:hAnsi="宋体" w:cs="宋体"/>
          <w:kern w:val="0"/>
          <w:sz w:val="24"/>
        </w:rPr>
        <w:fldChar w:fldCharType="begin"/>
      </w:r>
      <w:r>
        <w:rPr>
          <w:rFonts w:ascii="宋体" w:hAnsi="宋体" w:cs="宋体"/>
          <w:kern w:val="0"/>
          <w:sz w:val="24"/>
        </w:rPr>
        <w:instrText xml:space="preserve"> INCLUDEPICTURE "C:\\Users\\cahec\\AppData\\Roaming\\Tencent\\Users\\494657504\\TIM\\WinTemp\\RichOle\\_`U$AK{J]ZQ7XW41ATTC`EQ.png" \* MERGEFORMATINET </w:instrText>
      </w:r>
      <w:r>
        <w:rPr>
          <w:rFonts w:ascii="宋体" w:hAnsi="宋体" w:cs="宋体"/>
          <w:kern w:val="0"/>
          <w:sz w:val="24"/>
        </w:rPr>
        <w:fldChar w:fldCharType="separate"/>
      </w:r>
      <w:r>
        <w:rPr>
          <w:rFonts w:ascii="宋体" w:hAnsi="宋体" w:cs="宋体"/>
          <w:noProof/>
          <w:kern w:val="0"/>
          <w:sz w:val="24"/>
        </w:rPr>
        <w:drawing>
          <wp:inline distT="0" distB="0" distL="114300" distR="114300" wp14:anchorId="39A55F7B" wp14:editId="184CC17C">
            <wp:extent cx="4800600" cy="2172335"/>
            <wp:effectExtent l="0" t="0" r="0" b="6985"/>
            <wp:docPr id="2" name="图片 2" descr="_`U$AK{J]ZQ7XW41ATTC`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_`U$AK{J]ZQ7XW41ATTC`EQ"/>
                    <pic:cNvPicPr>
                      <a:picLocks noChangeAspect="1"/>
                    </pic:cNvPicPr>
                  </pic:nvPicPr>
                  <pic:blipFill>
                    <a:blip r:embed="rId22"/>
                    <a:stretch>
                      <a:fillRect/>
                    </a:stretch>
                  </pic:blipFill>
                  <pic:spPr>
                    <a:xfrm>
                      <a:off x="0" y="0"/>
                      <a:ext cx="4800600" cy="2172335"/>
                    </a:xfrm>
                    <a:prstGeom prst="rect">
                      <a:avLst/>
                    </a:prstGeom>
                    <a:noFill/>
                    <a:ln>
                      <a:noFill/>
                    </a:ln>
                  </pic:spPr>
                </pic:pic>
              </a:graphicData>
            </a:graphic>
          </wp:inline>
        </w:drawing>
      </w:r>
      <w:r>
        <w:rPr>
          <w:rFonts w:ascii="宋体" w:hAnsi="宋体" w:cs="宋体"/>
          <w:kern w:val="0"/>
          <w:sz w:val="24"/>
        </w:rPr>
        <w:fldChar w:fldCharType="end"/>
      </w:r>
    </w:p>
    <w:p w:rsidR="00192F22" w:rsidRDefault="00D64397">
      <w:pPr>
        <w:widowControl/>
        <w:jc w:val="center"/>
        <w:rPr>
          <w:rFonts w:ascii="宋体" w:hAnsi="宋体" w:cs="宋体"/>
          <w:kern w:val="0"/>
          <w:sz w:val="18"/>
          <w:szCs w:val="18"/>
        </w:rPr>
      </w:pPr>
      <w:r>
        <w:rPr>
          <w:rFonts w:ascii="宋体" w:hAnsi="宋体" w:cs="宋体" w:hint="eastAsia"/>
          <w:kern w:val="0"/>
          <w:sz w:val="18"/>
          <w:szCs w:val="18"/>
        </w:rPr>
        <w:t>图C.2 结肠弯曲杆菌质谱鉴定图谱</w:t>
      </w:r>
    </w:p>
    <w:p w:rsidR="00192F22" w:rsidRDefault="00192F22">
      <w:pPr>
        <w:autoSpaceDE w:val="0"/>
        <w:autoSpaceDN w:val="0"/>
        <w:adjustRightInd w:val="0"/>
        <w:jc w:val="left"/>
        <w:rPr>
          <w:rFonts w:hAnsi="宋体" w:cs="宋体"/>
          <w:kern w:val="0"/>
          <w:szCs w:val="21"/>
        </w:rPr>
      </w:pPr>
    </w:p>
    <w:p w:rsidR="00192F22" w:rsidRDefault="00192F22">
      <w:pPr>
        <w:autoSpaceDE w:val="0"/>
        <w:autoSpaceDN w:val="0"/>
        <w:adjustRightInd w:val="0"/>
        <w:jc w:val="left"/>
        <w:rPr>
          <w:kern w:val="0"/>
          <w:szCs w:val="21"/>
        </w:rPr>
      </w:pPr>
    </w:p>
    <w:sectPr w:rsidR="00192F22">
      <w:headerReference w:type="even" r:id="rId23"/>
      <w:headerReference w:type="default" r:id="rId24"/>
      <w:footerReference w:type="even" r:id="rId25"/>
      <w:footerReference w:type="default" r:id="rId26"/>
      <w:headerReference w:type="first" r:id="rId27"/>
      <w:type w:val="continuous"/>
      <w:pgSz w:w="11906" w:h="16838"/>
      <w:pgMar w:top="1440" w:right="1466"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378" w:rsidRDefault="006E1378">
      <w:r>
        <w:separator/>
      </w:r>
    </w:p>
  </w:endnote>
  <w:endnote w:type="continuationSeparator" w:id="0">
    <w:p w:rsidR="006E1378" w:rsidRDefault="006E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061680"/>
    </w:sdtPr>
    <w:sdtEndPr>
      <w:rPr>
        <w:rFonts w:asciiTheme="minorEastAsia" w:eastAsiaTheme="minorEastAsia" w:hAnsiTheme="minorEastAsia"/>
      </w:rPr>
    </w:sdtEndPr>
    <w:sdtContent>
      <w:p w:rsidR="001810B6" w:rsidRDefault="001810B6">
        <w:pPr>
          <w:pStyle w:val="affd"/>
          <w:rPr>
            <w:rFonts w:asciiTheme="minorEastAsia" w:eastAsiaTheme="minorEastAsia" w:hAnsiTheme="minor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sidR="00FC37D2" w:rsidRPr="00FC37D2">
          <w:rPr>
            <w:rFonts w:asciiTheme="minorEastAsia" w:eastAsiaTheme="minorEastAsia" w:hAnsiTheme="minorEastAsia"/>
            <w:noProof/>
            <w:lang w:val="zh-CN"/>
          </w:rPr>
          <w:t>I</w:t>
        </w:r>
        <w:r>
          <w:rPr>
            <w:rFonts w:asciiTheme="minorEastAsia" w:eastAsiaTheme="minorEastAsia" w:hAnsiTheme="minorEastAsia"/>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0B6" w:rsidRDefault="001810B6">
    <w:pPr>
      <w:pStyle w:val="affd"/>
      <w:framePr w:wrap="around" w:vAnchor="text" w:hAnchor="margin" w:xAlign="right" w:y="1"/>
      <w:rPr>
        <w:rStyle w:val="afff5"/>
      </w:rPr>
    </w:pPr>
    <w:r>
      <w:rPr>
        <w:rStyle w:val="afff5"/>
      </w:rPr>
      <w:fldChar w:fldCharType="begin"/>
    </w:r>
    <w:r>
      <w:rPr>
        <w:rStyle w:val="afff5"/>
      </w:rPr>
      <w:instrText xml:space="preserve">PAGE  </w:instrText>
    </w:r>
    <w:r>
      <w:rPr>
        <w:rStyle w:val="afff5"/>
      </w:rPr>
      <w:fldChar w:fldCharType="end"/>
    </w:r>
  </w:p>
  <w:p w:rsidR="001810B6" w:rsidRDefault="001810B6">
    <w:pPr>
      <w:pStyle w:val="aff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0B6" w:rsidRDefault="001810B6">
    <w:pPr>
      <w:pStyle w:val="affd"/>
      <w:framePr w:wrap="around" w:vAnchor="text" w:hAnchor="margin" w:xAlign="right" w:y="1"/>
      <w:rPr>
        <w:rStyle w:val="afff5"/>
      </w:rPr>
    </w:pPr>
    <w:r>
      <w:rPr>
        <w:rStyle w:val="afff5"/>
      </w:rPr>
      <w:fldChar w:fldCharType="begin"/>
    </w:r>
    <w:r>
      <w:rPr>
        <w:rStyle w:val="afff5"/>
      </w:rPr>
      <w:instrText xml:space="preserve">PAGE  </w:instrText>
    </w:r>
    <w:r>
      <w:rPr>
        <w:rStyle w:val="afff5"/>
      </w:rPr>
      <w:fldChar w:fldCharType="separate"/>
    </w:r>
    <w:r w:rsidR="00FC37D2">
      <w:rPr>
        <w:rStyle w:val="afff5"/>
        <w:noProof/>
      </w:rPr>
      <w:t>14</w:t>
    </w:r>
    <w:r>
      <w:rPr>
        <w:rStyle w:val="afff5"/>
      </w:rPr>
      <w:fldChar w:fldCharType="end"/>
    </w:r>
  </w:p>
  <w:p w:rsidR="001810B6" w:rsidRDefault="001810B6">
    <w:pPr>
      <w:pStyle w:val="af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378" w:rsidRDefault="006E1378">
      <w:r>
        <w:separator/>
      </w:r>
    </w:p>
  </w:footnote>
  <w:footnote w:type="continuationSeparator" w:id="0">
    <w:p w:rsidR="006E1378" w:rsidRDefault="006E1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29" o:spid="_x0000_s2050" type="#_x0000_t136" style="position:absolute;margin-left:0;margin-top:0;width:522.65pt;height:156.8pt;rotation:315;z-index:-25165516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30" o:spid="_x0000_s2051" type="#_x0000_t136" style="position:absolute;margin-left:0;margin-top:0;width:522.65pt;height:156.8pt;rotation:315;z-index:-25165312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28" o:spid="_x0000_s2049" type="#_x0000_t136" style="position:absolute;margin-left:0;margin-top:0;width:522.65pt;height:156.8pt;rotation:315;z-index:-251657216;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32" o:spid="_x0000_s2053" type="#_x0000_t136" style="position:absolute;margin-left:0;margin-top:0;width:522.65pt;height:156.8pt;rotation:315;z-index:-251649024;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0B6" w:rsidRDefault="00FC37D2">
    <w:pPr>
      <w:pStyle w:val="af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33" o:spid="_x0000_s2054" type="#_x0000_t136" style="position:absolute;left:0;text-align:left;margin-left:0;margin-top:0;width:522.65pt;height:156.8pt;rotation:315;z-index:-251646976;mso-position-horizontal:center;mso-position-horizontal-relative:margin;mso-position-vertical:center;mso-position-vertical-relative:margin" o:allowincell="f" fillcolor="gray [1629]" stroked="f">
          <v:fill opacity=".5"/>
          <v:textpath style="font-family:&quot;华文仿宋&quot;;font-size:1pt" string="征求意见稿"/>
        </v:shape>
      </w:pict>
    </w:r>
    <w:r w:rsidR="001810B6">
      <w:t>NY/T XXXXX</w:t>
    </w:r>
    <w:r w:rsidR="001810B6">
      <w:t>—</w:t>
    </w:r>
    <w:r w:rsidR="001810B6">
      <w:t>20</w:t>
    </w:r>
    <w:r w:rsidR="001810B6">
      <w:rPr>
        <w:rFonts w:hint="eastAsia"/>
      </w:rPr>
      <w:t>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31" o:spid="_x0000_s2052" type="#_x0000_t136" style="position:absolute;margin-left:0;margin-top:0;width:522.65pt;height:156.8pt;rotation:315;z-index:-25165107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35" o:spid="_x0000_s2056" type="#_x0000_t136" style="position:absolute;margin-left:0;margin-top:0;width:522.65pt;height:156.8pt;rotation:315;z-index:-25164288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36" o:spid="_x0000_s2057" type="#_x0000_t136" style="position:absolute;margin-left:0;margin-top:0;width:522.65pt;height:156.8pt;rotation:315;z-index:-25164083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D2" w:rsidRDefault="00FC37D2">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0734" o:spid="_x0000_s2055" type="#_x0000_t136" style="position:absolute;margin-left:0;margin-top:0;width:522.65pt;height:156.8pt;rotation:315;z-index:-25164492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85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284"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0"/>
  </w:num>
  <w:num w:numId="3">
    <w:abstractNumId w:val="14"/>
  </w:num>
  <w:num w:numId="4">
    <w:abstractNumId w:val="7"/>
  </w:num>
  <w:num w:numId="5">
    <w:abstractNumId w:val="5"/>
  </w:num>
  <w:num w:numId="6">
    <w:abstractNumId w:val="10"/>
  </w:num>
  <w:num w:numId="7">
    <w:abstractNumId w:val="9"/>
  </w:num>
  <w:num w:numId="8">
    <w:abstractNumId w:val="6"/>
  </w:num>
  <w:num w:numId="9">
    <w:abstractNumId w:val="12"/>
  </w:num>
  <w:num w:numId="10">
    <w:abstractNumId w:val="15"/>
  </w:num>
  <w:num w:numId="11">
    <w:abstractNumId w:val="16"/>
  </w:num>
  <w:num w:numId="12">
    <w:abstractNumId w:val="11"/>
  </w:num>
  <w:num w:numId="13">
    <w:abstractNumId w:val="13"/>
  </w:num>
  <w:num w:numId="14">
    <w:abstractNumId w:val="4"/>
  </w:num>
  <w:num w:numId="15">
    <w:abstractNumId w:val="2"/>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FD21CB"/>
    <w:rsid w:val="00000244"/>
    <w:rsid w:val="0000185F"/>
    <w:rsid w:val="0000586F"/>
    <w:rsid w:val="00013D86"/>
    <w:rsid w:val="00013E02"/>
    <w:rsid w:val="0001651E"/>
    <w:rsid w:val="0002143C"/>
    <w:rsid w:val="00025A65"/>
    <w:rsid w:val="00025A97"/>
    <w:rsid w:val="00026C31"/>
    <w:rsid w:val="00027280"/>
    <w:rsid w:val="00030C89"/>
    <w:rsid w:val="000320A7"/>
    <w:rsid w:val="00035925"/>
    <w:rsid w:val="00037630"/>
    <w:rsid w:val="000433EF"/>
    <w:rsid w:val="00052B6D"/>
    <w:rsid w:val="000557B2"/>
    <w:rsid w:val="00066FD2"/>
    <w:rsid w:val="00067CDF"/>
    <w:rsid w:val="00074FBE"/>
    <w:rsid w:val="00083A09"/>
    <w:rsid w:val="00085C99"/>
    <w:rsid w:val="00086381"/>
    <w:rsid w:val="0009005E"/>
    <w:rsid w:val="000907ED"/>
    <w:rsid w:val="00092857"/>
    <w:rsid w:val="0009760B"/>
    <w:rsid w:val="000A20A9"/>
    <w:rsid w:val="000A3179"/>
    <w:rsid w:val="000A48B1"/>
    <w:rsid w:val="000A6A8E"/>
    <w:rsid w:val="000B3143"/>
    <w:rsid w:val="000C6B05"/>
    <w:rsid w:val="000C6DD6"/>
    <w:rsid w:val="000C73D4"/>
    <w:rsid w:val="000D2463"/>
    <w:rsid w:val="000D3D4C"/>
    <w:rsid w:val="000D4F51"/>
    <w:rsid w:val="000D718B"/>
    <w:rsid w:val="000E0C46"/>
    <w:rsid w:val="000F030C"/>
    <w:rsid w:val="000F129C"/>
    <w:rsid w:val="000F2917"/>
    <w:rsid w:val="000F3722"/>
    <w:rsid w:val="001056DE"/>
    <w:rsid w:val="00105CEC"/>
    <w:rsid w:val="001124C0"/>
    <w:rsid w:val="00120462"/>
    <w:rsid w:val="00127156"/>
    <w:rsid w:val="0013175F"/>
    <w:rsid w:val="00146A00"/>
    <w:rsid w:val="00150A0B"/>
    <w:rsid w:val="001512B4"/>
    <w:rsid w:val="001620A5"/>
    <w:rsid w:val="00162D3C"/>
    <w:rsid w:val="001634C1"/>
    <w:rsid w:val="00164E53"/>
    <w:rsid w:val="0016699D"/>
    <w:rsid w:val="00175159"/>
    <w:rsid w:val="00176208"/>
    <w:rsid w:val="001810B6"/>
    <w:rsid w:val="0018211B"/>
    <w:rsid w:val="001840D3"/>
    <w:rsid w:val="00184CEC"/>
    <w:rsid w:val="00187023"/>
    <w:rsid w:val="001900F8"/>
    <w:rsid w:val="00191258"/>
    <w:rsid w:val="00192680"/>
    <w:rsid w:val="00192F22"/>
    <w:rsid w:val="00193037"/>
    <w:rsid w:val="00193A2C"/>
    <w:rsid w:val="001A288E"/>
    <w:rsid w:val="001B4514"/>
    <w:rsid w:val="001B5520"/>
    <w:rsid w:val="001B6DC2"/>
    <w:rsid w:val="001C149C"/>
    <w:rsid w:val="001C21AC"/>
    <w:rsid w:val="001C47BA"/>
    <w:rsid w:val="001C59EA"/>
    <w:rsid w:val="001D184D"/>
    <w:rsid w:val="001D406C"/>
    <w:rsid w:val="001D41EE"/>
    <w:rsid w:val="001E0380"/>
    <w:rsid w:val="001E0E66"/>
    <w:rsid w:val="001E13B1"/>
    <w:rsid w:val="001E6862"/>
    <w:rsid w:val="001E72AE"/>
    <w:rsid w:val="001F2B30"/>
    <w:rsid w:val="001F3A19"/>
    <w:rsid w:val="00203F85"/>
    <w:rsid w:val="00215977"/>
    <w:rsid w:val="00217378"/>
    <w:rsid w:val="0022329C"/>
    <w:rsid w:val="00224C2D"/>
    <w:rsid w:val="0022605D"/>
    <w:rsid w:val="00234467"/>
    <w:rsid w:val="00234610"/>
    <w:rsid w:val="00237D8D"/>
    <w:rsid w:val="00241DA2"/>
    <w:rsid w:val="00247769"/>
    <w:rsid w:val="00247FEE"/>
    <w:rsid w:val="00250E7D"/>
    <w:rsid w:val="002565D5"/>
    <w:rsid w:val="00256E09"/>
    <w:rsid w:val="00261526"/>
    <w:rsid w:val="002618DC"/>
    <w:rsid w:val="002622C0"/>
    <w:rsid w:val="002778AE"/>
    <w:rsid w:val="0028269A"/>
    <w:rsid w:val="00283590"/>
    <w:rsid w:val="00286973"/>
    <w:rsid w:val="00294E70"/>
    <w:rsid w:val="002A1924"/>
    <w:rsid w:val="002A411F"/>
    <w:rsid w:val="002A7420"/>
    <w:rsid w:val="002B0F12"/>
    <w:rsid w:val="002B1308"/>
    <w:rsid w:val="002B4554"/>
    <w:rsid w:val="002C2182"/>
    <w:rsid w:val="002C2BE9"/>
    <w:rsid w:val="002C51F2"/>
    <w:rsid w:val="002C72D8"/>
    <w:rsid w:val="002C767D"/>
    <w:rsid w:val="002D10D7"/>
    <w:rsid w:val="002D11FA"/>
    <w:rsid w:val="002D4464"/>
    <w:rsid w:val="002E0DDF"/>
    <w:rsid w:val="002E2906"/>
    <w:rsid w:val="002E5635"/>
    <w:rsid w:val="002E64C3"/>
    <w:rsid w:val="002E6A2C"/>
    <w:rsid w:val="002E707B"/>
    <w:rsid w:val="002F1D8C"/>
    <w:rsid w:val="002F21DA"/>
    <w:rsid w:val="0030063E"/>
    <w:rsid w:val="00301F39"/>
    <w:rsid w:val="00316788"/>
    <w:rsid w:val="00325926"/>
    <w:rsid w:val="00325927"/>
    <w:rsid w:val="00327A8A"/>
    <w:rsid w:val="00336610"/>
    <w:rsid w:val="003415B6"/>
    <w:rsid w:val="00343F73"/>
    <w:rsid w:val="00345060"/>
    <w:rsid w:val="00347E3B"/>
    <w:rsid w:val="0035323B"/>
    <w:rsid w:val="00354EA4"/>
    <w:rsid w:val="003609D2"/>
    <w:rsid w:val="00361363"/>
    <w:rsid w:val="003614EF"/>
    <w:rsid w:val="00363F22"/>
    <w:rsid w:val="00372648"/>
    <w:rsid w:val="00373E57"/>
    <w:rsid w:val="00375564"/>
    <w:rsid w:val="00383191"/>
    <w:rsid w:val="00386DED"/>
    <w:rsid w:val="003912E7"/>
    <w:rsid w:val="00393947"/>
    <w:rsid w:val="003A0350"/>
    <w:rsid w:val="003A1568"/>
    <w:rsid w:val="003A2275"/>
    <w:rsid w:val="003A4189"/>
    <w:rsid w:val="003A6A4F"/>
    <w:rsid w:val="003A7088"/>
    <w:rsid w:val="003B00DF"/>
    <w:rsid w:val="003B1275"/>
    <w:rsid w:val="003B1778"/>
    <w:rsid w:val="003C0331"/>
    <w:rsid w:val="003C11CB"/>
    <w:rsid w:val="003C75F3"/>
    <w:rsid w:val="003C78A3"/>
    <w:rsid w:val="003D0F0A"/>
    <w:rsid w:val="003D675C"/>
    <w:rsid w:val="003E16D2"/>
    <w:rsid w:val="003E1867"/>
    <w:rsid w:val="003E5729"/>
    <w:rsid w:val="003F4EE0"/>
    <w:rsid w:val="003F52D7"/>
    <w:rsid w:val="00402153"/>
    <w:rsid w:val="00402FC1"/>
    <w:rsid w:val="0040433C"/>
    <w:rsid w:val="00413B14"/>
    <w:rsid w:val="00414AAF"/>
    <w:rsid w:val="00416690"/>
    <w:rsid w:val="00416D45"/>
    <w:rsid w:val="00425082"/>
    <w:rsid w:val="00431DEB"/>
    <w:rsid w:val="00434EA3"/>
    <w:rsid w:val="00446B29"/>
    <w:rsid w:val="00453F9A"/>
    <w:rsid w:val="00457EE9"/>
    <w:rsid w:val="00463FE7"/>
    <w:rsid w:val="004664C7"/>
    <w:rsid w:val="00467DE2"/>
    <w:rsid w:val="00471E91"/>
    <w:rsid w:val="00473ABF"/>
    <w:rsid w:val="00474675"/>
    <w:rsid w:val="0047470C"/>
    <w:rsid w:val="00482784"/>
    <w:rsid w:val="00486BA9"/>
    <w:rsid w:val="004959A9"/>
    <w:rsid w:val="004A35F9"/>
    <w:rsid w:val="004A601D"/>
    <w:rsid w:val="004B1350"/>
    <w:rsid w:val="004B24C1"/>
    <w:rsid w:val="004C292F"/>
    <w:rsid w:val="004C7A75"/>
    <w:rsid w:val="004E04D5"/>
    <w:rsid w:val="004E547A"/>
    <w:rsid w:val="004E6677"/>
    <w:rsid w:val="004F0FEE"/>
    <w:rsid w:val="004F5087"/>
    <w:rsid w:val="00505626"/>
    <w:rsid w:val="005064A2"/>
    <w:rsid w:val="00510280"/>
    <w:rsid w:val="00513149"/>
    <w:rsid w:val="005139FF"/>
    <w:rsid w:val="00513D73"/>
    <w:rsid w:val="00514A43"/>
    <w:rsid w:val="005174E5"/>
    <w:rsid w:val="00522393"/>
    <w:rsid w:val="00522620"/>
    <w:rsid w:val="00522EA1"/>
    <w:rsid w:val="0052303C"/>
    <w:rsid w:val="00525656"/>
    <w:rsid w:val="00531A65"/>
    <w:rsid w:val="00534C02"/>
    <w:rsid w:val="005366F4"/>
    <w:rsid w:val="0054236B"/>
    <w:rsid w:val="0054264B"/>
    <w:rsid w:val="00543786"/>
    <w:rsid w:val="0054491B"/>
    <w:rsid w:val="005454DC"/>
    <w:rsid w:val="005503E7"/>
    <w:rsid w:val="005533D7"/>
    <w:rsid w:val="00555A3A"/>
    <w:rsid w:val="00555A6E"/>
    <w:rsid w:val="00556A26"/>
    <w:rsid w:val="00557CCF"/>
    <w:rsid w:val="00560F77"/>
    <w:rsid w:val="00567DEB"/>
    <w:rsid w:val="005703DE"/>
    <w:rsid w:val="0058464E"/>
    <w:rsid w:val="0058561F"/>
    <w:rsid w:val="0059686E"/>
    <w:rsid w:val="00596B56"/>
    <w:rsid w:val="005A01CB"/>
    <w:rsid w:val="005A089E"/>
    <w:rsid w:val="005A1FF8"/>
    <w:rsid w:val="005A382F"/>
    <w:rsid w:val="005A58FF"/>
    <w:rsid w:val="005A5EAF"/>
    <w:rsid w:val="005A64C0"/>
    <w:rsid w:val="005B3C11"/>
    <w:rsid w:val="005B4AFB"/>
    <w:rsid w:val="005B52C4"/>
    <w:rsid w:val="005C0A1D"/>
    <w:rsid w:val="005C1575"/>
    <w:rsid w:val="005C1C28"/>
    <w:rsid w:val="005C6DB5"/>
    <w:rsid w:val="005C7AA5"/>
    <w:rsid w:val="005D2957"/>
    <w:rsid w:val="005E0436"/>
    <w:rsid w:val="005E19E7"/>
    <w:rsid w:val="005E7984"/>
    <w:rsid w:val="00601949"/>
    <w:rsid w:val="006164FD"/>
    <w:rsid w:val="0061716C"/>
    <w:rsid w:val="006243A1"/>
    <w:rsid w:val="00630339"/>
    <w:rsid w:val="00632E56"/>
    <w:rsid w:val="00633D22"/>
    <w:rsid w:val="006358B1"/>
    <w:rsid w:val="00635CBA"/>
    <w:rsid w:val="0064338B"/>
    <w:rsid w:val="00646542"/>
    <w:rsid w:val="006470DC"/>
    <w:rsid w:val="006504F4"/>
    <w:rsid w:val="006511AC"/>
    <w:rsid w:val="00654BC9"/>
    <w:rsid w:val="006552FD"/>
    <w:rsid w:val="0065724B"/>
    <w:rsid w:val="00661602"/>
    <w:rsid w:val="00661F8E"/>
    <w:rsid w:val="00663AF3"/>
    <w:rsid w:val="00665402"/>
    <w:rsid w:val="00666B6C"/>
    <w:rsid w:val="006708D8"/>
    <w:rsid w:val="00680B65"/>
    <w:rsid w:val="00682067"/>
    <w:rsid w:val="00682682"/>
    <w:rsid w:val="00682702"/>
    <w:rsid w:val="00683E8B"/>
    <w:rsid w:val="00686741"/>
    <w:rsid w:val="00692368"/>
    <w:rsid w:val="0069399F"/>
    <w:rsid w:val="00693F0A"/>
    <w:rsid w:val="006A23D0"/>
    <w:rsid w:val="006A2EBC"/>
    <w:rsid w:val="006A432E"/>
    <w:rsid w:val="006A5EA0"/>
    <w:rsid w:val="006A783B"/>
    <w:rsid w:val="006A7B33"/>
    <w:rsid w:val="006B0FEE"/>
    <w:rsid w:val="006B2244"/>
    <w:rsid w:val="006B4E13"/>
    <w:rsid w:val="006B75DD"/>
    <w:rsid w:val="006C6386"/>
    <w:rsid w:val="006C67E0"/>
    <w:rsid w:val="006C7ABA"/>
    <w:rsid w:val="006D0D60"/>
    <w:rsid w:val="006D1122"/>
    <w:rsid w:val="006D3C00"/>
    <w:rsid w:val="006D6EB5"/>
    <w:rsid w:val="006E1378"/>
    <w:rsid w:val="006E2AE6"/>
    <w:rsid w:val="006E3675"/>
    <w:rsid w:val="006E4A7F"/>
    <w:rsid w:val="006E4CE6"/>
    <w:rsid w:val="006E5172"/>
    <w:rsid w:val="006E6FCD"/>
    <w:rsid w:val="006F2A9F"/>
    <w:rsid w:val="006F4E36"/>
    <w:rsid w:val="00704CCC"/>
    <w:rsid w:val="00704DF6"/>
    <w:rsid w:val="0070651C"/>
    <w:rsid w:val="00712689"/>
    <w:rsid w:val="007132A3"/>
    <w:rsid w:val="00714792"/>
    <w:rsid w:val="00716421"/>
    <w:rsid w:val="00716836"/>
    <w:rsid w:val="00724EFB"/>
    <w:rsid w:val="00731A3D"/>
    <w:rsid w:val="007419C3"/>
    <w:rsid w:val="007467A7"/>
    <w:rsid w:val="007469DD"/>
    <w:rsid w:val="0074741B"/>
    <w:rsid w:val="0074759E"/>
    <w:rsid w:val="007478EA"/>
    <w:rsid w:val="0075211C"/>
    <w:rsid w:val="0075415C"/>
    <w:rsid w:val="007565B2"/>
    <w:rsid w:val="00763502"/>
    <w:rsid w:val="007639DC"/>
    <w:rsid w:val="00763DA4"/>
    <w:rsid w:val="00776157"/>
    <w:rsid w:val="007762AB"/>
    <w:rsid w:val="007913AB"/>
    <w:rsid w:val="007914F7"/>
    <w:rsid w:val="00794872"/>
    <w:rsid w:val="007A1978"/>
    <w:rsid w:val="007A3153"/>
    <w:rsid w:val="007A415E"/>
    <w:rsid w:val="007A5583"/>
    <w:rsid w:val="007A6787"/>
    <w:rsid w:val="007B1625"/>
    <w:rsid w:val="007B706E"/>
    <w:rsid w:val="007B71EB"/>
    <w:rsid w:val="007C6205"/>
    <w:rsid w:val="007C686A"/>
    <w:rsid w:val="007C728E"/>
    <w:rsid w:val="007D2C53"/>
    <w:rsid w:val="007D3D60"/>
    <w:rsid w:val="007D74A1"/>
    <w:rsid w:val="007D7995"/>
    <w:rsid w:val="007E072E"/>
    <w:rsid w:val="007E1980"/>
    <w:rsid w:val="007E4B76"/>
    <w:rsid w:val="007E5EA8"/>
    <w:rsid w:val="007F0307"/>
    <w:rsid w:val="007F0CF1"/>
    <w:rsid w:val="007F12A5"/>
    <w:rsid w:val="007F3B07"/>
    <w:rsid w:val="007F4CF1"/>
    <w:rsid w:val="007F754B"/>
    <w:rsid w:val="007F758D"/>
    <w:rsid w:val="007F7D52"/>
    <w:rsid w:val="0080654C"/>
    <w:rsid w:val="008071C6"/>
    <w:rsid w:val="00816365"/>
    <w:rsid w:val="0081640E"/>
    <w:rsid w:val="00817A00"/>
    <w:rsid w:val="00826B84"/>
    <w:rsid w:val="00834832"/>
    <w:rsid w:val="00835DB3"/>
    <w:rsid w:val="0083617B"/>
    <w:rsid w:val="008371BD"/>
    <w:rsid w:val="008407C9"/>
    <w:rsid w:val="0084393C"/>
    <w:rsid w:val="008504A8"/>
    <w:rsid w:val="00850F38"/>
    <w:rsid w:val="0085282E"/>
    <w:rsid w:val="00860829"/>
    <w:rsid w:val="00863968"/>
    <w:rsid w:val="0087198C"/>
    <w:rsid w:val="00872C1F"/>
    <w:rsid w:val="00873B42"/>
    <w:rsid w:val="00874C41"/>
    <w:rsid w:val="00882258"/>
    <w:rsid w:val="008856D8"/>
    <w:rsid w:val="00892E82"/>
    <w:rsid w:val="008942E4"/>
    <w:rsid w:val="00897CC7"/>
    <w:rsid w:val="008A3FFD"/>
    <w:rsid w:val="008C1B58"/>
    <w:rsid w:val="008C39AE"/>
    <w:rsid w:val="008C3EC0"/>
    <w:rsid w:val="008C590D"/>
    <w:rsid w:val="008C6E75"/>
    <w:rsid w:val="008D0747"/>
    <w:rsid w:val="008E031B"/>
    <w:rsid w:val="008E7029"/>
    <w:rsid w:val="008E7EF6"/>
    <w:rsid w:val="008F171C"/>
    <w:rsid w:val="008F1F98"/>
    <w:rsid w:val="008F5C88"/>
    <w:rsid w:val="008F6758"/>
    <w:rsid w:val="009040DD"/>
    <w:rsid w:val="00905B47"/>
    <w:rsid w:val="009074A4"/>
    <w:rsid w:val="00911311"/>
    <w:rsid w:val="0091331C"/>
    <w:rsid w:val="00923EB0"/>
    <w:rsid w:val="00927864"/>
    <w:rsid w:val="009279DE"/>
    <w:rsid w:val="00927E36"/>
    <w:rsid w:val="00930116"/>
    <w:rsid w:val="00932E7B"/>
    <w:rsid w:val="0094212C"/>
    <w:rsid w:val="009426E8"/>
    <w:rsid w:val="00942F65"/>
    <w:rsid w:val="009469C1"/>
    <w:rsid w:val="00954689"/>
    <w:rsid w:val="009617C9"/>
    <w:rsid w:val="00961C93"/>
    <w:rsid w:val="00965324"/>
    <w:rsid w:val="0097091E"/>
    <w:rsid w:val="009737EF"/>
    <w:rsid w:val="009760D3"/>
    <w:rsid w:val="00977132"/>
    <w:rsid w:val="0098093C"/>
    <w:rsid w:val="00981A4B"/>
    <w:rsid w:val="00982501"/>
    <w:rsid w:val="009831CA"/>
    <w:rsid w:val="009877D3"/>
    <w:rsid w:val="00994E8F"/>
    <w:rsid w:val="009951DC"/>
    <w:rsid w:val="009959BB"/>
    <w:rsid w:val="00997158"/>
    <w:rsid w:val="009A205C"/>
    <w:rsid w:val="009A3A7C"/>
    <w:rsid w:val="009A4446"/>
    <w:rsid w:val="009B2ADB"/>
    <w:rsid w:val="009B48FE"/>
    <w:rsid w:val="009B603A"/>
    <w:rsid w:val="009B7D62"/>
    <w:rsid w:val="009C0C6A"/>
    <w:rsid w:val="009C2D0E"/>
    <w:rsid w:val="009C3DAC"/>
    <w:rsid w:val="009C42E0"/>
    <w:rsid w:val="009C582B"/>
    <w:rsid w:val="009C5AD5"/>
    <w:rsid w:val="009D5362"/>
    <w:rsid w:val="009E1415"/>
    <w:rsid w:val="009E6116"/>
    <w:rsid w:val="00A01F16"/>
    <w:rsid w:val="00A02E43"/>
    <w:rsid w:val="00A065F9"/>
    <w:rsid w:val="00A06D30"/>
    <w:rsid w:val="00A07F34"/>
    <w:rsid w:val="00A22154"/>
    <w:rsid w:val="00A25C38"/>
    <w:rsid w:val="00A26BE8"/>
    <w:rsid w:val="00A331A1"/>
    <w:rsid w:val="00A33566"/>
    <w:rsid w:val="00A36BBE"/>
    <w:rsid w:val="00A4307A"/>
    <w:rsid w:val="00A47A44"/>
    <w:rsid w:val="00A47EBB"/>
    <w:rsid w:val="00A50555"/>
    <w:rsid w:val="00A51CDD"/>
    <w:rsid w:val="00A52226"/>
    <w:rsid w:val="00A6730D"/>
    <w:rsid w:val="00A71625"/>
    <w:rsid w:val="00A71B9B"/>
    <w:rsid w:val="00A751C7"/>
    <w:rsid w:val="00A7690C"/>
    <w:rsid w:val="00A80542"/>
    <w:rsid w:val="00A86F0C"/>
    <w:rsid w:val="00A87844"/>
    <w:rsid w:val="00A92319"/>
    <w:rsid w:val="00A9256D"/>
    <w:rsid w:val="00AA038C"/>
    <w:rsid w:val="00AA2953"/>
    <w:rsid w:val="00AA3B94"/>
    <w:rsid w:val="00AA7A09"/>
    <w:rsid w:val="00AB0B7F"/>
    <w:rsid w:val="00AB3B50"/>
    <w:rsid w:val="00AC03FE"/>
    <w:rsid w:val="00AC05B1"/>
    <w:rsid w:val="00AC2983"/>
    <w:rsid w:val="00AC322C"/>
    <w:rsid w:val="00AD27C6"/>
    <w:rsid w:val="00AD29A3"/>
    <w:rsid w:val="00AD2D8F"/>
    <w:rsid w:val="00AD356C"/>
    <w:rsid w:val="00AE0371"/>
    <w:rsid w:val="00AE2914"/>
    <w:rsid w:val="00AE6D15"/>
    <w:rsid w:val="00AF41B4"/>
    <w:rsid w:val="00AF633B"/>
    <w:rsid w:val="00AF7FEA"/>
    <w:rsid w:val="00B01B6C"/>
    <w:rsid w:val="00B02EF5"/>
    <w:rsid w:val="00B0309D"/>
    <w:rsid w:val="00B030E5"/>
    <w:rsid w:val="00B04182"/>
    <w:rsid w:val="00B07AE3"/>
    <w:rsid w:val="00B07B0A"/>
    <w:rsid w:val="00B11430"/>
    <w:rsid w:val="00B12878"/>
    <w:rsid w:val="00B12EA9"/>
    <w:rsid w:val="00B17EAE"/>
    <w:rsid w:val="00B2718F"/>
    <w:rsid w:val="00B353EB"/>
    <w:rsid w:val="00B413E5"/>
    <w:rsid w:val="00B431F0"/>
    <w:rsid w:val="00B439C4"/>
    <w:rsid w:val="00B442AB"/>
    <w:rsid w:val="00B4535E"/>
    <w:rsid w:val="00B47042"/>
    <w:rsid w:val="00B52A8C"/>
    <w:rsid w:val="00B55EA1"/>
    <w:rsid w:val="00B62875"/>
    <w:rsid w:val="00B636A8"/>
    <w:rsid w:val="00B65667"/>
    <w:rsid w:val="00B656A3"/>
    <w:rsid w:val="00B665C6"/>
    <w:rsid w:val="00B805AF"/>
    <w:rsid w:val="00B841F2"/>
    <w:rsid w:val="00B86714"/>
    <w:rsid w:val="00B869EC"/>
    <w:rsid w:val="00B9397A"/>
    <w:rsid w:val="00B9633D"/>
    <w:rsid w:val="00B972E1"/>
    <w:rsid w:val="00B97EBB"/>
    <w:rsid w:val="00BA2EBE"/>
    <w:rsid w:val="00BA3A2F"/>
    <w:rsid w:val="00BA656C"/>
    <w:rsid w:val="00BB0F28"/>
    <w:rsid w:val="00BB240D"/>
    <w:rsid w:val="00BB458A"/>
    <w:rsid w:val="00BB4969"/>
    <w:rsid w:val="00BB6E4C"/>
    <w:rsid w:val="00BC0D5D"/>
    <w:rsid w:val="00BC1C28"/>
    <w:rsid w:val="00BC2287"/>
    <w:rsid w:val="00BD00D3"/>
    <w:rsid w:val="00BD1659"/>
    <w:rsid w:val="00BD1FBD"/>
    <w:rsid w:val="00BD3AA9"/>
    <w:rsid w:val="00BD4A18"/>
    <w:rsid w:val="00BD4D39"/>
    <w:rsid w:val="00BD4FB3"/>
    <w:rsid w:val="00BD6DB2"/>
    <w:rsid w:val="00BE11CF"/>
    <w:rsid w:val="00BE1FD6"/>
    <w:rsid w:val="00BE21AB"/>
    <w:rsid w:val="00BE55CB"/>
    <w:rsid w:val="00BE6096"/>
    <w:rsid w:val="00BF1520"/>
    <w:rsid w:val="00BF4808"/>
    <w:rsid w:val="00BF617A"/>
    <w:rsid w:val="00C00580"/>
    <w:rsid w:val="00C01C29"/>
    <w:rsid w:val="00C0379D"/>
    <w:rsid w:val="00C03931"/>
    <w:rsid w:val="00C04F51"/>
    <w:rsid w:val="00C05FE3"/>
    <w:rsid w:val="00C0628B"/>
    <w:rsid w:val="00C13742"/>
    <w:rsid w:val="00C2136D"/>
    <w:rsid w:val="00C214EE"/>
    <w:rsid w:val="00C2314B"/>
    <w:rsid w:val="00C23744"/>
    <w:rsid w:val="00C24971"/>
    <w:rsid w:val="00C26BE5"/>
    <w:rsid w:val="00C26E4D"/>
    <w:rsid w:val="00C27909"/>
    <w:rsid w:val="00C27AB1"/>
    <w:rsid w:val="00C27B03"/>
    <w:rsid w:val="00C314E1"/>
    <w:rsid w:val="00C34397"/>
    <w:rsid w:val="00C4095D"/>
    <w:rsid w:val="00C46A28"/>
    <w:rsid w:val="00C50363"/>
    <w:rsid w:val="00C53741"/>
    <w:rsid w:val="00C572BD"/>
    <w:rsid w:val="00C601D2"/>
    <w:rsid w:val="00C609CB"/>
    <w:rsid w:val="00C639B0"/>
    <w:rsid w:val="00C64B71"/>
    <w:rsid w:val="00C657AB"/>
    <w:rsid w:val="00C65BCC"/>
    <w:rsid w:val="00C66970"/>
    <w:rsid w:val="00C7154E"/>
    <w:rsid w:val="00C75B22"/>
    <w:rsid w:val="00C77380"/>
    <w:rsid w:val="00C81BD6"/>
    <w:rsid w:val="00C81D1D"/>
    <w:rsid w:val="00C83C51"/>
    <w:rsid w:val="00C84E16"/>
    <w:rsid w:val="00C8691C"/>
    <w:rsid w:val="00C869D8"/>
    <w:rsid w:val="00CA168A"/>
    <w:rsid w:val="00CA357E"/>
    <w:rsid w:val="00CA44F9"/>
    <w:rsid w:val="00CA4A69"/>
    <w:rsid w:val="00CA6305"/>
    <w:rsid w:val="00CB4C74"/>
    <w:rsid w:val="00CC2D64"/>
    <w:rsid w:val="00CC3E0C"/>
    <w:rsid w:val="00CC58D3"/>
    <w:rsid w:val="00CC784D"/>
    <w:rsid w:val="00CC7E47"/>
    <w:rsid w:val="00CD3F4D"/>
    <w:rsid w:val="00CD44EF"/>
    <w:rsid w:val="00CD719D"/>
    <w:rsid w:val="00CE7414"/>
    <w:rsid w:val="00D0337B"/>
    <w:rsid w:val="00D079B2"/>
    <w:rsid w:val="00D1029B"/>
    <w:rsid w:val="00D114E9"/>
    <w:rsid w:val="00D15EA4"/>
    <w:rsid w:val="00D171D1"/>
    <w:rsid w:val="00D20BF3"/>
    <w:rsid w:val="00D262FA"/>
    <w:rsid w:val="00D3593D"/>
    <w:rsid w:val="00D41BDB"/>
    <w:rsid w:val="00D41E87"/>
    <w:rsid w:val="00D429C6"/>
    <w:rsid w:val="00D447BC"/>
    <w:rsid w:val="00D47748"/>
    <w:rsid w:val="00D54CC3"/>
    <w:rsid w:val="00D6041A"/>
    <w:rsid w:val="00D61E9A"/>
    <w:rsid w:val="00D633EB"/>
    <w:rsid w:val="00D64397"/>
    <w:rsid w:val="00D74AC3"/>
    <w:rsid w:val="00D82FF7"/>
    <w:rsid w:val="00D847FE"/>
    <w:rsid w:val="00D90BC2"/>
    <w:rsid w:val="00D95267"/>
    <w:rsid w:val="00D964EA"/>
    <w:rsid w:val="00D966D0"/>
    <w:rsid w:val="00DA0176"/>
    <w:rsid w:val="00DA0C59"/>
    <w:rsid w:val="00DA38D9"/>
    <w:rsid w:val="00DA3991"/>
    <w:rsid w:val="00DA674F"/>
    <w:rsid w:val="00DB0877"/>
    <w:rsid w:val="00DB7E6C"/>
    <w:rsid w:val="00DC2065"/>
    <w:rsid w:val="00DC3617"/>
    <w:rsid w:val="00DD5A29"/>
    <w:rsid w:val="00DD5D9D"/>
    <w:rsid w:val="00DE1E22"/>
    <w:rsid w:val="00DE35CB"/>
    <w:rsid w:val="00DF21E9"/>
    <w:rsid w:val="00DF6CD9"/>
    <w:rsid w:val="00DF7E5C"/>
    <w:rsid w:val="00E00F14"/>
    <w:rsid w:val="00E01737"/>
    <w:rsid w:val="00E03C48"/>
    <w:rsid w:val="00E06386"/>
    <w:rsid w:val="00E12A04"/>
    <w:rsid w:val="00E17575"/>
    <w:rsid w:val="00E24EB4"/>
    <w:rsid w:val="00E320ED"/>
    <w:rsid w:val="00E32C5B"/>
    <w:rsid w:val="00E33653"/>
    <w:rsid w:val="00E33AFB"/>
    <w:rsid w:val="00E34218"/>
    <w:rsid w:val="00E44D67"/>
    <w:rsid w:val="00E46282"/>
    <w:rsid w:val="00E5216E"/>
    <w:rsid w:val="00E52CB9"/>
    <w:rsid w:val="00E52F6A"/>
    <w:rsid w:val="00E55E76"/>
    <w:rsid w:val="00E64786"/>
    <w:rsid w:val="00E659B1"/>
    <w:rsid w:val="00E7286D"/>
    <w:rsid w:val="00E7297B"/>
    <w:rsid w:val="00E74CA6"/>
    <w:rsid w:val="00E765D4"/>
    <w:rsid w:val="00E82344"/>
    <w:rsid w:val="00E84C82"/>
    <w:rsid w:val="00E84D64"/>
    <w:rsid w:val="00E87408"/>
    <w:rsid w:val="00E914AB"/>
    <w:rsid w:val="00E914C4"/>
    <w:rsid w:val="00E934C2"/>
    <w:rsid w:val="00E934F5"/>
    <w:rsid w:val="00E95C9D"/>
    <w:rsid w:val="00E96961"/>
    <w:rsid w:val="00EA3EBB"/>
    <w:rsid w:val="00EA7091"/>
    <w:rsid w:val="00EA72EC"/>
    <w:rsid w:val="00EB11CB"/>
    <w:rsid w:val="00EB275A"/>
    <w:rsid w:val="00EB786A"/>
    <w:rsid w:val="00EC1578"/>
    <w:rsid w:val="00EC1C72"/>
    <w:rsid w:val="00EC3CC9"/>
    <w:rsid w:val="00EC680A"/>
    <w:rsid w:val="00ED3C9A"/>
    <w:rsid w:val="00ED6627"/>
    <w:rsid w:val="00EE2BED"/>
    <w:rsid w:val="00EE374B"/>
    <w:rsid w:val="00F0065F"/>
    <w:rsid w:val="00F01D83"/>
    <w:rsid w:val="00F01DCC"/>
    <w:rsid w:val="00F10735"/>
    <w:rsid w:val="00F11BB5"/>
    <w:rsid w:val="00F1417B"/>
    <w:rsid w:val="00F14982"/>
    <w:rsid w:val="00F325B1"/>
    <w:rsid w:val="00F34B99"/>
    <w:rsid w:val="00F52DAB"/>
    <w:rsid w:val="00F543F0"/>
    <w:rsid w:val="00F546A7"/>
    <w:rsid w:val="00F62882"/>
    <w:rsid w:val="00F64A0B"/>
    <w:rsid w:val="00F652D3"/>
    <w:rsid w:val="00F65C24"/>
    <w:rsid w:val="00F816BE"/>
    <w:rsid w:val="00F81D29"/>
    <w:rsid w:val="00F91C4D"/>
    <w:rsid w:val="00F92535"/>
    <w:rsid w:val="00F926ED"/>
    <w:rsid w:val="00F92FD9"/>
    <w:rsid w:val="00FA6684"/>
    <w:rsid w:val="00FA731E"/>
    <w:rsid w:val="00FB14F2"/>
    <w:rsid w:val="00FB2B38"/>
    <w:rsid w:val="00FC29BD"/>
    <w:rsid w:val="00FC37D2"/>
    <w:rsid w:val="00FC6358"/>
    <w:rsid w:val="00FD320D"/>
    <w:rsid w:val="00FE23DE"/>
    <w:rsid w:val="00FE2D7D"/>
    <w:rsid w:val="00FE3661"/>
    <w:rsid w:val="00FF3D8A"/>
    <w:rsid w:val="011434BC"/>
    <w:rsid w:val="019F197A"/>
    <w:rsid w:val="02E34B22"/>
    <w:rsid w:val="049229BE"/>
    <w:rsid w:val="05721B4D"/>
    <w:rsid w:val="06774048"/>
    <w:rsid w:val="085B2ED5"/>
    <w:rsid w:val="0A044BC1"/>
    <w:rsid w:val="0A524374"/>
    <w:rsid w:val="0B803905"/>
    <w:rsid w:val="0BEC62D4"/>
    <w:rsid w:val="0C61150C"/>
    <w:rsid w:val="0E7B0CD4"/>
    <w:rsid w:val="0F6115E4"/>
    <w:rsid w:val="107F1F46"/>
    <w:rsid w:val="140F1B68"/>
    <w:rsid w:val="14E8362E"/>
    <w:rsid w:val="1602430E"/>
    <w:rsid w:val="16590515"/>
    <w:rsid w:val="170D79A3"/>
    <w:rsid w:val="17377CA3"/>
    <w:rsid w:val="19CB606C"/>
    <w:rsid w:val="1A130941"/>
    <w:rsid w:val="1A727CFE"/>
    <w:rsid w:val="1AD631EF"/>
    <w:rsid w:val="1B994C76"/>
    <w:rsid w:val="1BBD53ED"/>
    <w:rsid w:val="1C952811"/>
    <w:rsid w:val="1CF86146"/>
    <w:rsid w:val="1E736F56"/>
    <w:rsid w:val="207E1377"/>
    <w:rsid w:val="21343D33"/>
    <w:rsid w:val="21876001"/>
    <w:rsid w:val="22E92434"/>
    <w:rsid w:val="2397796F"/>
    <w:rsid w:val="2545576F"/>
    <w:rsid w:val="25717C2B"/>
    <w:rsid w:val="287058BE"/>
    <w:rsid w:val="288C4E36"/>
    <w:rsid w:val="2A1473DC"/>
    <w:rsid w:val="2A701044"/>
    <w:rsid w:val="2CBD62DF"/>
    <w:rsid w:val="2DF411B0"/>
    <w:rsid w:val="2E147A34"/>
    <w:rsid w:val="2EA17D78"/>
    <w:rsid w:val="305E6ED4"/>
    <w:rsid w:val="31194753"/>
    <w:rsid w:val="32FB23DA"/>
    <w:rsid w:val="33CA1BC5"/>
    <w:rsid w:val="345E436F"/>
    <w:rsid w:val="348C1A23"/>
    <w:rsid w:val="34C90842"/>
    <w:rsid w:val="354D01C6"/>
    <w:rsid w:val="361D5188"/>
    <w:rsid w:val="37B61D9E"/>
    <w:rsid w:val="387A5B24"/>
    <w:rsid w:val="38E962D1"/>
    <w:rsid w:val="3A700F4E"/>
    <w:rsid w:val="3BEE70AC"/>
    <w:rsid w:val="3C6C467B"/>
    <w:rsid w:val="3CD72311"/>
    <w:rsid w:val="3D211E1E"/>
    <w:rsid w:val="3D5F66FE"/>
    <w:rsid w:val="3DBC11F6"/>
    <w:rsid w:val="3E63392B"/>
    <w:rsid w:val="405F3740"/>
    <w:rsid w:val="406E08B5"/>
    <w:rsid w:val="40F57F5A"/>
    <w:rsid w:val="41C413C2"/>
    <w:rsid w:val="49564BB1"/>
    <w:rsid w:val="4A870671"/>
    <w:rsid w:val="4A972E73"/>
    <w:rsid w:val="4AF7679C"/>
    <w:rsid w:val="4C4E2F4C"/>
    <w:rsid w:val="4D4205E7"/>
    <w:rsid w:val="4DFE6A49"/>
    <w:rsid w:val="502A5BA7"/>
    <w:rsid w:val="51257042"/>
    <w:rsid w:val="51673BCC"/>
    <w:rsid w:val="529D48A6"/>
    <w:rsid w:val="52A17C46"/>
    <w:rsid w:val="52BF7F60"/>
    <w:rsid w:val="542E1597"/>
    <w:rsid w:val="55343A4A"/>
    <w:rsid w:val="571229A7"/>
    <w:rsid w:val="59AF6702"/>
    <w:rsid w:val="5A2A4A67"/>
    <w:rsid w:val="5A786FA8"/>
    <w:rsid w:val="5B072411"/>
    <w:rsid w:val="5C02111F"/>
    <w:rsid w:val="5C8D20E2"/>
    <w:rsid w:val="5CA43102"/>
    <w:rsid w:val="5CB57C86"/>
    <w:rsid w:val="5D5B4825"/>
    <w:rsid w:val="5D820F03"/>
    <w:rsid w:val="5E2B79F9"/>
    <w:rsid w:val="5F6211EA"/>
    <w:rsid w:val="5F7060AA"/>
    <w:rsid w:val="61AA0D73"/>
    <w:rsid w:val="623F3637"/>
    <w:rsid w:val="6309358C"/>
    <w:rsid w:val="637A2718"/>
    <w:rsid w:val="63E41A23"/>
    <w:rsid w:val="63E5396A"/>
    <w:rsid w:val="63F11A1B"/>
    <w:rsid w:val="661E7DB5"/>
    <w:rsid w:val="669664E3"/>
    <w:rsid w:val="66DA41D4"/>
    <w:rsid w:val="672A70DB"/>
    <w:rsid w:val="6D6F4F1A"/>
    <w:rsid w:val="6FA231C5"/>
    <w:rsid w:val="70461671"/>
    <w:rsid w:val="70B32D29"/>
    <w:rsid w:val="733061A3"/>
    <w:rsid w:val="7620372C"/>
    <w:rsid w:val="76FD21CB"/>
    <w:rsid w:val="78CA3B87"/>
    <w:rsid w:val="793B01A2"/>
    <w:rsid w:val="7B4E24A2"/>
    <w:rsid w:val="7B7C1699"/>
    <w:rsid w:val="7B9D25AB"/>
    <w:rsid w:val="7C2B6C7E"/>
    <w:rsid w:val="7C9027DF"/>
    <w:rsid w:val="7D471423"/>
    <w:rsid w:val="7E7D0564"/>
    <w:rsid w:val="7F7B5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kern w:val="2"/>
      <w:sz w:val="21"/>
      <w:szCs w:val="24"/>
    </w:rPr>
  </w:style>
  <w:style w:type="paragraph" w:styleId="1">
    <w:name w:val="heading 1"/>
    <w:basedOn w:val="aff2"/>
    <w:next w:val="aff2"/>
    <w:link w:val="1Char"/>
    <w:qFormat/>
    <w:pPr>
      <w:keepNext/>
      <w:keepLines/>
      <w:spacing w:beforeLines="50" w:afterLines="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Char"/>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50">
    <w:name w:val="toc 5"/>
    <w:basedOn w:val="aff2"/>
    <w:next w:val="aff2"/>
    <w:semiHidden/>
    <w:qFormat/>
    <w:pPr>
      <w:tabs>
        <w:tab w:val="right" w:leader="dot" w:pos="9241"/>
      </w:tabs>
      <w:ind w:firstLineChars="300" w:firstLine="300"/>
      <w:jc w:val="left"/>
    </w:pPr>
    <w:rPr>
      <w:rFonts w:ascii="宋体"/>
      <w:szCs w:val="21"/>
    </w:rPr>
  </w:style>
  <w:style w:type="paragraph" w:styleId="3">
    <w:name w:val="toc 3"/>
    <w:basedOn w:val="aff2"/>
    <w:next w:val="aff2"/>
    <w:semiHidden/>
    <w:qFormat/>
    <w:pPr>
      <w:tabs>
        <w:tab w:val="right" w:leader="dot" w:pos="9241"/>
      </w:tabs>
      <w:ind w:firstLineChars="100" w:firstLine="102"/>
      <w:jc w:val="left"/>
    </w:pPr>
    <w:rPr>
      <w:rFonts w:ascii="宋体"/>
      <w:szCs w:val="21"/>
    </w:rPr>
  </w:style>
  <w:style w:type="paragraph" w:styleId="aff9">
    <w:name w:val="Plain Text"/>
    <w:basedOn w:val="aff2"/>
    <w:link w:val="Char0"/>
    <w:qFormat/>
    <w:rPr>
      <w:rFonts w:ascii="宋体" w:hAnsi="Courier New"/>
      <w:szCs w:val="20"/>
    </w:rPr>
  </w:style>
  <w:style w:type="paragraph" w:styleId="80">
    <w:name w:val="toc 8"/>
    <w:basedOn w:val="aff2"/>
    <w:next w:val="aff2"/>
    <w:semiHidden/>
    <w:qFormat/>
    <w:pPr>
      <w:tabs>
        <w:tab w:val="right" w:leader="dot" w:pos="9241"/>
      </w:tabs>
      <w:ind w:firstLineChars="600" w:firstLine="607"/>
      <w:jc w:val="left"/>
    </w:pPr>
    <w:rPr>
      <w:rFonts w:ascii="宋体"/>
      <w:szCs w:val="21"/>
    </w:rPr>
  </w:style>
  <w:style w:type="paragraph" w:styleId="30">
    <w:name w:val="index 3"/>
    <w:basedOn w:val="aff2"/>
    <w:next w:val="aff2"/>
    <w:qFormat/>
    <w:pPr>
      <w:ind w:left="630" w:hanging="210"/>
      <w:jc w:val="left"/>
    </w:pPr>
    <w:rPr>
      <w:rFonts w:ascii="Calibri" w:hAnsi="Calibri"/>
      <w:sz w:val="20"/>
      <w:szCs w:val="20"/>
    </w:rPr>
  </w:style>
  <w:style w:type="paragraph" w:styleId="affa">
    <w:name w:val="Date"/>
    <w:basedOn w:val="aff2"/>
    <w:next w:val="aff2"/>
    <w:link w:val="Char1"/>
    <w:qFormat/>
    <w:pPr>
      <w:ind w:leftChars="2500" w:left="100"/>
    </w:pPr>
    <w:rPr>
      <w:lang w:val="zh-CN"/>
    </w:rPr>
  </w:style>
  <w:style w:type="paragraph" w:styleId="affb">
    <w:name w:val="endnote text"/>
    <w:basedOn w:val="aff2"/>
    <w:semiHidden/>
    <w:qFormat/>
    <w:pPr>
      <w:snapToGrid w:val="0"/>
      <w:jc w:val="left"/>
    </w:pPr>
  </w:style>
  <w:style w:type="paragraph" w:styleId="affc">
    <w:name w:val="Balloon Text"/>
    <w:basedOn w:val="aff2"/>
    <w:link w:val="Char2"/>
    <w:qFormat/>
    <w:rPr>
      <w:sz w:val="18"/>
      <w:szCs w:val="18"/>
    </w:rPr>
  </w:style>
  <w:style w:type="paragraph" w:styleId="affd">
    <w:name w:val="footer"/>
    <w:basedOn w:val="aff2"/>
    <w:link w:val="Char3"/>
    <w:qFormat/>
    <w:pPr>
      <w:snapToGrid w:val="0"/>
      <w:ind w:rightChars="100" w:right="210"/>
      <w:jc w:val="right"/>
    </w:pPr>
    <w:rPr>
      <w:sz w:val="18"/>
      <w:szCs w:val="18"/>
    </w:rPr>
  </w:style>
  <w:style w:type="paragraph" w:styleId="affe">
    <w:name w:val="header"/>
    <w:basedOn w:val="aff2"/>
    <w:link w:val="Char4"/>
    <w:qFormat/>
    <w:pPr>
      <w:snapToGrid w:val="0"/>
      <w:jc w:val="left"/>
    </w:pPr>
    <w:rPr>
      <w:sz w:val="18"/>
      <w:szCs w:val="18"/>
    </w:rPr>
  </w:style>
  <w:style w:type="paragraph" w:styleId="10">
    <w:name w:val="toc 1"/>
    <w:basedOn w:val="aff2"/>
    <w:next w:val="aff2"/>
    <w:uiPriority w:val="39"/>
    <w:qFormat/>
    <w:pPr>
      <w:tabs>
        <w:tab w:val="right" w:leader="dot" w:pos="9241"/>
      </w:tabs>
      <w:spacing w:beforeLines="25" w:afterLines="25"/>
      <w:jc w:val="left"/>
    </w:pPr>
    <w:rPr>
      <w:rFonts w:ascii="宋体"/>
      <w:szCs w:val="21"/>
    </w:rPr>
  </w:style>
  <w:style w:type="paragraph" w:styleId="40">
    <w:name w:val="toc 4"/>
    <w:basedOn w:val="aff2"/>
    <w:next w:val="aff2"/>
    <w:semiHidden/>
    <w:qFormat/>
    <w:pPr>
      <w:tabs>
        <w:tab w:val="right" w:leader="dot" w:pos="9241"/>
      </w:tabs>
      <w:ind w:firstLineChars="200" w:firstLine="198"/>
      <w:jc w:val="left"/>
    </w:pPr>
    <w:rPr>
      <w:rFonts w:ascii="宋体"/>
      <w:szCs w:val="21"/>
    </w:rPr>
  </w:style>
  <w:style w:type="paragraph" w:styleId="afff">
    <w:name w:val="index heading"/>
    <w:basedOn w:val="aff2"/>
    <w:next w:val="11"/>
    <w:uiPriority w:val="99"/>
    <w:qFormat/>
    <w:pPr>
      <w:spacing w:before="120" w:after="120"/>
      <w:jc w:val="center"/>
    </w:pPr>
    <w:rPr>
      <w:rFonts w:ascii="Calibri" w:hAnsi="Calibri"/>
      <w:b/>
      <w:bCs/>
      <w:iCs/>
      <w:szCs w:val="20"/>
    </w:rPr>
  </w:style>
  <w:style w:type="paragraph" w:styleId="11">
    <w:name w:val="index 1"/>
    <w:basedOn w:val="aff2"/>
    <w:next w:val="afff0"/>
    <w:uiPriority w:val="99"/>
    <w:qFormat/>
    <w:pPr>
      <w:tabs>
        <w:tab w:val="right" w:leader="dot" w:pos="9299"/>
      </w:tabs>
      <w:jc w:val="left"/>
    </w:pPr>
    <w:rPr>
      <w:rFonts w:ascii="宋体" w:hAnsi="宋体"/>
      <w:szCs w:val="21"/>
    </w:rPr>
  </w:style>
  <w:style w:type="paragraph" w:customStyle="1" w:styleId="afff0">
    <w:name w:val="段"/>
    <w:link w:val="Char5"/>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60">
    <w:name w:val="toc 6"/>
    <w:basedOn w:val="aff2"/>
    <w:next w:val="aff2"/>
    <w:semiHidden/>
    <w:qFormat/>
    <w:pPr>
      <w:tabs>
        <w:tab w:val="right" w:leader="dot" w:pos="9241"/>
      </w:tabs>
      <w:ind w:firstLineChars="400" w:firstLine="403"/>
      <w:jc w:val="left"/>
    </w:pPr>
    <w:rPr>
      <w:rFonts w:ascii="宋体"/>
      <w:szCs w:val="21"/>
    </w:rPr>
  </w:style>
  <w:style w:type="paragraph" w:styleId="70">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toc 2"/>
    <w:basedOn w:val="aff2"/>
    <w:next w:val="aff2"/>
    <w:semiHidden/>
    <w:qFormat/>
    <w:pPr>
      <w:tabs>
        <w:tab w:val="right" w:leader="dot" w:pos="9241"/>
      </w:tabs>
    </w:pPr>
    <w:rPr>
      <w:rFonts w:ascii="宋体"/>
      <w:szCs w:val="21"/>
    </w:rPr>
  </w:style>
  <w:style w:type="paragraph" w:styleId="90">
    <w:name w:val="toc 9"/>
    <w:basedOn w:val="aff2"/>
    <w:next w:val="aff2"/>
    <w:semiHidden/>
    <w:qFormat/>
    <w:pPr>
      <w:ind w:left="1470"/>
      <w:jc w:val="left"/>
    </w:pPr>
    <w:rPr>
      <w:sz w:val="20"/>
      <w:szCs w:val="20"/>
    </w:rPr>
  </w:style>
  <w:style w:type="paragraph" w:styleId="20">
    <w:name w:val="index 2"/>
    <w:basedOn w:val="aff2"/>
    <w:next w:val="aff2"/>
    <w:qFormat/>
    <w:pPr>
      <w:ind w:left="420" w:hanging="210"/>
      <w:jc w:val="left"/>
    </w:pPr>
    <w:rPr>
      <w:rFonts w:ascii="Calibri" w:hAnsi="Calibri"/>
      <w:sz w:val="20"/>
      <w:szCs w:val="20"/>
    </w:rPr>
  </w:style>
  <w:style w:type="paragraph" w:styleId="afff1">
    <w:name w:val="annotation subject"/>
    <w:basedOn w:val="aff8"/>
    <w:next w:val="aff8"/>
    <w:link w:val="Char6"/>
    <w:qFormat/>
    <w:rPr>
      <w:b/>
      <w:bCs/>
    </w:rPr>
  </w:style>
  <w:style w:type="table" w:styleId="afff2">
    <w:name w:val="Table Grid"/>
    <w:basedOn w:val="aff4"/>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3">
    <w:name w:val="Strong"/>
    <w:qFormat/>
    <w:rPr>
      <w:b/>
      <w:bCs/>
    </w:rPr>
  </w:style>
  <w:style w:type="character" w:styleId="afff4">
    <w:name w:val="endnote reference"/>
    <w:semiHidden/>
    <w:qFormat/>
    <w:rPr>
      <w:vertAlign w:val="superscript"/>
    </w:rPr>
  </w:style>
  <w:style w:type="character" w:styleId="afff5">
    <w:name w:val="page number"/>
    <w:basedOn w:val="aff3"/>
    <w:qFormat/>
    <w:rPr>
      <w:rFonts w:ascii="Times New Roman" w:eastAsia="宋体" w:hAnsi="Times New Roman"/>
      <w:sz w:val="18"/>
    </w:rPr>
  </w:style>
  <w:style w:type="character" w:styleId="afff6">
    <w:name w:val="FollowedHyperlink"/>
    <w:qFormat/>
    <w:rPr>
      <w:color w:val="800080"/>
      <w:u w:val="single"/>
    </w:rPr>
  </w:style>
  <w:style w:type="character" w:styleId="afff7">
    <w:name w:val="Hyperlink"/>
    <w:qFormat/>
    <w:rPr>
      <w:color w:val="0000FF"/>
      <w:spacing w:val="0"/>
      <w:w w:val="100"/>
      <w:szCs w:val="21"/>
      <w:u w:val="single"/>
    </w:rPr>
  </w:style>
  <w:style w:type="character" w:styleId="afff8">
    <w:name w:val="annotation reference"/>
    <w:qFormat/>
    <w:rPr>
      <w:sz w:val="21"/>
      <w:szCs w:val="21"/>
    </w:rPr>
  </w:style>
  <w:style w:type="character" w:styleId="afff9">
    <w:name w:val="footnote reference"/>
    <w:semiHidden/>
    <w:qFormat/>
    <w:rPr>
      <w:vertAlign w:val="superscript"/>
    </w:rPr>
  </w:style>
  <w:style w:type="character" w:styleId="HTML">
    <w:name w:val="HTML Sample"/>
    <w:qFormat/>
    <w:rPr>
      <w:rFonts w:ascii="Courier New" w:hAnsi="Courier New"/>
    </w:rPr>
  </w:style>
  <w:style w:type="paragraph" w:customStyle="1" w:styleId="afffa">
    <w:name w:val="图的脚注"/>
    <w:next w:val="afff0"/>
    <w:qFormat/>
    <w:pPr>
      <w:widowControl w:val="0"/>
      <w:ind w:leftChars="200" w:left="840" w:hangingChars="200" w:hanging="420"/>
      <w:jc w:val="both"/>
    </w:pPr>
    <w:rPr>
      <w:rFonts w:ascii="宋体"/>
      <w:sz w:val="18"/>
    </w:rPr>
  </w:style>
  <w:style w:type="paragraph" w:customStyle="1" w:styleId="a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pPr>
      <w:widowControl w:val="0"/>
      <w:numPr>
        <w:numId w:val="2"/>
      </w:numPr>
      <w:autoSpaceDE w:val="0"/>
      <w:autoSpaceDN w:val="0"/>
      <w:jc w:val="both"/>
    </w:pPr>
    <w:rPr>
      <w:rFonts w:ascii="宋体"/>
      <w:sz w:val="18"/>
      <w:szCs w:val="18"/>
    </w:rPr>
  </w:style>
  <w:style w:type="paragraph" w:customStyle="1" w:styleId="afa">
    <w:name w:val="附录一级条标题"/>
    <w:basedOn w:val="af9"/>
    <w:next w:val="afff0"/>
    <w:qFormat/>
    <w:pPr>
      <w:numPr>
        <w:ilvl w:val="2"/>
      </w:numPr>
      <w:autoSpaceDN w:val="0"/>
      <w:spacing w:beforeLines="50" w:afterLines="50"/>
      <w:outlineLvl w:val="2"/>
    </w:pPr>
  </w:style>
  <w:style w:type="paragraph" w:customStyle="1" w:styleId="af9">
    <w:name w:val="附录章标题"/>
    <w:next w:val="afff0"/>
    <w:qFormat/>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c">
    <w:name w:val="列项——（一级）"/>
    <w:qFormat/>
    <w:pPr>
      <w:widowControl w:val="0"/>
      <w:numPr>
        <w:numId w:val="4"/>
      </w:numPr>
      <w:jc w:val="both"/>
    </w:pPr>
    <w:rPr>
      <w:rFonts w:ascii="宋体"/>
      <w:sz w:val="21"/>
    </w:rPr>
  </w:style>
  <w:style w:type="paragraph" w:customStyle="1" w:styleId="afffc">
    <w:name w:val="正文公式编号制表符"/>
    <w:basedOn w:val="afff0"/>
    <w:next w:val="afff0"/>
    <w:qFormat/>
    <w:pPr>
      <w:ind w:firstLineChars="0" w:firstLine="0"/>
    </w:pPr>
  </w:style>
  <w:style w:type="paragraph" w:customStyle="1" w:styleId="afffd">
    <w:name w:val="标准书眉_偶数页"/>
    <w:basedOn w:val="afffe"/>
    <w:next w:val="aff2"/>
    <w:qFormat/>
    <w:pPr>
      <w:jc w:val="left"/>
    </w:pPr>
  </w:style>
  <w:style w:type="paragraph" w:customStyle="1" w:styleId="afffe">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ffff">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4">
    <w:name w:val="章标题"/>
    <w:next w:val="afff0"/>
    <w:link w:val="CharChar"/>
    <w:qFormat/>
    <w:pPr>
      <w:numPr>
        <w:numId w:val="5"/>
      </w:numPr>
      <w:spacing w:beforeLines="100" w:afterLines="100"/>
      <w:jc w:val="both"/>
      <w:outlineLvl w:val="1"/>
    </w:pPr>
    <w:rPr>
      <w:rFonts w:ascii="黑体" w:eastAsia="黑体"/>
      <w:sz w:val="21"/>
    </w:rPr>
  </w:style>
  <w:style w:type="paragraph" w:customStyle="1" w:styleId="affff0">
    <w:name w:val="发布日期"/>
    <w:qFormat/>
    <w:pPr>
      <w:framePr w:w="3997" w:h="471" w:hRule="exact" w:vSpace="181" w:wrap="around" w:hAnchor="page" w:x="7089" w:y="14097" w:anchorLock="1"/>
    </w:pPr>
    <w:rPr>
      <w:rFonts w:eastAsia="黑体"/>
      <w:sz w:val="28"/>
    </w:rPr>
  </w:style>
  <w:style w:type="paragraph" w:customStyle="1" w:styleId="af3">
    <w:name w:val="示例×："/>
    <w:basedOn w:val="a4"/>
    <w:qFormat/>
    <w:pPr>
      <w:numPr>
        <w:numId w:val="6"/>
      </w:numPr>
      <w:spacing w:beforeLines="0" w:afterLines="0"/>
      <w:outlineLvl w:val="9"/>
    </w:pPr>
    <w:rPr>
      <w:rFonts w:ascii="宋体" w:eastAsia="宋体"/>
      <w:sz w:val="18"/>
      <w:szCs w:val="18"/>
    </w:rPr>
  </w:style>
  <w:style w:type="paragraph" w:customStyle="1" w:styleId="affff1">
    <w:name w:val="标准书眉一"/>
    <w:qFormat/>
    <w:pPr>
      <w:jc w:val="both"/>
    </w:pPr>
  </w:style>
  <w:style w:type="paragraph" w:customStyle="1" w:styleId="affff2">
    <w:name w:val="终结线"/>
    <w:basedOn w:val="aff2"/>
    <w:qFormat/>
    <w:pPr>
      <w:framePr w:hSpace="181" w:vSpace="181" w:wrap="around" w:vAnchor="text" w:hAnchor="margin" w:xAlign="center" w:y="285"/>
    </w:pPr>
  </w:style>
  <w:style w:type="paragraph" w:customStyle="1" w:styleId="affff3">
    <w:name w:val="附录四级无"/>
    <w:basedOn w:val="afd"/>
    <w:qFormat/>
    <w:pPr>
      <w:spacing w:beforeLines="0" w:afterLines="0"/>
    </w:pPr>
    <w:rPr>
      <w:rFonts w:ascii="宋体" w:eastAsia="宋体"/>
      <w:szCs w:val="21"/>
    </w:rPr>
  </w:style>
  <w:style w:type="paragraph" w:customStyle="1" w:styleId="afd">
    <w:name w:val="附录四级条标题"/>
    <w:basedOn w:val="afc"/>
    <w:next w:val="afff0"/>
    <w:qFormat/>
    <w:pPr>
      <w:numPr>
        <w:ilvl w:val="5"/>
      </w:numPr>
      <w:outlineLvl w:val="5"/>
    </w:pPr>
  </w:style>
  <w:style w:type="paragraph" w:customStyle="1" w:styleId="afc">
    <w:name w:val="附录三级条标题"/>
    <w:basedOn w:val="afb"/>
    <w:next w:val="afff0"/>
    <w:qFormat/>
    <w:pPr>
      <w:numPr>
        <w:ilvl w:val="4"/>
      </w:numPr>
      <w:outlineLvl w:val="4"/>
    </w:pPr>
  </w:style>
  <w:style w:type="paragraph" w:customStyle="1" w:styleId="afb">
    <w:name w:val="附录二级条标题"/>
    <w:basedOn w:val="aff2"/>
    <w:next w:val="afff0"/>
    <w:qFormat/>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4">
    <w:name w:val="封面标准英文名称"/>
    <w:basedOn w:val="afffb"/>
    <w:qFormat/>
    <w:pPr>
      <w:framePr w:wrap="around"/>
      <w:spacing w:before="370" w:line="400" w:lineRule="exact"/>
    </w:pPr>
    <w:rPr>
      <w:rFonts w:ascii="Times New Roman"/>
      <w:sz w:val="28"/>
      <w:szCs w:val="28"/>
    </w:rPr>
  </w:style>
  <w:style w:type="paragraph" w:customStyle="1" w:styleId="affff5">
    <w:name w:val="标准书脚_偶数页"/>
    <w:qFormat/>
    <w:pPr>
      <w:spacing w:before="120"/>
      <w:ind w:left="221"/>
    </w:pPr>
    <w:rPr>
      <w:rFonts w:ascii="宋体"/>
      <w:sz w:val="18"/>
      <w:szCs w:val="18"/>
    </w:rPr>
  </w:style>
  <w:style w:type="paragraph" w:customStyle="1" w:styleId="a9">
    <w:name w:val="五级条标题"/>
    <w:basedOn w:val="a8"/>
    <w:next w:val="afff0"/>
    <w:qFormat/>
    <w:pPr>
      <w:numPr>
        <w:ilvl w:val="5"/>
      </w:numPr>
      <w:outlineLvl w:val="6"/>
    </w:pPr>
  </w:style>
  <w:style w:type="paragraph" w:customStyle="1" w:styleId="a8">
    <w:name w:val="四级条标题"/>
    <w:basedOn w:val="a7"/>
    <w:next w:val="afff0"/>
    <w:qFormat/>
    <w:pPr>
      <w:numPr>
        <w:ilvl w:val="4"/>
      </w:numPr>
      <w:outlineLvl w:val="5"/>
    </w:pPr>
  </w:style>
  <w:style w:type="paragraph" w:customStyle="1" w:styleId="a7">
    <w:name w:val="三级条标题"/>
    <w:basedOn w:val="a6"/>
    <w:next w:val="afff0"/>
    <w:qFormat/>
    <w:pPr>
      <w:numPr>
        <w:ilvl w:val="3"/>
      </w:numPr>
      <w:outlineLvl w:val="4"/>
    </w:pPr>
  </w:style>
  <w:style w:type="paragraph" w:customStyle="1" w:styleId="a6">
    <w:name w:val="二级条标题"/>
    <w:basedOn w:val="a5"/>
    <w:next w:val="afff0"/>
    <w:link w:val="Char7"/>
    <w:qFormat/>
    <w:pPr>
      <w:numPr>
        <w:ilvl w:val="2"/>
      </w:numPr>
      <w:spacing w:before="50" w:after="50"/>
      <w:outlineLvl w:val="3"/>
    </w:pPr>
  </w:style>
  <w:style w:type="paragraph" w:customStyle="1" w:styleId="a5">
    <w:name w:val="一级条标题"/>
    <w:next w:val="afff0"/>
    <w:link w:val="CharChar0"/>
    <w:qFormat/>
    <w:pPr>
      <w:numPr>
        <w:ilvl w:val="1"/>
        <w:numId w:val="5"/>
      </w:numPr>
      <w:spacing w:beforeLines="50" w:afterLines="50"/>
      <w:ind w:left="0"/>
      <w:outlineLvl w:val="2"/>
    </w:pPr>
    <w:rPr>
      <w:rFonts w:ascii="黑体" w:eastAsia="黑体"/>
      <w:sz w:val="21"/>
      <w:szCs w:val="21"/>
    </w:rPr>
  </w:style>
  <w:style w:type="paragraph" w:customStyle="1" w:styleId="21">
    <w:name w:val="封面标准英文名称2"/>
    <w:basedOn w:val="affff4"/>
    <w:qFormat/>
    <w:pPr>
      <w:framePr w:wrap="around" w:y="4469"/>
    </w:pPr>
  </w:style>
  <w:style w:type="paragraph" w:customStyle="1" w:styleId="affff6">
    <w:name w:val="五级无"/>
    <w:basedOn w:val="a9"/>
    <w:qFormat/>
    <w:pPr>
      <w:spacing w:beforeLines="0" w:afterLines="0"/>
    </w:pPr>
    <w:rPr>
      <w:rFonts w:ascii="宋体" w:eastAsia="宋体"/>
    </w:rPr>
  </w:style>
  <w:style w:type="paragraph" w:customStyle="1" w:styleId="affff7">
    <w:name w:val="封面标准文稿编辑信息"/>
    <w:basedOn w:val="affff8"/>
    <w:qFormat/>
    <w:pPr>
      <w:framePr w:wrap="around"/>
      <w:spacing w:before="180" w:line="180" w:lineRule="exact"/>
    </w:pPr>
    <w:rPr>
      <w:sz w:val="21"/>
    </w:rPr>
  </w:style>
  <w:style w:type="paragraph" w:customStyle="1" w:styleId="affff8">
    <w:name w:val="封面标准文稿类别"/>
    <w:basedOn w:val="affff9"/>
    <w:qFormat/>
    <w:pPr>
      <w:framePr w:wrap="around"/>
      <w:spacing w:after="160" w:line="240" w:lineRule="auto"/>
    </w:pPr>
    <w:rPr>
      <w:sz w:val="24"/>
    </w:rPr>
  </w:style>
  <w:style w:type="paragraph" w:customStyle="1" w:styleId="affff9">
    <w:name w:val="封面一致性程度标识"/>
    <w:basedOn w:val="affff4"/>
    <w:qFormat/>
    <w:pPr>
      <w:framePr w:wrap="around"/>
      <w:spacing w:before="440"/>
    </w:pPr>
    <w:rPr>
      <w:rFonts w:ascii="宋体" w:eastAsia="宋体"/>
    </w:rPr>
  </w:style>
  <w:style w:type="paragraph" w:customStyle="1" w:styleId="22">
    <w:name w:val="封面标准文稿类别2"/>
    <w:basedOn w:val="affff8"/>
    <w:qFormat/>
    <w:pPr>
      <w:framePr w:wrap="around" w:y="4469"/>
    </w:pPr>
  </w:style>
  <w:style w:type="paragraph" w:customStyle="1" w:styleId="af2">
    <w:name w:val="编号列项（三级）"/>
    <w:qFormat/>
    <w:pPr>
      <w:numPr>
        <w:ilvl w:val="2"/>
        <w:numId w:val="7"/>
      </w:numPr>
    </w:pPr>
    <w:rPr>
      <w:rFonts w:ascii="宋体"/>
      <w:sz w:val="21"/>
    </w:rPr>
  </w:style>
  <w:style w:type="paragraph" w:customStyle="1" w:styleId="affffa">
    <w:name w:val="附录五级无"/>
    <w:basedOn w:val="afe"/>
    <w:qFormat/>
    <w:pPr>
      <w:spacing w:beforeLines="0" w:afterLines="0"/>
    </w:pPr>
    <w:rPr>
      <w:rFonts w:ascii="宋体" w:eastAsia="宋体"/>
      <w:szCs w:val="21"/>
    </w:rPr>
  </w:style>
  <w:style w:type="paragraph" w:customStyle="1" w:styleId="afe">
    <w:name w:val="附录五级条标题"/>
    <w:basedOn w:val="afd"/>
    <w:next w:val="afff0"/>
    <w:qFormat/>
    <w:pPr>
      <w:numPr>
        <w:ilvl w:val="6"/>
      </w:numPr>
      <w:outlineLvl w:val="6"/>
    </w:pPr>
  </w:style>
  <w:style w:type="paragraph" w:customStyle="1" w:styleId="affffb">
    <w:name w:val="一级无"/>
    <w:basedOn w:val="a5"/>
    <w:qFormat/>
    <w:pPr>
      <w:spacing w:beforeLines="0" w:afterLines="0"/>
    </w:pPr>
    <w:rPr>
      <w:rFonts w:ascii="宋体" w:eastAsia="宋体"/>
    </w:rPr>
  </w:style>
  <w:style w:type="paragraph" w:customStyle="1" w:styleId="aa">
    <w:name w:val="附录图标号"/>
    <w:basedOn w:val="aff2"/>
    <w:qFormat/>
    <w:pPr>
      <w:keepNext/>
      <w:pageBreakBefore/>
      <w:widowControl/>
      <w:numPr>
        <w:numId w:val="8"/>
      </w:numPr>
      <w:spacing w:line="14" w:lineRule="exact"/>
      <w:ind w:left="0" w:firstLine="363"/>
      <w:jc w:val="center"/>
      <w:outlineLvl w:val="0"/>
    </w:pPr>
    <w:rPr>
      <w:color w:val="FFFFFF"/>
    </w:rPr>
  </w:style>
  <w:style w:type="paragraph" w:customStyle="1" w:styleId="affffc">
    <w:name w:val="参考文献、索引标题"/>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0"/>
    <w:qFormat/>
    <w:pPr>
      <w:numPr>
        <w:numId w:val="9"/>
      </w:numPr>
      <w:tabs>
        <w:tab w:val="clear" w:pos="0"/>
      </w:tabs>
      <w:spacing w:line="14" w:lineRule="exact"/>
      <w:ind w:left="811" w:hanging="448"/>
      <w:jc w:val="center"/>
      <w:outlineLvl w:val="0"/>
    </w:pPr>
    <w:rPr>
      <w:color w:val="FFFFFF"/>
    </w:rPr>
  </w:style>
  <w:style w:type="paragraph" w:customStyle="1" w:styleId="affffd">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e">
    <w:name w:val="前言、引言标题"/>
    <w:next w:val="afff0"/>
    <w:qFormat/>
    <w:pPr>
      <w:keepNext/>
      <w:pageBreakBefore/>
      <w:shd w:val="clear" w:color="FFFFFF" w:fill="FFFFFF"/>
      <w:spacing w:before="640" w:after="560"/>
      <w:jc w:val="center"/>
      <w:outlineLvl w:val="0"/>
    </w:pPr>
    <w:rPr>
      <w:rFonts w:ascii="黑体" w:eastAsia="黑体"/>
      <w:sz w:val="32"/>
    </w:rPr>
  </w:style>
  <w:style w:type="paragraph" w:customStyle="1" w:styleId="afffff">
    <w:name w:val="参考文献"/>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附录标题"/>
    <w:basedOn w:val="afff0"/>
    <w:next w:val="afff0"/>
    <w:qFormat/>
    <w:pPr>
      <w:ind w:firstLineChars="0" w:firstLine="0"/>
      <w:jc w:val="center"/>
    </w:pPr>
    <w:rPr>
      <w:rFonts w:ascii="黑体" w:eastAsia="黑体"/>
    </w:rPr>
  </w:style>
  <w:style w:type="paragraph" w:customStyle="1" w:styleId="af8">
    <w:name w:val="附录标识"/>
    <w:basedOn w:val="aff2"/>
    <w:next w:val="afff0"/>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0"/>
    <w:qFormat/>
    <w:pPr>
      <w:numPr>
        <w:ilvl w:val="1"/>
        <w:numId w:val="9"/>
      </w:numPr>
      <w:tabs>
        <w:tab w:val="left" w:pos="180"/>
      </w:tabs>
      <w:spacing w:beforeLines="50" w:afterLines="50"/>
      <w:ind w:left="0" w:firstLine="0"/>
      <w:jc w:val="center"/>
    </w:pPr>
    <w:rPr>
      <w:rFonts w:ascii="黑体" w:eastAsia="黑体"/>
      <w:szCs w:val="21"/>
    </w:rPr>
  </w:style>
  <w:style w:type="paragraph" w:customStyle="1" w:styleId="afffff1">
    <w:name w:val="示例后文字"/>
    <w:basedOn w:val="afff0"/>
    <w:next w:val="afff0"/>
    <w:qFormat/>
    <w:pPr>
      <w:ind w:firstLine="360"/>
    </w:pPr>
    <w:rPr>
      <w:sz w:val="18"/>
    </w:rPr>
  </w:style>
  <w:style w:type="paragraph" w:customStyle="1" w:styleId="23">
    <w:name w:val="封面一致性程度标识2"/>
    <w:basedOn w:val="affff9"/>
    <w:qFormat/>
    <w:pPr>
      <w:framePr w:wrap="around" w:y="4469"/>
    </w:pPr>
  </w:style>
  <w:style w:type="paragraph" w:customStyle="1" w:styleId="aff0">
    <w:name w:val="附录数字编号列项（二级）"/>
    <w:qFormat/>
    <w:pPr>
      <w:numPr>
        <w:ilvl w:val="1"/>
        <w:numId w:val="10"/>
      </w:numPr>
    </w:pPr>
    <w:rPr>
      <w:rFonts w:ascii="宋体"/>
      <w:sz w:val="21"/>
    </w:rPr>
  </w:style>
  <w:style w:type="paragraph" w:customStyle="1" w:styleId="24">
    <w:name w:val="封面标准文稿编辑信息2"/>
    <w:basedOn w:val="affff7"/>
    <w:qFormat/>
    <w:pPr>
      <w:framePr w:wrap="around" w:y="4469"/>
    </w:pPr>
  </w:style>
  <w:style w:type="paragraph" w:customStyle="1" w:styleId="ae">
    <w:name w:val="列项◆（三级）"/>
    <w:basedOn w:val="aff2"/>
    <w:qFormat/>
    <w:pPr>
      <w:numPr>
        <w:ilvl w:val="2"/>
        <w:numId w:val="4"/>
      </w:numPr>
    </w:pPr>
    <w:rPr>
      <w:rFonts w:ascii="宋体"/>
      <w:szCs w:val="21"/>
    </w:rPr>
  </w:style>
  <w:style w:type="paragraph" w:customStyle="1" w:styleId="afffff2">
    <w:name w:val="注：（正文）"/>
    <w:basedOn w:val="aff1"/>
    <w:next w:val="afff0"/>
    <w:qFormat/>
  </w:style>
  <w:style w:type="paragraph" w:customStyle="1" w:styleId="aff1">
    <w:name w:val="注："/>
    <w:next w:val="afff0"/>
    <w:qFormat/>
    <w:pPr>
      <w:widowControl w:val="0"/>
      <w:numPr>
        <w:numId w:val="11"/>
      </w:numPr>
      <w:autoSpaceDE w:val="0"/>
      <w:autoSpaceDN w:val="0"/>
      <w:jc w:val="both"/>
    </w:pPr>
    <w:rPr>
      <w:rFonts w:ascii="宋体"/>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3">
    <w:name w:val="其他发布部门"/>
    <w:basedOn w:val="afffff4"/>
    <w:qFormat/>
    <w:pPr>
      <w:framePr w:wrap="around" w:y="15310"/>
      <w:spacing w:line="0" w:lineRule="atLeast"/>
    </w:pPr>
    <w:rPr>
      <w:rFonts w:ascii="黑体" w:eastAsia="黑体"/>
      <w:b w:val="0"/>
    </w:rPr>
  </w:style>
  <w:style w:type="paragraph" w:customStyle="1" w:styleId="afffff4">
    <w:name w:val="发布部门"/>
    <w:next w:val="afff0"/>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正文图标题"/>
    <w:next w:val="afff0"/>
    <w:qFormat/>
    <w:pPr>
      <w:numPr>
        <w:numId w:val="12"/>
      </w:numPr>
      <w:tabs>
        <w:tab w:val="left" w:pos="360"/>
      </w:tabs>
      <w:spacing w:beforeLines="50" w:afterLines="50"/>
      <w:jc w:val="center"/>
    </w:pPr>
    <w:rPr>
      <w:rFonts w:ascii="黑体" w:eastAsia="黑体"/>
      <w:sz w:val="21"/>
    </w:rPr>
  </w:style>
  <w:style w:type="paragraph" w:customStyle="1" w:styleId="afffff5">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附录三级无"/>
    <w:basedOn w:val="afc"/>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0"/>
      </w:numPr>
    </w:pPr>
    <w:rPr>
      <w:rFonts w:ascii="宋体"/>
      <w:sz w:val="21"/>
    </w:rPr>
  </w:style>
  <w:style w:type="paragraph" w:customStyle="1" w:styleId="af0">
    <w:name w:val="字母编号列项（一级）"/>
    <w:qFormat/>
    <w:pPr>
      <w:numPr>
        <w:numId w:val="7"/>
      </w:numPr>
      <w:jc w:val="both"/>
    </w:pPr>
    <w:rPr>
      <w:rFonts w:ascii="宋体"/>
      <w:sz w:val="21"/>
    </w:rPr>
  </w:style>
  <w:style w:type="paragraph" w:customStyle="1" w:styleId="af7">
    <w:name w:val="正文表标题"/>
    <w:next w:val="afff0"/>
    <w:qFormat/>
    <w:pPr>
      <w:numPr>
        <w:numId w:val="13"/>
      </w:numPr>
      <w:tabs>
        <w:tab w:val="left" w:pos="360"/>
      </w:tabs>
      <w:spacing w:beforeLines="50" w:afterLines="50"/>
      <w:jc w:val="center"/>
    </w:pPr>
    <w:rPr>
      <w:rFonts w:ascii="黑体" w:eastAsia="黑体"/>
      <w:sz w:val="21"/>
    </w:rPr>
  </w:style>
  <w:style w:type="paragraph" w:customStyle="1" w:styleId="afffff7">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8">
    <w:name w:val="目次、标准名称标题"/>
    <w:basedOn w:val="aff2"/>
    <w:next w:val="aff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pPr>
      <w:numPr>
        <w:numId w:val="14"/>
      </w:numPr>
      <w:jc w:val="both"/>
    </w:pPr>
    <w:rPr>
      <w:rFonts w:ascii="宋体"/>
      <w:sz w:val="18"/>
      <w:szCs w:val="18"/>
    </w:rPr>
  </w:style>
  <w:style w:type="paragraph" w:customStyle="1" w:styleId="afffff9">
    <w:name w:val="附录二级无"/>
    <w:basedOn w:val="afb"/>
    <w:qFormat/>
    <w:pPr>
      <w:tabs>
        <w:tab w:val="clear" w:pos="360"/>
      </w:tabs>
      <w:spacing w:beforeLines="0" w:afterLines="0"/>
    </w:pPr>
    <w:rPr>
      <w:rFonts w:ascii="宋体" w:eastAsia="宋体"/>
      <w:szCs w:val="21"/>
    </w:rPr>
  </w:style>
  <w:style w:type="paragraph" w:customStyle="1" w:styleId="afffffa">
    <w:name w:val="其他实施日期"/>
    <w:basedOn w:val="afffffb"/>
    <w:qFormat/>
    <w:pPr>
      <w:framePr w:wrap="around"/>
    </w:pPr>
  </w:style>
  <w:style w:type="paragraph" w:customStyle="1" w:styleId="afffffb">
    <w:name w:val="实施日期"/>
    <w:basedOn w:val="affff0"/>
    <w:qFormat/>
    <w:pPr>
      <w:framePr w:wrap="around" w:vAnchor="page" w:hAnchor="text"/>
      <w:jc w:val="right"/>
    </w:pPr>
  </w:style>
  <w:style w:type="paragraph" w:customStyle="1" w:styleId="af1">
    <w:name w:val="数字编号列项（二级）"/>
    <w:qFormat/>
    <w:pPr>
      <w:numPr>
        <w:ilvl w:val="1"/>
        <w:numId w:val="7"/>
      </w:numPr>
      <w:jc w:val="both"/>
    </w:pPr>
    <w:rPr>
      <w:rFonts w:ascii="宋体"/>
      <w:sz w:val="21"/>
    </w:rPr>
  </w:style>
  <w:style w:type="paragraph" w:customStyle="1" w:styleId="afffffc">
    <w:name w:val="条文脚注"/>
    <w:basedOn w:val="af"/>
    <w:qFormat/>
    <w:pPr>
      <w:numPr>
        <w:numId w:val="0"/>
      </w:numPr>
      <w:jc w:val="both"/>
    </w:pPr>
  </w:style>
  <w:style w:type="paragraph" w:customStyle="1" w:styleId="a1">
    <w:name w:val="示例"/>
    <w:next w:val="afffffd"/>
    <w:qFormat/>
    <w:pPr>
      <w:widowControl w:val="0"/>
      <w:numPr>
        <w:numId w:val="15"/>
      </w:numPr>
      <w:jc w:val="both"/>
    </w:pPr>
    <w:rPr>
      <w:rFonts w:ascii="宋体"/>
      <w:sz w:val="18"/>
      <w:szCs w:val="18"/>
    </w:rPr>
  </w:style>
  <w:style w:type="paragraph" w:customStyle="1" w:styleId="afffffd">
    <w:name w:val="示例内容"/>
    <w:qFormat/>
    <w:pPr>
      <w:ind w:firstLineChars="200" w:firstLine="200"/>
    </w:pPr>
    <w:rPr>
      <w:rFonts w:ascii="宋体"/>
      <w:sz w:val="18"/>
      <w:szCs w:val="18"/>
    </w:rPr>
  </w:style>
  <w:style w:type="paragraph" w:customStyle="1" w:styleId="afffffe">
    <w:name w:val="标准书脚_奇数页"/>
    <w:qFormat/>
    <w:pPr>
      <w:spacing w:before="120"/>
      <w:ind w:right="198"/>
      <w:jc w:val="right"/>
    </w:pPr>
    <w:rPr>
      <w:rFonts w:ascii="宋体"/>
      <w:sz w:val="18"/>
      <w:szCs w:val="18"/>
    </w:rPr>
  </w:style>
  <w:style w:type="paragraph" w:customStyle="1" w:styleId="26">
    <w:name w:val="封面标准名称2"/>
    <w:basedOn w:val="afffb"/>
    <w:qFormat/>
    <w:pPr>
      <w:framePr w:wrap="around" w:y="4469"/>
      <w:spacing w:beforeLines="630"/>
    </w:pPr>
  </w:style>
  <w:style w:type="paragraph" w:customStyle="1" w:styleId="affffff">
    <w:name w:val="二级无"/>
    <w:basedOn w:val="a6"/>
    <w:qFormat/>
    <w:pPr>
      <w:spacing w:beforeLines="0" w:afterLines="0"/>
    </w:pPr>
    <w:rPr>
      <w:rFonts w:ascii="宋体" w:eastAsia="宋体"/>
    </w:rPr>
  </w:style>
  <w:style w:type="paragraph" w:customStyle="1" w:styleId="affffff0">
    <w:name w:val="附录一级无"/>
    <w:basedOn w:val="afa"/>
    <w:qFormat/>
    <w:pPr>
      <w:tabs>
        <w:tab w:val="clear" w:pos="360"/>
      </w:tabs>
      <w:spacing w:beforeLines="0" w:afterLines="0"/>
    </w:pPr>
    <w:rPr>
      <w:rFonts w:ascii="宋体" w:eastAsia="宋体"/>
      <w:szCs w:val="21"/>
    </w:rPr>
  </w:style>
  <w:style w:type="paragraph" w:customStyle="1" w:styleId="affffff1">
    <w:name w:val="其他标准标志"/>
    <w:basedOn w:val="afffff7"/>
    <w:qFormat/>
    <w:pPr>
      <w:framePr w:w="6101" w:wrap="around" w:vAnchor="page" w:hAnchor="page" w:x="4673" w:y="942"/>
    </w:pPr>
    <w:rPr>
      <w:w w:val="130"/>
    </w:rPr>
  </w:style>
  <w:style w:type="paragraph" w:customStyle="1" w:styleId="affffff2">
    <w:name w:val="三级无"/>
    <w:basedOn w:val="a7"/>
    <w:qFormat/>
    <w:pPr>
      <w:spacing w:beforeLines="0" w:afterLines="0"/>
    </w:pPr>
    <w:rPr>
      <w:rFonts w:ascii="宋体" w:eastAsia="宋体"/>
    </w:rPr>
  </w:style>
  <w:style w:type="paragraph" w:customStyle="1" w:styleId="affffff3">
    <w:name w:val="四级无"/>
    <w:basedOn w:val="a8"/>
    <w:qFormat/>
    <w:pPr>
      <w:spacing w:beforeLines="0" w:afterLines="0"/>
    </w:pPr>
    <w:rPr>
      <w:rFonts w:ascii="宋体" w:eastAsia="宋体"/>
    </w:rPr>
  </w:style>
  <w:style w:type="paragraph" w:customStyle="1" w:styleId="affffff4">
    <w:name w:val="目次、索引正文"/>
    <w:qFormat/>
    <w:pPr>
      <w:spacing w:line="320" w:lineRule="exact"/>
      <w:jc w:val="both"/>
    </w:pPr>
    <w:rPr>
      <w:rFonts w:ascii="宋体"/>
      <w:sz w:val="21"/>
    </w:rPr>
  </w:style>
  <w:style w:type="paragraph" w:customStyle="1" w:styleId="affffff5">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列项●（二级）"/>
    <w:qFormat/>
    <w:pPr>
      <w:numPr>
        <w:ilvl w:val="1"/>
        <w:numId w:val="4"/>
      </w:numPr>
      <w:tabs>
        <w:tab w:val="left" w:pos="840"/>
      </w:tabs>
      <w:jc w:val="both"/>
    </w:pPr>
    <w:rPr>
      <w:rFonts w:ascii="宋体"/>
      <w:sz w:val="21"/>
    </w:rPr>
  </w:style>
  <w:style w:type="paragraph" w:customStyle="1" w:styleId="a2">
    <w:name w:val="图表脚注说明"/>
    <w:basedOn w:val="aff2"/>
    <w:qFormat/>
    <w:pPr>
      <w:numPr>
        <w:numId w:val="16"/>
      </w:numPr>
    </w:pPr>
    <w:rPr>
      <w:rFonts w:ascii="宋体"/>
      <w:sz w:val="18"/>
      <w:szCs w:val="18"/>
    </w:rPr>
  </w:style>
  <w:style w:type="paragraph" w:customStyle="1" w:styleId="affffff6">
    <w:name w:val="附录公式"/>
    <w:basedOn w:val="afff0"/>
    <w:next w:val="afff0"/>
    <w:link w:val="Char8"/>
    <w:qFormat/>
  </w:style>
  <w:style w:type="paragraph" w:customStyle="1" w:styleId="ab">
    <w:name w:val="附录图标题"/>
    <w:basedOn w:val="aff2"/>
    <w:next w:val="afff0"/>
    <w:qFormat/>
    <w:pPr>
      <w:numPr>
        <w:ilvl w:val="1"/>
        <w:numId w:val="8"/>
      </w:numPr>
      <w:tabs>
        <w:tab w:val="left" w:pos="363"/>
      </w:tabs>
      <w:spacing w:beforeLines="50" w:afterLines="50"/>
      <w:ind w:left="0" w:firstLine="0"/>
      <w:jc w:val="center"/>
    </w:pPr>
    <w:rPr>
      <w:rFonts w:ascii="黑体" w:eastAsia="黑体"/>
      <w:szCs w:val="21"/>
    </w:rPr>
  </w:style>
  <w:style w:type="paragraph" w:customStyle="1" w:styleId="affffff7">
    <w:name w:val="列项说明数字编号"/>
    <w:qFormat/>
    <w:pPr>
      <w:ind w:leftChars="400" w:left="600" w:hangingChars="200" w:hanging="200"/>
    </w:pPr>
    <w:rPr>
      <w:rFonts w:ascii="宋体"/>
      <w:sz w:val="21"/>
    </w:rPr>
  </w:style>
  <w:style w:type="paragraph" w:customStyle="1" w:styleId="aff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f0"/>
    <w:link w:val="Char9"/>
    <w:qFormat/>
    <w:pPr>
      <w:numPr>
        <w:numId w:val="17"/>
      </w:numPr>
      <w:tabs>
        <w:tab w:val="left" w:pos="360"/>
      </w:tabs>
      <w:ind w:firstLine="0"/>
    </w:pPr>
    <w:rPr>
      <w:rFonts w:ascii="宋体" w:hAnsi="宋体"/>
      <w:kern w:val="2"/>
      <w:sz w:val="18"/>
      <w:szCs w:val="18"/>
    </w:rPr>
  </w:style>
  <w:style w:type="paragraph" w:customStyle="1" w:styleId="affffff9">
    <w:name w:val="图标脚注说明"/>
    <w:basedOn w:val="afff0"/>
    <w:qFormat/>
    <w:pPr>
      <w:ind w:left="840" w:firstLineChars="0" w:hanging="420"/>
    </w:pPr>
    <w:rPr>
      <w:sz w:val="18"/>
      <w:szCs w:val="18"/>
    </w:rPr>
  </w:style>
  <w:style w:type="paragraph" w:customStyle="1" w:styleId="affffffa">
    <w:name w:val="附录公式编号制表符"/>
    <w:basedOn w:val="aff2"/>
    <w:next w:val="afff0"/>
    <w:qFormat/>
    <w:pPr>
      <w:widowControl/>
      <w:tabs>
        <w:tab w:val="center" w:pos="4201"/>
        <w:tab w:val="right" w:leader="dot" w:pos="9298"/>
      </w:tabs>
      <w:autoSpaceDE w:val="0"/>
      <w:autoSpaceDN w:val="0"/>
    </w:pPr>
    <w:rPr>
      <w:rFonts w:ascii="宋体"/>
      <w:kern w:val="0"/>
      <w:szCs w:val="20"/>
    </w:rPr>
  </w:style>
  <w:style w:type="paragraph" w:customStyle="1" w:styleId="affffffb">
    <w:name w:val="封面正文"/>
    <w:qFormat/>
    <w:pPr>
      <w:jc w:val="both"/>
    </w:pPr>
  </w:style>
  <w:style w:type="paragraph" w:customStyle="1" w:styleId="affffffc">
    <w:name w:val="其他发布日期"/>
    <w:basedOn w:val="affff0"/>
    <w:qFormat/>
    <w:pPr>
      <w:framePr w:wrap="around" w:vAnchor="page" w:hAnchor="text" w:x="1419"/>
    </w:pPr>
  </w:style>
  <w:style w:type="character" w:customStyle="1" w:styleId="Char9">
    <w:name w:val="首示例 Char"/>
    <w:link w:val="a0"/>
    <w:qFormat/>
    <w:rPr>
      <w:rFonts w:ascii="宋体" w:hAnsi="宋体"/>
      <w:kern w:val="2"/>
      <w:sz w:val="18"/>
      <w:szCs w:val="18"/>
      <w:lang w:val="en-US" w:eastAsia="zh-CN" w:bidi="ar-SA"/>
    </w:rPr>
  </w:style>
  <w:style w:type="character" w:customStyle="1" w:styleId="Char8">
    <w:name w:val="附录公式 Char"/>
    <w:basedOn w:val="Char5"/>
    <w:link w:val="affffff6"/>
    <w:qFormat/>
    <w:rPr>
      <w:rFonts w:ascii="宋体"/>
      <w:sz w:val="21"/>
      <w:lang w:val="en-US" w:eastAsia="zh-CN" w:bidi="ar-SA"/>
    </w:rPr>
  </w:style>
  <w:style w:type="character" w:customStyle="1" w:styleId="Char5">
    <w:name w:val="段 Char"/>
    <w:link w:val="afff0"/>
    <w:qFormat/>
    <w:rPr>
      <w:rFonts w:ascii="宋体"/>
      <w:sz w:val="21"/>
      <w:lang w:val="en-US" w:eastAsia="zh-CN" w:bidi="ar-SA"/>
    </w:rPr>
  </w:style>
  <w:style w:type="character" w:customStyle="1" w:styleId="13">
    <w:name w:val="未处理的提及1"/>
    <w:uiPriority w:val="99"/>
    <w:unhideWhenUsed/>
    <w:qFormat/>
    <w:rPr>
      <w:color w:val="808080"/>
      <w:shd w:val="clear" w:color="auto" w:fill="E6E6E6"/>
    </w:rPr>
  </w:style>
  <w:style w:type="character" w:customStyle="1" w:styleId="14">
    <w:name w:val="标题 1 字符"/>
    <w:qFormat/>
    <w:rPr>
      <w:b/>
      <w:bCs/>
      <w:kern w:val="44"/>
      <w:sz w:val="44"/>
      <w:szCs w:val="44"/>
    </w:rPr>
  </w:style>
  <w:style w:type="character" w:customStyle="1" w:styleId="1Char">
    <w:name w:val="标题 1 Char"/>
    <w:link w:val="1"/>
    <w:qFormat/>
    <w:rPr>
      <w:rFonts w:eastAsia="黑体"/>
      <w:bCs/>
      <w:kern w:val="44"/>
      <w:sz w:val="21"/>
      <w:szCs w:val="44"/>
    </w:rPr>
  </w:style>
  <w:style w:type="character" w:customStyle="1" w:styleId="affffffd">
    <w:name w:val="纯文本 字符"/>
    <w:qFormat/>
    <w:rPr>
      <w:rFonts w:ascii="宋体" w:hAnsi="Courier New" w:cs="Courier New"/>
      <w:kern w:val="2"/>
      <w:sz w:val="21"/>
      <w:szCs w:val="21"/>
    </w:rPr>
  </w:style>
  <w:style w:type="character" w:customStyle="1" w:styleId="affffffe">
    <w:name w:val="发布"/>
    <w:qFormat/>
    <w:rPr>
      <w:rFonts w:ascii="黑体" w:eastAsia="黑体"/>
      <w:spacing w:val="85"/>
      <w:w w:val="100"/>
      <w:position w:val="3"/>
      <w:sz w:val="28"/>
      <w:szCs w:val="28"/>
    </w:rPr>
  </w:style>
  <w:style w:type="character" w:customStyle="1" w:styleId="Char2">
    <w:name w:val="批注框文本 Char"/>
    <w:link w:val="affc"/>
    <w:qFormat/>
    <w:rPr>
      <w:kern w:val="2"/>
      <w:sz w:val="18"/>
      <w:szCs w:val="18"/>
    </w:rPr>
  </w:style>
  <w:style w:type="character" w:customStyle="1" w:styleId="Char0">
    <w:name w:val="纯文本 Char"/>
    <w:link w:val="aff9"/>
    <w:qFormat/>
    <w:rPr>
      <w:rFonts w:ascii="宋体" w:hAnsi="Courier New"/>
      <w:kern w:val="2"/>
      <w:sz w:val="21"/>
    </w:rPr>
  </w:style>
  <w:style w:type="character" w:customStyle="1" w:styleId="Char3">
    <w:name w:val="页脚 Char"/>
    <w:basedOn w:val="aff3"/>
    <w:link w:val="affd"/>
    <w:uiPriority w:val="99"/>
    <w:qFormat/>
    <w:rPr>
      <w:kern w:val="2"/>
      <w:sz w:val="18"/>
      <w:szCs w:val="18"/>
    </w:rPr>
  </w:style>
  <w:style w:type="character" w:customStyle="1" w:styleId="Char4">
    <w:name w:val="页眉 Char"/>
    <w:basedOn w:val="aff3"/>
    <w:link w:val="affe"/>
    <w:uiPriority w:val="99"/>
    <w:qFormat/>
    <w:rPr>
      <w:kern w:val="2"/>
      <w:sz w:val="18"/>
      <w:szCs w:val="18"/>
    </w:rPr>
  </w:style>
  <w:style w:type="character" w:customStyle="1" w:styleId="Char7">
    <w:name w:val="二级条标题 Char"/>
    <w:link w:val="a6"/>
    <w:qFormat/>
    <w:rPr>
      <w:rFonts w:ascii="黑体" w:eastAsia="黑体"/>
      <w:sz w:val="21"/>
      <w:szCs w:val="21"/>
    </w:rPr>
  </w:style>
  <w:style w:type="paragraph" w:customStyle="1" w:styleId="afffffff">
    <w:name w:val="图表脚注"/>
    <w:next w:val="aff2"/>
    <w:pPr>
      <w:ind w:leftChars="200" w:left="300" w:hangingChars="100" w:hanging="100"/>
      <w:jc w:val="both"/>
    </w:pPr>
    <w:rPr>
      <w:rFonts w:ascii="宋体"/>
      <w:sz w:val="18"/>
    </w:rPr>
  </w:style>
  <w:style w:type="paragraph" w:customStyle="1" w:styleId="Chara">
    <w:name w:val="Char"/>
    <w:basedOn w:val="aff2"/>
    <w:qFormat/>
    <w:pPr>
      <w:ind w:left="811" w:hanging="448"/>
    </w:pPr>
    <w:rPr>
      <w:sz w:val="24"/>
    </w:rPr>
  </w:style>
  <w:style w:type="paragraph" w:customStyle="1" w:styleId="afffffff0">
    <w:name w:val="封面日期"/>
    <w:qFormat/>
    <w:pPr>
      <w:jc w:val="center"/>
    </w:pPr>
    <w:rPr>
      <w:rFonts w:ascii="黑体" w:eastAsia="黑体"/>
      <w:spacing w:val="4"/>
      <w:sz w:val="28"/>
    </w:rPr>
  </w:style>
  <w:style w:type="paragraph" w:customStyle="1" w:styleId="afffffff1">
    <w:name w:val="正文标题"/>
    <w:rPr>
      <w:rFonts w:ascii="黑体" w:eastAsia="黑体"/>
      <w:sz w:val="21"/>
    </w:rPr>
  </w:style>
  <w:style w:type="paragraph" w:customStyle="1" w:styleId="afffffff2">
    <w:name w:val="正文左对齐"/>
    <w:basedOn w:val="aff2"/>
    <w:qFormat/>
    <w:pPr>
      <w:adjustRightInd w:val="0"/>
      <w:spacing w:line="320" w:lineRule="exact"/>
      <w:jc w:val="left"/>
      <w:textAlignment w:val="baseline"/>
    </w:pPr>
    <w:rPr>
      <w:rFonts w:ascii="宋体" w:hAnsi="华文细黑"/>
      <w:kern w:val="0"/>
      <w:szCs w:val="20"/>
    </w:rPr>
  </w:style>
  <w:style w:type="paragraph" w:customStyle="1" w:styleId="afffffff3">
    <w:name w:val="封面文字"/>
    <w:qFormat/>
    <w:pPr>
      <w:spacing w:before="320" w:after="320"/>
      <w:jc w:val="center"/>
    </w:pPr>
    <w:rPr>
      <w:b/>
      <w:spacing w:val="80"/>
      <w:w w:val="150"/>
      <w:sz w:val="48"/>
    </w:rPr>
  </w:style>
  <w:style w:type="paragraph" w:customStyle="1" w:styleId="afffffff4">
    <w:name w:val="封面编号"/>
    <w:qFormat/>
    <w:pPr>
      <w:ind w:right="284"/>
      <w:jc w:val="right"/>
    </w:pPr>
    <w:rPr>
      <w:rFonts w:eastAsia="黑体"/>
      <w:spacing w:val="20"/>
      <w:sz w:val="28"/>
    </w:rPr>
  </w:style>
  <w:style w:type="character" w:customStyle="1" w:styleId="Char">
    <w:name w:val="批注文字 Char"/>
    <w:basedOn w:val="aff3"/>
    <w:link w:val="aff8"/>
    <w:qFormat/>
    <w:rPr>
      <w:kern w:val="2"/>
      <w:sz w:val="21"/>
      <w:szCs w:val="24"/>
    </w:rPr>
  </w:style>
  <w:style w:type="character" w:customStyle="1" w:styleId="Char6">
    <w:name w:val="批注主题 Char"/>
    <w:basedOn w:val="Char"/>
    <w:link w:val="afff1"/>
    <w:qFormat/>
    <w:rPr>
      <w:b/>
      <w:bCs/>
      <w:kern w:val="2"/>
      <w:sz w:val="21"/>
      <w:szCs w:val="24"/>
    </w:rPr>
  </w:style>
  <w:style w:type="character" w:customStyle="1" w:styleId="Char1">
    <w:name w:val="日期 Char"/>
    <w:basedOn w:val="aff3"/>
    <w:link w:val="affa"/>
    <w:qFormat/>
    <w:rPr>
      <w:kern w:val="2"/>
      <w:sz w:val="21"/>
      <w:szCs w:val="24"/>
      <w:lang w:val="zh-CN" w:eastAsia="zh-CN"/>
    </w:rPr>
  </w:style>
  <w:style w:type="character" w:customStyle="1" w:styleId="javascript">
    <w:name w:val="javascript"/>
    <w:basedOn w:val="aff3"/>
    <w:qFormat/>
  </w:style>
  <w:style w:type="paragraph" w:styleId="afffffff5">
    <w:name w:val="List Paragraph"/>
    <w:basedOn w:val="aff2"/>
    <w:uiPriority w:val="34"/>
    <w:qFormat/>
    <w:pPr>
      <w:ind w:firstLineChars="200" w:firstLine="420"/>
    </w:pPr>
    <w:rPr>
      <w:rFonts w:ascii="Calibri" w:hAnsi="Calibri"/>
      <w:szCs w:val="22"/>
    </w:rPr>
  </w:style>
  <w:style w:type="character" w:customStyle="1" w:styleId="ecmean1">
    <w:name w:val="ec_mean1"/>
    <w:qFormat/>
    <w:rPr>
      <w:sz w:val="21"/>
      <w:szCs w:val="21"/>
    </w:rPr>
  </w:style>
  <w:style w:type="paragraph" w:customStyle="1" w:styleId="Picturecaption1">
    <w:name w:val="Picture caption|1"/>
    <w:basedOn w:val="aff2"/>
    <w:qFormat/>
    <w:rPr>
      <w:rFonts w:ascii="宋体" w:hAnsi="宋体" w:cs="宋体"/>
      <w:sz w:val="20"/>
      <w:szCs w:val="20"/>
      <w:lang w:val="zh-TW" w:eastAsia="zh-TW" w:bidi="zh-TW"/>
    </w:rPr>
  </w:style>
  <w:style w:type="paragraph" w:customStyle="1" w:styleId="Bodytext3">
    <w:name w:val="Body text|3"/>
    <w:basedOn w:val="aff2"/>
    <w:qFormat/>
    <w:pPr>
      <w:spacing w:after="60" w:line="278" w:lineRule="exact"/>
    </w:pPr>
    <w:rPr>
      <w:rFonts w:ascii="宋体" w:hAnsi="宋体" w:cs="宋体"/>
      <w:sz w:val="15"/>
      <w:szCs w:val="15"/>
      <w:lang w:val="zh-TW" w:eastAsia="zh-TW" w:bidi="zh-TW"/>
    </w:rPr>
  </w:style>
  <w:style w:type="paragraph" w:customStyle="1" w:styleId="Tablecaption1">
    <w:name w:val="Table caption|1"/>
    <w:basedOn w:val="aff2"/>
    <w:qFormat/>
    <w:rPr>
      <w:rFonts w:ascii="宋体" w:hAnsi="宋体" w:cs="宋体"/>
      <w:sz w:val="20"/>
      <w:szCs w:val="20"/>
      <w:lang w:val="zh-TW" w:eastAsia="zh-TW" w:bidi="zh-TW"/>
    </w:rPr>
  </w:style>
  <w:style w:type="paragraph" w:customStyle="1" w:styleId="Bodytext1">
    <w:name w:val="Body text|1"/>
    <w:basedOn w:val="aff2"/>
    <w:qFormat/>
    <w:pPr>
      <w:spacing w:after="80" w:line="319" w:lineRule="auto"/>
      <w:ind w:firstLine="400"/>
    </w:pPr>
    <w:rPr>
      <w:rFonts w:ascii="宋体" w:hAnsi="宋体" w:cs="宋体"/>
      <w:sz w:val="20"/>
      <w:szCs w:val="20"/>
      <w:lang w:val="zh-TW" w:eastAsia="zh-TW" w:bidi="zh-TW"/>
    </w:rPr>
  </w:style>
  <w:style w:type="paragraph" w:customStyle="1" w:styleId="Other1">
    <w:name w:val="Other|1"/>
    <w:basedOn w:val="aff2"/>
    <w:link w:val="Other10"/>
    <w:qFormat/>
    <w:pPr>
      <w:jc w:val="center"/>
    </w:pPr>
    <w:rPr>
      <w:sz w:val="18"/>
      <w:szCs w:val="18"/>
    </w:rPr>
  </w:style>
  <w:style w:type="paragraph" w:customStyle="1" w:styleId="Bodytext2">
    <w:name w:val="Body text|2"/>
    <w:basedOn w:val="aff2"/>
    <w:pPr>
      <w:spacing w:after="60"/>
    </w:pPr>
    <w:rPr>
      <w:sz w:val="20"/>
      <w:szCs w:val="20"/>
    </w:rPr>
  </w:style>
  <w:style w:type="table" w:customStyle="1" w:styleId="15">
    <w:name w:val="网格型1"/>
    <w:basedOn w:val="aff4"/>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0">
    <w:name w:val="Other|1_"/>
    <w:link w:val="Other1"/>
    <w:qFormat/>
    <w:rPr>
      <w:kern w:val="2"/>
      <w:sz w:val="18"/>
      <w:szCs w:val="18"/>
    </w:rPr>
  </w:style>
  <w:style w:type="character" w:customStyle="1" w:styleId="CharChar1">
    <w:name w:val="段 Char Char"/>
    <w:rPr>
      <w:rFonts w:ascii="宋体"/>
      <w:sz w:val="21"/>
      <w:lang w:bidi="ar-SA"/>
    </w:rPr>
  </w:style>
  <w:style w:type="character" w:customStyle="1" w:styleId="CharChar0">
    <w:name w:val="一级条标题 Char Char"/>
    <w:link w:val="a5"/>
    <w:qFormat/>
    <w:rPr>
      <w:rFonts w:ascii="黑体" w:eastAsia="黑体"/>
      <w:sz w:val="21"/>
      <w:szCs w:val="21"/>
    </w:rPr>
  </w:style>
  <w:style w:type="character" w:customStyle="1" w:styleId="CharChar">
    <w:name w:val="章标题 Char Char"/>
    <w:link w:val="a4"/>
    <w:qFormat/>
    <w:rPr>
      <w:rFonts w:ascii="黑体" w:eastAsia="黑体"/>
      <w:sz w:val="21"/>
    </w:rPr>
  </w:style>
  <w:style w:type="character" w:customStyle="1" w:styleId="UnresolvedMention">
    <w:name w:val="Unresolved Mention"/>
    <w:basedOn w:val="aff3"/>
    <w:uiPriority w:val="99"/>
    <w:semiHidden/>
    <w:unhideWhenUsed/>
    <w:rPr>
      <w:color w:val="605E5C"/>
      <w:shd w:val="clear" w:color="auto" w:fill="E1DFDD"/>
    </w:rPr>
  </w:style>
  <w:style w:type="paragraph" w:customStyle="1" w:styleId="16">
    <w:name w:val="修订1"/>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kern w:val="2"/>
      <w:sz w:val="21"/>
      <w:szCs w:val="24"/>
    </w:rPr>
  </w:style>
  <w:style w:type="paragraph" w:styleId="1">
    <w:name w:val="heading 1"/>
    <w:basedOn w:val="aff2"/>
    <w:next w:val="aff2"/>
    <w:link w:val="1Char"/>
    <w:qFormat/>
    <w:pPr>
      <w:keepNext/>
      <w:keepLines/>
      <w:spacing w:beforeLines="50" w:afterLines="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Char"/>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50">
    <w:name w:val="toc 5"/>
    <w:basedOn w:val="aff2"/>
    <w:next w:val="aff2"/>
    <w:semiHidden/>
    <w:qFormat/>
    <w:pPr>
      <w:tabs>
        <w:tab w:val="right" w:leader="dot" w:pos="9241"/>
      </w:tabs>
      <w:ind w:firstLineChars="300" w:firstLine="300"/>
      <w:jc w:val="left"/>
    </w:pPr>
    <w:rPr>
      <w:rFonts w:ascii="宋体"/>
      <w:szCs w:val="21"/>
    </w:rPr>
  </w:style>
  <w:style w:type="paragraph" w:styleId="3">
    <w:name w:val="toc 3"/>
    <w:basedOn w:val="aff2"/>
    <w:next w:val="aff2"/>
    <w:semiHidden/>
    <w:qFormat/>
    <w:pPr>
      <w:tabs>
        <w:tab w:val="right" w:leader="dot" w:pos="9241"/>
      </w:tabs>
      <w:ind w:firstLineChars="100" w:firstLine="102"/>
      <w:jc w:val="left"/>
    </w:pPr>
    <w:rPr>
      <w:rFonts w:ascii="宋体"/>
      <w:szCs w:val="21"/>
    </w:rPr>
  </w:style>
  <w:style w:type="paragraph" w:styleId="aff9">
    <w:name w:val="Plain Text"/>
    <w:basedOn w:val="aff2"/>
    <w:link w:val="Char0"/>
    <w:qFormat/>
    <w:rPr>
      <w:rFonts w:ascii="宋体" w:hAnsi="Courier New"/>
      <w:szCs w:val="20"/>
    </w:rPr>
  </w:style>
  <w:style w:type="paragraph" w:styleId="80">
    <w:name w:val="toc 8"/>
    <w:basedOn w:val="aff2"/>
    <w:next w:val="aff2"/>
    <w:semiHidden/>
    <w:qFormat/>
    <w:pPr>
      <w:tabs>
        <w:tab w:val="right" w:leader="dot" w:pos="9241"/>
      </w:tabs>
      <w:ind w:firstLineChars="600" w:firstLine="607"/>
      <w:jc w:val="left"/>
    </w:pPr>
    <w:rPr>
      <w:rFonts w:ascii="宋体"/>
      <w:szCs w:val="21"/>
    </w:rPr>
  </w:style>
  <w:style w:type="paragraph" w:styleId="30">
    <w:name w:val="index 3"/>
    <w:basedOn w:val="aff2"/>
    <w:next w:val="aff2"/>
    <w:qFormat/>
    <w:pPr>
      <w:ind w:left="630" w:hanging="210"/>
      <w:jc w:val="left"/>
    </w:pPr>
    <w:rPr>
      <w:rFonts w:ascii="Calibri" w:hAnsi="Calibri"/>
      <w:sz w:val="20"/>
      <w:szCs w:val="20"/>
    </w:rPr>
  </w:style>
  <w:style w:type="paragraph" w:styleId="affa">
    <w:name w:val="Date"/>
    <w:basedOn w:val="aff2"/>
    <w:next w:val="aff2"/>
    <w:link w:val="Char1"/>
    <w:qFormat/>
    <w:pPr>
      <w:ind w:leftChars="2500" w:left="100"/>
    </w:pPr>
    <w:rPr>
      <w:lang w:val="zh-CN"/>
    </w:rPr>
  </w:style>
  <w:style w:type="paragraph" w:styleId="affb">
    <w:name w:val="endnote text"/>
    <w:basedOn w:val="aff2"/>
    <w:semiHidden/>
    <w:qFormat/>
    <w:pPr>
      <w:snapToGrid w:val="0"/>
      <w:jc w:val="left"/>
    </w:pPr>
  </w:style>
  <w:style w:type="paragraph" w:styleId="affc">
    <w:name w:val="Balloon Text"/>
    <w:basedOn w:val="aff2"/>
    <w:link w:val="Char2"/>
    <w:qFormat/>
    <w:rPr>
      <w:sz w:val="18"/>
      <w:szCs w:val="18"/>
    </w:rPr>
  </w:style>
  <w:style w:type="paragraph" w:styleId="affd">
    <w:name w:val="footer"/>
    <w:basedOn w:val="aff2"/>
    <w:link w:val="Char3"/>
    <w:qFormat/>
    <w:pPr>
      <w:snapToGrid w:val="0"/>
      <w:ind w:rightChars="100" w:right="210"/>
      <w:jc w:val="right"/>
    </w:pPr>
    <w:rPr>
      <w:sz w:val="18"/>
      <w:szCs w:val="18"/>
    </w:rPr>
  </w:style>
  <w:style w:type="paragraph" w:styleId="affe">
    <w:name w:val="header"/>
    <w:basedOn w:val="aff2"/>
    <w:link w:val="Char4"/>
    <w:qFormat/>
    <w:pPr>
      <w:snapToGrid w:val="0"/>
      <w:jc w:val="left"/>
    </w:pPr>
    <w:rPr>
      <w:sz w:val="18"/>
      <w:szCs w:val="18"/>
    </w:rPr>
  </w:style>
  <w:style w:type="paragraph" w:styleId="10">
    <w:name w:val="toc 1"/>
    <w:basedOn w:val="aff2"/>
    <w:next w:val="aff2"/>
    <w:uiPriority w:val="39"/>
    <w:qFormat/>
    <w:pPr>
      <w:tabs>
        <w:tab w:val="right" w:leader="dot" w:pos="9241"/>
      </w:tabs>
      <w:spacing w:beforeLines="25" w:afterLines="25"/>
      <w:jc w:val="left"/>
    </w:pPr>
    <w:rPr>
      <w:rFonts w:ascii="宋体"/>
      <w:szCs w:val="21"/>
    </w:rPr>
  </w:style>
  <w:style w:type="paragraph" w:styleId="40">
    <w:name w:val="toc 4"/>
    <w:basedOn w:val="aff2"/>
    <w:next w:val="aff2"/>
    <w:semiHidden/>
    <w:qFormat/>
    <w:pPr>
      <w:tabs>
        <w:tab w:val="right" w:leader="dot" w:pos="9241"/>
      </w:tabs>
      <w:ind w:firstLineChars="200" w:firstLine="198"/>
      <w:jc w:val="left"/>
    </w:pPr>
    <w:rPr>
      <w:rFonts w:ascii="宋体"/>
      <w:szCs w:val="21"/>
    </w:rPr>
  </w:style>
  <w:style w:type="paragraph" w:styleId="afff">
    <w:name w:val="index heading"/>
    <w:basedOn w:val="aff2"/>
    <w:next w:val="11"/>
    <w:uiPriority w:val="99"/>
    <w:qFormat/>
    <w:pPr>
      <w:spacing w:before="120" w:after="120"/>
      <w:jc w:val="center"/>
    </w:pPr>
    <w:rPr>
      <w:rFonts w:ascii="Calibri" w:hAnsi="Calibri"/>
      <w:b/>
      <w:bCs/>
      <w:iCs/>
      <w:szCs w:val="20"/>
    </w:rPr>
  </w:style>
  <w:style w:type="paragraph" w:styleId="11">
    <w:name w:val="index 1"/>
    <w:basedOn w:val="aff2"/>
    <w:next w:val="afff0"/>
    <w:uiPriority w:val="99"/>
    <w:qFormat/>
    <w:pPr>
      <w:tabs>
        <w:tab w:val="right" w:leader="dot" w:pos="9299"/>
      </w:tabs>
      <w:jc w:val="left"/>
    </w:pPr>
    <w:rPr>
      <w:rFonts w:ascii="宋体" w:hAnsi="宋体"/>
      <w:szCs w:val="21"/>
    </w:rPr>
  </w:style>
  <w:style w:type="paragraph" w:customStyle="1" w:styleId="afff0">
    <w:name w:val="段"/>
    <w:link w:val="Char5"/>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60">
    <w:name w:val="toc 6"/>
    <w:basedOn w:val="aff2"/>
    <w:next w:val="aff2"/>
    <w:semiHidden/>
    <w:qFormat/>
    <w:pPr>
      <w:tabs>
        <w:tab w:val="right" w:leader="dot" w:pos="9241"/>
      </w:tabs>
      <w:ind w:firstLineChars="400" w:firstLine="403"/>
      <w:jc w:val="left"/>
    </w:pPr>
    <w:rPr>
      <w:rFonts w:ascii="宋体"/>
      <w:szCs w:val="21"/>
    </w:rPr>
  </w:style>
  <w:style w:type="paragraph" w:styleId="70">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toc 2"/>
    <w:basedOn w:val="aff2"/>
    <w:next w:val="aff2"/>
    <w:semiHidden/>
    <w:qFormat/>
    <w:pPr>
      <w:tabs>
        <w:tab w:val="right" w:leader="dot" w:pos="9241"/>
      </w:tabs>
    </w:pPr>
    <w:rPr>
      <w:rFonts w:ascii="宋体"/>
      <w:szCs w:val="21"/>
    </w:rPr>
  </w:style>
  <w:style w:type="paragraph" w:styleId="90">
    <w:name w:val="toc 9"/>
    <w:basedOn w:val="aff2"/>
    <w:next w:val="aff2"/>
    <w:semiHidden/>
    <w:qFormat/>
    <w:pPr>
      <w:ind w:left="1470"/>
      <w:jc w:val="left"/>
    </w:pPr>
    <w:rPr>
      <w:sz w:val="20"/>
      <w:szCs w:val="20"/>
    </w:rPr>
  </w:style>
  <w:style w:type="paragraph" w:styleId="20">
    <w:name w:val="index 2"/>
    <w:basedOn w:val="aff2"/>
    <w:next w:val="aff2"/>
    <w:qFormat/>
    <w:pPr>
      <w:ind w:left="420" w:hanging="210"/>
      <w:jc w:val="left"/>
    </w:pPr>
    <w:rPr>
      <w:rFonts w:ascii="Calibri" w:hAnsi="Calibri"/>
      <w:sz w:val="20"/>
      <w:szCs w:val="20"/>
    </w:rPr>
  </w:style>
  <w:style w:type="paragraph" w:styleId="afff1">
    <w:name w:val="annotation subject"/>
    <w:basedOn w:val="aff8"/>
    <w:next w:val="aff8"/>
    <w:link w:val="Char6"/>
    <w:qFormat/>
    <w:rPr>
      <w:b/>
      <w:bCs/>
    </w:rPr>
  </w:style>
  <w:style w:type="table" w:styleId="afff2">
    <w:name w:val="Table Grid"/>
    <w:basedOn w:val="aff4"/>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3">
    <w:name w:val="Strong"/>
    <w:qFormat/>
    <w:rPr>
      <w:b/>
      <w:bCs/>
    </w:rPr>
  </w:style>
  <w:style w:type="character" w:styleId="afff4">
    <w:name w:val="endnote reference"/>
    <w:semiHidden/>
    <w:qFormat/>
    <w:rPr>
      <w:vertAlign w:val="superscript"/>
    </w:rPr>
  </w:style>
  <w:style w:type="character" w:styleId="afff5">
    <w:name w:val="page number"/>
    <w:basedOn w:val="aff3"/>
    <w:qFormat/>
    <w:rPr>
      <w:rFonts w:ascii="Times New Roman" w:eastAsia="宋体" w:hAnsi="Times New Roman"/>
      <w:sz w:val="18"/>
    </w:rPr>
  </w:style>
  <w:style w:type="character" w:styleId="afff6">
    <w:name w:val="FollowedHyperlink"/>
    <w:qFormat/>
    <w:rPr>
      <w:color w:val="800080"/>
      <w:u w:val="single"/>
    </w:rPr>
  </w:style>
  <w:style w:type="character" w:styleId="afff7">
    <w:name w:val="Hyperlink"/>
    <w:qFormat/>
    <w:rPr>
      <w:color w:val="0000FF"/>
      <w:spacing w:val="0"/>
      <w:w w:val="100"/>
      <w:szCs w:val="21"/>
      <w:u w:val="single"/>
    </w:rPr>
  </w:style>
  <w:style w:type="character" w:styleId="afff8">
    <w:name w:val="annotation reference"/>
    <w:qFormat/>
    <w:rPr>
      <w:sz w:val="21"/>
      <w:szCs w:val="21"/>
    </w:rPr>
  </w:style>
  <w:style w:type="character" w:styleId="afff9">
    <w:name w:val="footnote reference"/>
    <w:semiHidden/>
    <w:qFormat/>
    <w:rPr>
      <w:vertAlign w:val="superscript"/>
    </w:rPr>
  </w:style>
  <w:style w:type="character" w:styleId="HTML">
    <w:name w:val="HTML Sample"/>
    <w:qFormat/>
    <w:rPr>
      <w:rFonts w:ascii="Courier New" w:hAnsi="Courier New"/>
    </w:rPr>
  </w:style>
  <w:style w:type="paragraph" w:customStyle="1" w:styleId="afffa">
    <w:name w:val="图的脚注"/>
    <w:next w:val="afff0"/>
    <w:qFormat/>
    <w:pPr>
      <w:widowControl w:val="0"/>
      <w:ind w:leftChars="200" w:left="840" w:hangingChars="200" w:hanging="420"/>
      <w:jc w:val="both"/>
    </w:pPr>
    <w:rPr>
      <w:rFonts w:ascii="宋体"/>
      <w:sz w:val="18"/>
    </w:rPr>
  </w:style>
  <w:style w:type="paragraph" w:customStyle="1" w:styleId="a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pPr>
      <w:widowControl w:val="0"/>
      <w:numPr>
        <w:numId w:val="2"/>
      </w:numPr>
      <w:autoSpaceDE w:val="0"/>
      <w:autoSpaceDN w:val="0"/>
      <w:jc w:val="both"/>
    </w:pPr>
    <w:rPr>
      <w:rFonts w:ascii="宋体"/>
      <w:sz w:val="18"/>
      <w:szCs w:val="18"/>
    </w:rPr>
  </w:style>
  <w:style w:type="paragraph" w:customStyle="1" w:styleId="afa">
    <w:name w:val="附录一级条标题"/>
    <w:basedOn w:val="af9"/>
    <w:next w:val="afff0"/>
    <w:qFormat/>
    <w:pPr>
      <w:numPr>
        <w:ilvl w:val="2"/>
      </w:numPr>
      <w:autoSpaceDN w:val="0"/>
      <w:spacing w:beforeLines="50" w:afterLines="50"/>
      <w:outlineLvl w:val="2"/>
    </w:pPr>
  </w:style>
  <w:style w:type="paragraph" w:customStyle="1" w:styleId="af9">
    <w:name w:val="附录章标题"/>
    <w:next w:val="afff0"/>
    <w:qFormat/>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c">
    <w:name w:val="列项——（一级）"/>
    <w:qFormat/>
    <w:pPr>
      <w:widowControl w:val="0"/>
      <w:numPr>
        <w:numId w:val="4"/>
      </w:numPr>
      <w:jc w:val="both"/>
    </w:pPr>
    <w:rPr>
      <w:rFonts w:ascii="宋体"/>
      <w:sz w:val="21"/>
    </w:rPr>
  </w:style>
  <w:style w:type="paragraph" w:customStyle="1" w:styleId="afffc">
    <w:name w:val="正文公式编号制表符"/>
    <w:basedOn w:val="afff0"/>
    <w:next w:val="afff0"/>
    <w:qFormat/>
    <w:pPr>
      <w:ind w:firstLineChars="0" w:firstLine="0"/>
    </w:pPr>
  </w:style>
  <w:style w:type="paragraph" w:customStyle="1" w:styleId="afffd">
    <w:name w:val="标准书眉_偶数页"/>
    <w:basedOn w:val="afffe"/>
    <w:next w:val="aff2"/>
    <w:qFormat/>
    <w:pPr>
      <w:jc w:val="left"/>
    </w:pPr>
  </w:style>
  <w:style w:type="paragraph" w:customStyle="1" w:styleId="afffe">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ffff">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4">
    <w:name w:val="章标题"/>
    <w:next w:val="afff0"/>
    <w:link w:val="CharChar"/>
    <w:qFormat/>
    <w:pPr>
      <w:numPr>
        <w:numId w:val="5"/>
      </w:numPr>
      <w:spacing w:beforeLines="100" w:afterLines="100"/>
      <w:jc w:val="both"/>
      <w:outlineLvl w:val="1"/>
    </w:pPr>
    <w:rPr>
      <w:rFonts w:ascii="黑体" w:eastAsia="黑体"/>
      <w:sz w:val="21"/>
    </w:rPr>
  </w:style>
  <w:style w:type="paragraph" w:customStyle="1" w:styleId="affff0">
    <w:name w:val="发布日期"/>
    <w:qFormat/>
    <w:pPr>
      <w:framePr w:w="3997" w:h="471" w:hRule="exact" w:vSpace="181" w:wrap="around" w:hAnchor="page" w:x="7089" w:y="14097" w:anchorLock="1"/>
    </w:pPr>
    <w:rPr>
      <w:rFonts w:eastAsia="黑体"/>
      <w:sz w:val="28"/>
    </w:rPr>
  </w:style>
  <w:style w:type="paragraph" w:customStyle="1" w:styleId="af3">
    <w:name w:val="示例×："/>
    <w:basedOn w:val="a4"/>
    <w:qFormat/>
    <w:pPr>
      <w:numPr>
        <w:numId w:val="6"/>
      </w:numPr>
      <w:spacing w:beforeLines="0" w:afterLines="0"/>
      <w:outlineLvl w:val="9"/>
    </w:pPr>
    <w:rPr>
      <w:rFonts w:ascii="宋体" w:eastAsia="宋体"/>
      <w:sz w:val="18"/>
      <w:szCs w:val="18"/>
    </w:rPr>
  </w:style>
  <w:style w:type="paragraph" w:customStyle="1" w:styleId="affff1">
    <w:name w:val="标准书眉一"/>
    <w:qFormat/>
    <w:pPr>
      <w:jc w:val="both"/>
    </w:pPr>
  </w:style>
  <w:style w:type="paragraph" w:customStyle="1" w:styleId="affff2">
    <w:name w:val="终结线"/>
    <w:basedOn w:val="aff2"/>
    <w:qFormat/>
    <w:pPr>
      <w:framePr w:hSpace="181" w:vSpace="181" w:wrap="around" w:vAnchor="text" w:hAnchor="margin" w:xAlign="center" w:y="285"/>
    </w:pPr>
  </w:style>
  <w:style w:type="paragraph" w:customStyle="1" w:styleId="affff3">
    <w:name w:val="附录四级无"/>
    <w:basedOn w:val="afd"/>
    <w:qFormat/>
    <w:pPr>
      <w:spacing w:beforeLines="0" w:afterLines="0"/>
    </w:pPr>
    <w:rPr>
      <w:rFonts w:ascii="宋体" w:eastAsia="宋体"/>
      <w:szCs w:val="21"/>
    </w:rPr>
  </w:style>
  <w:style w:type="paragraph" w:customStyle="1" w:styleId="afd">
    <w:name w:val="附录四级条标题"/>
    <w:basedOn w:val="afc"/>
    <w:next w:val="afff0"/>
    <w:qFormat/>
    <w:pPr>
      <w:numPr>
        <w:ilvl w:val="5"/>
      </w:numPr>
      <w:outlineLvl w:val="5"/>
    </w:pPr>
  </w:style>
  <w:style w:type="paragraph" w:customStyle="1" w:styleId="afc">
    <w:name w:val="附录三级条标题"/>
    <w:basedOn w:val="afb"/>
    <w:next w:val="afff0"/>
    <w:qFormat/>
    <w:pPr>
      <w:numPr>
        <w:ilvl w:val="4"/>
      </w:numPr>
      <w:outlineLvl w:val="4"/>
    </w:pPr>
  </w:style>
  <w:style w:type="paragraph" w:customStyle="1" w:styleId="afb">
    <w:name w:val="附录二级条标题"/>
    <w:basedOn w:val="aff2"/>
    <w:next w:val="afff0"/>
    <w:qFormat/>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4">
    <w:name w:val="封面标准英文名称"/>
    <w:basedOn w:val="afffb"/>
    <w:qFormat/>
    <w:pPr>
      <w:framePr w:wrap="around"/>
      <w:spacing w:before="370" w:line="400" w:lineRule="exact"/>
    </w:pPr>
    <w:rPr>
      <w:rFonts w:ascii="Times New Roman"/>
      <w:sz w:val="28"/>
      <w:szCs w:val="28"/>
    </w:rPr>
  </w:style>
  <w:style w:type="paragraph" w:customStyle="1" w:styleId="affff5">
    <w:name w:val="标准书脚_偶数页"/>
    <w:qFormat/>
    <w:pPr>
      <w:spacing w:before="120"/>
      <w:ind w:left="221"/>
    </w:pPr>
    <w:rPr>
      <w:rFonts w:ascii="宋体"/>
      <w:sz w:val="18"/>
      <w:szCs w:val="18"/>
    </w:rPr>
  </w:style>
  <w:style w:type="paragraph" w:customStyle="1" w:styleId="a9">
    <w:name w:val="五级条标题"/>
    <w:basedOn w:val="a8"/>
    <w:next w:val="afff0"/>
    <w:qFormat/>
    <w:pPr>
      <w:numPr>
        <w:ilvl w:val="5"/>
      </w:numPr>
      <w:outlineLvl w:val="6"/>
    </w:pPr>
  </w:style>
  <w:style w:type="paragraph" w:customStyle="1" w:styleId="a8">
    <w:name w:val="四级条标题"/>
    <w:basedOn w:val="a7"/>
    <w:next w:val="afff0"/>
    <w:qFormat/>
    <w:pPr>
      <w:numPr>
        <w:ilvl w:val="4"/>
      </w:numPr>
      <w:outlineLvl w:val="5"/>
    </w:pPr>
  </w:style>
  <w:style w:type="paragraph" w:customStyle="1" w:styleId="a7">
    <w:name w:val="三级条标题"/>
    <w:basedOn w:val="a6"/>
    <w:next w:val="afff0"/>
    <w:qFormat/>
    <w:pPr>
      <w:numPr>
        <w:ilvl w:val="3"/>
      </w:numPr>
      <w:outlineLvl w:val="4"/>
    </w:pPr>
  </w:style>
  <w:style w:type="paragraph" w:customStyle="1" w:styleId="a6">
    <w:name w:val="二级条标题"/>
    <w:basedOn w:val="a5"/>
    <w:next w:val="afff0"/>
    <w:link w:val="Char7"/>
    <w:qFormat/>
    <w:pPr>
      <w:numPr>
        <w:ilvl w:val="2"/>
      </w:numPr>
      <w:spacing w:before="50" w:after="50"/>
      <w:outlineLvl w:val="3"/>
    </w:pPr>
  </w:style>
  <w:style w:type="paragraph" w:customStyle="1" w:styleId="a5">
    <w:name w:val="一级条标题"/>
    <w:next w:val="afff0"/>
    <w:link w:val="CharChar0"/>
    <w:qFormat/>
    <w:pPr>
      <w:numPr>
        <w:ilvl w:val="1"/>
        <w:numId w:val="5"/>
      </w:numPr>
      <w:spacing w:beforeLines="50" w:afterLines="50"/>
      <w:ind w:left="0"/>
      <w:outlineLvl w:val="2"/>
    </w:pPr>
    <w:rPr>
      <w:rFonts w:ascii="黑体" w:eastAsia="黑体"/>
      <w:sz w:val="21"/>
      <w:szCs w:val="21"/>
    </w:rPr>
  </w:style>
  <w:style w:type="paragraph" w:customStyle="1" w:styleId="21">
    <w:name w:val="封面标准英文名称2"/>
    <w:basedOn w:val="affff4"/>
    <w:qFormat/>
    <w:pPr>
      <w:framePr w:wrap="around" w:y="4469"/>
    </w:pPr>
  </w:style>
  <w:style w:type="paragraph" w:customStyle="1" w:styleId="affff6">
    <w:name w:val="五级无"/>
    <w:basedOn w:val="a9"/>
    <w:qFormat/>
    <w:pPr>
      <w:spacing w:beforeLines="0" w:afterLines="0"/>
    </w:pPr>
    <w:rPr>
      <w:rFonts w:ascii="宋体" w:eastAsia="宋体"/>
    </w:rPr>
  </w:style>
  <w:style w:type="paragraph" w:customStyle="1" w:styleId="affff7">
    <w:name w:val="封面标准文稿编辑信息"/>
    <w:basedOn w:val="affff8"/>
    <w:qFormat/>
    <w:pPr>
      <w:framePr w:wrap="around"/>
      <w:spacing w:before="180" w:line="180" w:lineRule="exact"/>
    </w:pPr>
    <w:rPr>
      <w:sz w:val="21"/>
    </w:rPr>
  </w:style>
  <w:style w:type="paragraph" w:customStyle="1" w:styleId="affff8">
    <w:name w:val="封面标准文稿类别"/>
    <w:basedOn w:val="affff9"/>
    <w:qFormat/>
    <w:pPr>
      <w:framePr w:wrap="around"/>
      <w:spacing w:after="160" w:line="240" w:lineRule="auto"/>
    </w:pPr>
    <w:rPr>
      <w:sz w:val="24"/>
    </w:rPr>
  </w:style>
  <w:style w:type="paragraph" w:customStyle="1" w:styleId="affff9">
    <w:name w:val="封面一致性程度标识"/>
    <w:basedOn w:val="affff4"/>
    <w:qFormat/>
    <w:pPr>
      <w:framePr w:wrap="around"/>
      <w:spacing w:before="440"/>
    </w:pPr>
    <w:rPr>
      <w:rFonts w:ascii="宋体" w:eastAsia="宋体"/>
    </w:rPr>
  </w:style>
  <w:style w:type="paragraph" w:customStyle="1" w:styleId="22">
    <w:name w:val="封面标准文稿类别2"/>
    <w:basedOn w:val="affff8"/>
    <w:qFormat/>
    <w:pPr>
      <w:framePr w:wrap="around" w:y="4469"/>
    </w:pPr>
  </w:style>
  <w:style w:type="paragraph" w:customStyle="1" w:styleId="af2">
    <w:name w:val="编号列项（三级）"/>
    <w:qFormat/>
    <w:pPr>
      <w:numPr>
        <w:ilvl w:val="2"/>
        <w:numId w:val="7"/>
      </w:numPr>
    </w:pPr>
    <w:rPr>
      <w:rFonts w:ascii="宋体"/>
      <w:sz w:val="21"/>
    </w:rPr>
  </w:style>
  <w:style w:type="paragraph" w:customStyle="1" w:styleId="affffa">
    <w:name w:val="附录五级无"/>
    <w:basedOn w:val="afe"/>
    <w:qFormat/>
    <w:pPr>
      <w:spacing w:beforeLines="0" w:afterLines="0"/>
    </w:pPr>
    <w:rPr>
      <w:rFonts w:ascii="宋体" w:eastAsia="宋体"/>
      <w:szCs w:val="21"/>
    </w:rPr>
  </w:style>
  <w:style w:type="paragraph" w:customStyle="1" w:styleId="afe">
    <w:name w:val="附录五级条标题"/>
    <w:basedOn w:val="afd"/>
    <w:next w:val="afff0"/>
    <w:qFormat/>
    <w:pPr>
      <w:numPr>
        <w:ilvl w:val="6"/>
      </w:numPr>
      <w:outlineLvl w:val="6"/>
    </w:pPr>
  </w:style>
  <w:style w:type="paragraph" w:customStyle="1" w:styleId="affffb">
    <w:name w:val="一级无"/>
    <w:basedOn w:val="a5"/>
    <w:qFormat/>
    <w:pPr>
      <w:spacing w:beforeLines="0" w:afterLines="0"/>
    </w:pPr>
    <w:rPr>
      <w:rFonts w:ascii="宋体" w:eastAsia="宋体"/>
    </w:rPr>
  </w:style>
  <w:style w:type="paragraph" w:customStyle="1" w:styleId="aa">
    <w:name w:val="附录图标号"/>
    <w:basedOn w:val="aff2"/>
    <w:qFormat/>
    <w:pPr>
      <w:keepNext/>
      <w:pageBreakBefore/>
      <w:widowControl/>
      <w:numPr>
        <w:numId w:val="8"/>
      </w:numPr>
      <w:spacing w:line="14" w:lineRule="exact"/>
      <w:ind w:left="0" w:firstLine="363"/>
      <w:jc w:val="center"/>
      <w:outlineLvl w:val="0"/>
    </w:pPr>
    <w:rPr>
      <w:color w:val="FFFFFF"/>
    </w:rPr>
  </w:style>
  <w:style w:type="paragraph" w:customStyle="1" w:styleId="affffc">
    <w:name w:val="参考文献、索引标题"/>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0"/>
    <w:qFormat/>
    <w:pPr>
      <w:numPr>
        <w:numId w:val="9"/>
      </w:numPr>
      <w:tabs>
        <w:tab w:val="clear" w:pos="0"/>
      </w:tabs>
      <w:spacing w:line="14" w:lineRule="exact"/>
      <w:ind w:left="811" w:hanging="448"/>
      <w:jc w:val="center"/>
      <w:outlineLvl w:val="0"/>
    </w:pPr>
    <w:rPr>
      <w:color w:val="FFFFFF"/>
    </w:rPr>
  </w:style>
  <w:style w:type="paragraph" w:customStyle="1" w:styleId="affffd">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e">
    <w:name w:val="前言、引言标题"/>
    <w:next w:val="afff0"/>
    <w:qFormat/>
    <w:pPr>
      <w:keepNext/>
      <w:pageBreakBefore/>
      <w:shd w:val="clear" w:color="FFFFFF" w:fill="FFFFFF"/>
      <w:spacing w:before="640" w:after="560"/>
      <w:jc w:val="center"/>
      <w:outlineLvl w:val="0"/>
    </w:pPr>
    <w:rPr>
      <w:rFonts w:ascii="黑体" w:eastAsia="黑体"/>
      <w:sz w:val="32"/>
    </w:rPr>
  </w:style>
  <w:style w:type="paragraph" w:customStyle="1" w:styleId="afffff">
    <w:name w:val="参考文献"/>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附录标题"/>
    <w:basedOn w:val="afff0"/>
    <w:next w:val="afff0"/>
    <w:qFormat/>
    <w:pPr>
      <w:ind w:firstLineChars="0" w:firstLine="0"/>
      <w:jc w:val="center"/>
    </w:pPr>
    <w:rPr>
      <w:rFonts w:ascii="黑体" w:eastAsia="黑体"/>
    </w:rPr>
  </w:style>
  <w:style w:type="paragraph" w:customStyle="1" w:styleId="af8">
    <w:name w:val="附录标识"/>
    <w:basedOn w:val="aff2"/>
    <w:next w:val="afff0"/>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0"/>
    <w:qFormat/>
    <w:pPr>
      <w:numPr>
        <w:ilvl w:val="1"/>
        <w:numId w:val="9"/>
      </w:numPr>
      <w:tabs>
        <w:tab w:val="left" w:pos="180"/>
      </w:tabs>
      <w:spacing w:beforeLines="50" w:afterLines="50"/>
      <w:ind w:left="0" w:firstLine="0"/>
      <w:jc w:val="center"/>
    </w:pPr>
    <w:rPr>
      <w:rFonts w:ascii="黑体" w:eastAsia="黑体"/>
      <w:szCs w:val="21"/>
    </w:rPr>
  </w:style>
  <w:style w:type="paragraph" w:customStyle="1" w:styleId="afffff1">
    <w:name w:val="示例后文字"/>
    <w:basedOn w:val="afff0"/>
    <w:next w:val="afff0"/>
    <w:qFormat/>
    <w:pPr>
      <w:ind w:firstLine="360"/>
    </w:pPr>
    <w:rPr>
      <w:sz w:val="18"/>
    </w:rPr>
  </w:style>
  <w:style w:type="paragraph" w:customStyle="1" w:styleId="23">
    <w:name w:val="封面一致性程度标识2"/>
    <w:basedOn w:val="affff9"/>
    <w:qFormat/>
    <w:pPr>
      <w:framePr w:wrap="around" w:y="4469"/>
    </w:pPr>
  </w:style>
  <w:style w:type="paragraph" w:customStyle="1" w:styleId="aff0">
    <w:name w:val="附录数字编号列项（二级）"/>
    <w:qFormat/>
    <w:pPr>
      <w:numPr>
        <w:ilvl w:val="1"/>
        <w:numId w:val="10"/>
      </w:numPr>
    </w:pPr>
    <w:rPr>
      <w:rFonts w:ascii="宋体"/>
      <w:sz w:val="21"/>
    </w:rPr>
  </w:style>
  <w:style w:type="paragraph" w:customStyle="1" w:styleId="24">
    <w:name w:val="封面标准文稿编辑信息2"/>
    <w:basedOn w:val="affff7"/>
    <w:qFormat/>
    <w:pPr>
      <w:framePr w:wrap="around" w:y="4469"/>
    </w:pPr>
  </w:style>
  <w:style w:type="paragraph" w:customStyle="1" w:styleId="ae">
    <w:name w:val="列项◆（三级）"/>
    <w:basedOn w:val="aff2"/>
    <w:qFormat/>
    <w:pPr>
      <w:numPr>
        <w:ilvl w:val="2"/>
        <w:numId w:val="4"/>
      </w:numPr>
    </w:pPr>
    <w:rPr>
      <w:rFonts w:ascii="宋体"/>
      <w:szCs w:val="21"/>
    </w:rPr>
  </w:style>
  <w:style w:type="paragraph" w:customStyle="1" w:styleId="afffff2">
    <w:name w:val="注：（正文）"/>
    <w:basedOn w:val="aff1"/>
    <w:next w:val="afff0"/>
    <w:qFormat/>
  </w:style>
  <w:style w:type="paragraph" w:customStyle="1" w:styleId="aff1">
    <w:name w:val="注："/>
    <w:next w:val="afff0"/>
    <w:qFormat/>
    <w:pPr>
      <w:widowControl w:val="0"/>
      <w:numPr>
        <w:numId w:val="11"/>
      </w:numPr>
      <w:autoSpaceDE w:val="0"/>
      <w:autoSpaceDN w:val="0"/>
      <w:jc w:val="both"/>
    </w:pPr>
    <w:rPr>
      <w:rFonts w:ascii="宋体"/>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3">
    <w:name w:val="其他发布部门"/>
    <w:basedOn w:val="afffff4"/>
    <w:qFormat/>
    <w:pPr>
      <w:framePr w:wrap="around" w:y="15310"/>
      <w:spacing w:line="0" w:lineRule="atLeast"/>
    </w:pPr>
    <w:rPr>
      <w:rFonts w:ascii="黑体" w:eastAsia="黑体"/>
      <w:b w:val="0"/>
    </w:rPr>
  </w:style>
  <w:style w:type="paragraph" w:customStyle="1" w:styleId="afffff4">
    <w:name w:val="发布部门"/>
    <w:next w:val="afff0"/>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正文图标题"/>
    <w:next w:val="afff0"/>
    <w:qFormat/>
    <w:pPr>
      <w:numPr>
        <w:numId w:val="12"/>
      </w:numPr>
      <w:tabs>
        <w:tab w:val="left" w:pos="360"/>
      </w:tabs>
      <w:spacing w:beforeLines="50" w:afterLines="50"/>
      <w:jc w:val="center"/>
    </w:pPr>
    <w:rPr>
      <w:rFonts w:ascii="黑体" w:eastAsia="黑体"/>
      <w:sz w:val="21"/>
    </w:rPr>
  </w:style>
  <w:style w:type="paragraph" w:customStyle="1" w:styleId="afffff5">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附录三级无"/>
    <w:basedOn w:val="afc"/>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0"/>
      </w:numPr>
    </w:pPr>
    <w:rPr>
      <w:rFonts w:ascii="宋体"/>
      <w:sz w:val="21"/>
    </w:rPr>
  </w:style>
  <w:style w:type="paragraph" w:customStyle="1" w:styleId="af0">
    <w:name w:val="字母编号列项（一级）"/>
    <w:qFormat/>
    <w:pPr>
      <w:numPr>
        <w:numId w:val="7"/>
      </w:numPr>
      <w:jc w:val="both"/>
    </w:pPr>
    <w:rPr>
      <w:rFonts w:ascii="宋体"/>
      <w:sz w:val="21"/>
    </w:rPr>
  </w:style>
  <w:style w:type="paragraph" w:customStyle="1" w:styleId="af7">
    <w:name w:val="正文表标题"/>
    <w:next w:val="afff0"/>
    <w:qFormat/>
    <w:pPr>
      <w:numPr>
        <w:numId w:val="13"/>
      </w:numPr>
      <w:tabs>
        <w:tab w:val="left" w:pos="360"/>
      </w:tabs>
      <w:spacing w:beforeLines="50" w:afterLines="50"/>
      <w:jc w:val="center"/>
    </w:pPr>
    <w:rPr>
      <w:rFonts w:ascii="黑体" w:eastAsia="黑体"/>
      <w:sz w:val="21"/>
    </w:rPr>
  </w:style>
  <w:style w:type="paragraph" w:customStyle="1" w:styleId="afffff7">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8">
    <w:name w:val="目次、标准名称标题"/>
    <w:basedOn w:val="aff2"/>
    <w:next w:val="aff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pPr>
      <w:numPr>
        <w:numId w:val="14"/>
      </w:numPr>
      <w:jc w:val="both"/>
    </w:pPr>
    <w:rPr>
      <w:rFonts w:ascii="宋体"/>
      <w:sz w:val="18"/>
      <w:szCs w:val="18"/>
    </w:rPr>
  </w:style>
  <w:style w:type="paragraph" w:customStyle="1" w:styleId="afffff9">
    <w:name w:val="附录二级无"/>
    <w:basedOn w:val="afb"/>
    <w:qFormat/>
    <w:pPr>
      <w:tabs>
        <w:tab w:val="clear" w:pos="360"/>
      </w:tabs>
      <w:spacing w:beforeLines="0" w:afterLines="0"/>
    </w:pPr>
    <w:rPr>
      <w:rFonts w:ascii="宋体" w:eastAsia="宋体"/>
      <w:szCs w:val="21"/>
    </w:rPr>
  </w:style>
  <w:style w:type="paragraph" w:customStyle="1" w:styleId="afffffa">
    <w:name w:val="其他实施日期"/>
    <w:basedOn w:val="afffffb"/>
    <w:qFormat/>
    <w:pPr>
      <w:framePr w:wrap="around"/>
    </w:pPr>
  </w:style>
  <w:style w:type="paragraph" w:customStyle="1" w:styleId="afffffb">
    <w:name w:val="实施日期"/>
    <w:basedOn w:val="affff0"/>
    <w:qFormat/>
    <w:pPr>
      <w:framePr w:wrap="around" w:vAnchor="page" w:hAnchor="text"/>
      <w:jc w:val="right"/>
    </w:pPr>
  </w:style>
  <w:style w:type="paragraph" w:customStyle="1" w:styleId="af1">
    <w:name w:val="数字编号列项（二级）"/>
    <w:qFormat/>
    <w:pPr>
      <w:numPr>
        <w:ilvl w:val="1"/>
        <w:numId w:val="7"/>
      </w:numPr>
      <w:jc w:val="both"/>
    </w:pPr>
    <w:rPr>
      <w:rFonts w:ascii="宋体"/>
      <w:sz w:val="21"/>
    </w:rPr>
  </w:style>
  <w:style w:type="paragraph" w:customStyle="1" w:styleId="afffffc">
    <w:name w:val="条文脚注"/>
    <w:basedOn w:val="af"/>
    <w:qFormat/>
    <w:pPr>
      <w:numPr>
        <w:numId w:val="0"/>
      </w:numPr>
      <w:jc w:val="both"/>
    </w:pPr>
  </w:style>
  <w:style w:type="paragraph" w:customStyle="1" w:styleId="a1">
    <w:name w:val="示例"/>
    <w:next w:val="afffffd"/>
    <w:qFormat/>
    <w:pPr>
      <w:widowControl w:val="0"/>
      <w:numPr>
        <w:numId w:val="15"/>
      </w:numPr>
      <w:jc w:val="both"/>
    </w:pPr>
    <w:rPr>
      <w:rFonts w:ascii="宋体"/>
      <w:sz w:val="18"/>
      <w:szCs w:val="18"/>
    </w:rPr>
  </w:style>
  <w:style w:type="paragraph" w:customStyle="1" w:styleId="afffffd">
    <w:name w:val="示例内容"/>
    <w:qFormat/>
    <w:pPr>
      <w:ind w:firstLineChars="200" w:firstLine="200"/>
    </w:pPr>
    <w:rPr>
      <w:rFonts w:ascii="宋体"/>
      <w:sz w:val="18"/>
      <w:szCs w:val="18"/>
    </w:rPr>
  </w:style>
  <w:style w:type="paragraph" w:customStyle="1" w:styleId="afffffe">
    <w:name w:val="标准书脚_奇数页"/>
    <w:qFormat/>
    <w:pPr>
      <w:spacing w:before="120"/>
      <w:ind w:right="198"/>
      <w:jc w:val="right"/>
    </w:pPr>
    <w:rPr>
      <w:rFonts w:ascii="宋体"/>
      <w:sz w:val="18"/>
      <w:szCs w:val="18"/>
    </w:rPr>
  </w:style>
  <w:style w:type="paragraph" w:customStyle="1" w:styleId="26">
    <w:name w:val="封面标准名称2"/>
    <w:basedOn w:val="afffb"/>
    <w:qFormat/>
    <w:pPr>
      <w:framePr w:wrap="around" w:y="4469"/>
      <w:spacing w:beforeLines="630"/>
    </w:pPr>
  </w:style>
  <w:style w:type="paragraph" w:customStyle="1" w:styleId="affffff">
    <w:name w:val="二级无"/>
    <w:basedOn w:val="a6"/>
    <w:qFormat/>
    <w:pPr>
      <w:spacing w:beforeLines="0" w:afterLines="0"/>
    </w:pPr>
    <w:rPr>
      <w:rFonts w:ascii="宋体" w:eastAsia="宋体"/>
    </w:rPr>
  </w:style>
  <w:style w:type="paragraph" w:customStyle="1" w:styleId="affffff0">
    <w:name w:val="附录一级无"/>
    <w:basedOn w:val="afa"/>
    <w:qFormat/>
    <w:pPr>
      <w:tabs>
        <w:tab w:val="clear" w:pos="360"/>
      </w:tabs>
      <w:spacing w:beforeLines="0" w:afterLines="0"/>
    </w:pPr>
    <w:rPr>
      <w:rFonts w:ascii="宋体" w:eastAsia="宋体"/>
      <w:szCs w:val="21"/>
    </w:rPr>
  </w:style>
  <w:style w:type="paragraph" w:customStyle="1" w:styleId="affffff1">
    <w:name w:val="其他标准标志"/>
    <w:basedOn w:val="afffff7"/>
    <w:qFormat/>
    <w:pPr>
      <w:framePr w:w="6101" w:wrap="around" w:vAnchor="page" w:hAnchor="page" w:x="4673" w:y="942"/>
    </w:pPr>
    <w:rPr>
      <w:w w:val="130"/>
    </w:rPr>
  </w:style>
  <w:style w:type="paragraph" w:customStyle="1" w:styleId="affffff2">
    <w:name w:val="三级无"/>
    <w:basedOn w:val="a7"/>
    <w:qFormat/>
    <w:pPr>
      <w:spacing w:beforeLines="0" w:afterLines="0"/>
    </w:pPr>
    <w:rPr>
      <w:rFonts w:ascii="宋体" w:eastAsia="宋体"/>
    </w:rPr>
  </w:style>
  <w:style w:type="paragraph" w:customStyle="1" w:styleId="affffff3">
    <w:name w:val="四级无"/>
    <w:basedOn w:val="a8"/>
    <w:qFormat/>
    <w:pPr>
      <w:spacing w:beforeLines="0" w:afterLines="0"/>
    </w:pPr>
    <w:rPr>
      <w:rFonts w:ascii="宋体" w:eastAsia="宋体"/>
    </w:rPr>
  </w:style>
  <w:style w:type="paragraph" w:customStyle="1" w:styleId="affffff4">
    <w:name w:val="目次、索引正文"/>
    <w:qFormat/>
    <w:pPr>
      <w:spacing w:line="320" w:lineRule="exact"/>
      <w:jc w:val="both"/>
    </w:pPr>
    <w:rPr>
      <w:rFonts w:ascii="宋体"/>
      <w:sz w:val="21"/>
    </w:rPr>
  </w:style>
  <w:style w:type="paragraph" w:customStyle="1" w:styleId="affffff5">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列项●（二级）"/>
    <w:qFormat/>
    <w:pPr>
      <w:numPr>
        <w:ilvl w:val="1"/>
        <w:numId w:val="4"/>
      </w:numPr>
      <w:tabs>
        <w:tab w:val="left" w:pos="840"/>
      </w:tabs>
      <w:jc w:val="both"/>
    </w:pPr>
    <w:rPr>
      <w:rFonts w:ascii="宋体"/>
      <w:sz w:val="21"/>
    </w:rPr>
  </w:style>
  <w:style w:type="paragraph" w:customStyle="1" w:styleId="a2">
    <w:name w:val="图表脚注说明"/>
    <w:basedOn w:val="aff2"/>
    <w:qFormat/>
    <w:pPr>
      <w:numPr>
        <w:numId w:val="16"/>
      </w:numPr>
    </w:pPr>
    <w:rPr>
      <w:rFonts w:ascii="宋体"/>
      <w:sz w:val="18"/>
      <w:szCs w:val="18"/>
    </w:rPr>
  </w:style>
  <w:style w:type="paragraph" w:customStyle="1" w:styleId="affffff6">
    <w:name w:val="附录公式"/>
    <w:basedOn w:val="afff0"/>
    <w:next w:val="afff0"/>
    <w:link w:val="Char8"/>
    <w:qFormat/>
  </w:style>
  <w:style w:type="paragraph" w:customStyle="1" w:styleId="ab">
    <w:name w:val="附录图标题"/>
    <w:basedOn w:val="aff2"/>
    <w:next w:val="afff0"/>
    <w:qFormat/>
    <w:pPr>
      <w:numPr>
        <w:ilvl w:val="1"/>
        <w:numId w:val="8"/>
      </w:numPr>
      <w:tabs>
        <w:tab w:val="left" w:pos="363"/>
      </w:tabs>
      <w:spacing w:beforeLines="50" w:afterLines="50"/>
      <w:ind w:left="0" w:firstLine="0"/>
      <w:jc w:val="center"/>
    </w:pPr>
    <w:rPr>
      <w:rFonts w:ascii="黑体" w:eastAsia="黑体"/>
      <w:szCs w:val="21"/>
    </w:rPr>
  </w:style>
  <w:style w:type="paragraph" w:customStyle="1" w:styleId="affffff7">
    <w:name w:val="列项说明数字编号"/>
    <w:qFormat/>
    <w:pPr>
      <w:ind w:leftChars="400" w:left="600" w:hangingChars="200" w:hanging="200"/>
    </w:pPr>
    <w:rPr>
      <w:rFonts w:ascii="宋体"/>
      <w:sz w:val="21"/>
    </w:rPr>
  </w:style>
  <w:style w:type="paragraph" w:customStyle="1" w:styleId="aff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f0"/>
    <w:link w:val="Char9"/>
    <w:qFormat/>
    <w:pPr>
      <w:numPr>
        <w:numId w:val="17"/>
      </w:numPr>
      <w:tabs>
        <w:tab w:val="left" w:pos="360"/>
      </w:tabs>
      <w:ind w:firstLine="0"/>
    </w:pPr>
    <w:rPr>
      <w:rFonts w:ascii="宋体" w:hAnsi="宋体"/>
      <w:kern w:val="2"/>
      <w:sz w:val="18"/>
      <w:szCs w:val="18"/>
    </w:rPr>
  </w:style>
  <w:style w:type="paragraph" w:customStyle="1" w:styleId="affffff9">
    <w:name w:val="图标脚注说明"/>
    <w:basedOn w:val="afff0"/>
    <w:qFormat/>
    <w:pPr>
      <w:ind w:left="840" w:firstLineChars="0" w:hanging="420"/>
    </w:pPr>
    <w:rPr>
      <w:sz w:val="18"/>
      <w:szCs w:val="18"/>
    </w:rPr>
  </w:style>
  <w:style w:type="paragraph" w:customStyle="1" w:styleId="affffffa">
    <w:name w:val="附录公式编号制表符"/>
    <w:basedOn w:val="aff2"/>
    <w:next w:val="afff0"/>
    <w:qFormat/>
    <w:pPr>
      <w:widowControl/>
      <w:tabs>
        <w:tab w:val="center" w:pos="4201"/>
        <w:tab w:val="right" w:leader="dot" w:pos="9298"/>
      </w:tabs>
      <w:autoSpaceDE w:val="0"/>
      <w:autoSpaceDN w:val="0"/>
    </w:pPr>
    <w:rPr>
      <w:rFonts w:ascii="宋体"/>
      <w:kern w:val="0"/>
      <w:szCs w:val="20"/>
    </w:rPr>
  </w:style>
  <w:style w:type="paragraph" w:customStyle="1" w:styleId="affffffb">
    <w:name w:val="封面正文"/>
    <w:qFormat/>
    <w:pPr>
      <w:jc w:val="both"/>
    </w:pPr>
  </w:style>
  <w:style w:type="paragraph" w:customStyle="1" w:styleId="affffffc">
    <w:name w:val="其他发布日期"/>
    <w:basedOn w:val="affff0"/>
    <w:qFormat/>
    <w:pPr>
      <w:framePr w:wrap="around" w:vAnchor="page" w:hAnchor="text" w:x="1419"/>
    </w:pPr>
  </w:style>
  <w:style w:type="character" w:customStyle="1" w:styleId="Char9">
    <w:name w:val="首示例 Char"/>
    <w:link w:val="a0"/>
    <w:qFormat/>
    <w:rPr>
      <w:rFonts w:ascii="宋体" w:hAnsi="宋体"/>
      <w:kern w:val="2"/>
      <w:sz w:val="18"/>
      <w:szCs w:val="18"/>
      <w:lang w:val="en-US" w:eastAsia="zh-CN" w:bidi="ar-SA"/>
    </w:rPr>
  </w:style>
  <w:style w:type="character" w:customStyle="1" w:styleId="Char8">
    <w:name w:val="附录公式 Char"/>
    <w:basedOn w:val="Char5"/>
    <w:link w:val="affffff6"/>
    <w:qFormat/>
    <w:rPr>
      <w:rFonts w:ascii="宋体"/>
      <w:sz w:val="21"/>
      <w:lang w:val="en-US" w:eastAsia="zh-CN" w:bidi="ar-SA"/>
    </w:rPr>
  </w:style>
  <w:style w:type="character" w:customStyle="1" w:styleId="Char5">
    <w:name w:val="段 Char"/>
    <w:link w:val="afff0"/>
    <w:qFormat/>
    <w:rPr>
      <w:rFonts w:ascii="宋体"/>
      <w:sz w:val="21"/>
      <w:lang w:val="en-US" w:eastAsia="zh-CN" w:bidi="ar-SA"/>
    </w:rPr>
  </w:style>
  <w:style w:type="character" w:customStyle="1" w:styleId="13">
    <w:name w:val="未处理的提及1"/>
    <w:uiPriority w:val="99"/>
    <w:unhideWhenUsed/>
    <w:qFormat/>
    <w:rPr>
      <w:color w:val="808080"/>
      <w:shd w:val="clear" w:color="auto" w:fill="E6E6E6"/>
    </w:rPr>
  </w:style>
  <w:style w:type="character" w:customStyle="1" w:styleId="14">
    <w:name w:val="标题 1 字符"/>
    <w:qFormat/>
    <w:rPr>
      <w:b/>
      <w:bCs/>
      <w:kern w:val="44"/>
      <w:sz w:val="44"/>
      <w:szCs w:val="44"/>
    </w:rPr>
  </w:style>
  <w:style w:type="character" w:customStyle="1" w:styleId="1Char">
    <w:name w:val="标题 1 Char"/>
    <w:link w:val="1"/>
    <w:qFormat/>
    <w:rPr>
      <w:rFonts w:eastAsia="黑体"/>
      <w:bCs/>
      <w:kern w:val="44"/>
      <w:sz w:val="21"/>
      <w:szCs w:val="44"/>
    </w:rPr>
  </w:style>
  <w:style w:type="character" w:customStyle="1" w:styleId="affffffd">
    <w:name w:val="纯文本 字符"/>
    <w:qFormat/>
    <w:rPr>
      <w:rFonts w:ascii="宋体" w:hAnsi="Courier New" w:cs="Courier New"/>
      <w:kern w:val="2"/>
      <w:sz w:val="21"/>
      <w:szCs w:val="21"/>
    </w:rPr>
  </w:style>
  <w:style w:type="character" w:customStyle="1" w:styleId="affffffe">
    <w:name w:val="发布"/>
    <w:qFormat/>
    <w:rPr>
      <w:rFonts w:ascii="黑体" w:eastAsia="黑体"/>
      <w:spacing w:val="85"/>
      <w:w w:val="100"/>
      <w:position w:val="3"/>
      <w:sz w:val="28"/>
      <w:szCs w:val="28"/>
    </w:rPr>
  </w:style>
  <w:style w:type="character" w:customStyle="1" w:styleId="Char2">
    <w:name w:val="批注框文本 Char"/>
    <w:link w:val="affc"/>
    <w:qFormat/>
    <w:rPr>
      <w:kern w:val="2"/>
      <w:sz w:val="18"/>
      <w:szCs w:val="18"/>
    </w:rPr>
  </w:style>
  <w:style w:type="character" w:customStyle="1" w:styleId="Char0">
    <w:name w:val="纯文本 Char"/>
    <w:link w:val="aff9"/>
    <w:qFormat/>
    <w:rPr>
      <w:rFonts w:ascii="宋体" w:hAnsi="Courier New"/>
      <w:kern w:val="2"/>
      <w:sz w:val="21"/>
    </w:rPr>
  </w:style>
  <w:style w:type="character" w:customStyle="1" w:styleId="Char3">
    <w:name w:val="页脚 Char"/>
    <w:basedOn w:val="aff3"/>
    <w:link w:val="affd"/>
    <w:uiPriority w:val="99"/>
    <w:qFormat/>
    <w:rPr>
      <w:kern w:val="2"/>
      <w:sz w:val="18"/>
      <w:szCs w:val="18"/>
    </w:rPr>
  </w:style>
  <w:style w:type="character" w:customStyle="1" w:styleId="Char4">
    <w:name w:val="页眉 Char"/>
    <w:basedOn w:val="aff3"/>
    <w:link w:val="affe"/>
    <w:uiPriority w:val="99"/>
    <w:qFormat/>
    <w:rPr>
      <w:kern w:val="2"/>
      <w:sz w:val="18"/>
      <w:szCs w:val="18"/>
    </w:rPr>
  </w:style>
  <w:style w:type="character" w:customStyle="1" w:styleId="Char7">
    <w:name w:val="二级条标题 Char"/>
    <w:link w:val="a6"/>
    <w:qFormat/>
    <w:rPr>
      <w:rFonts w:ascii="黑体" w:eastAsia="黑体"/>
      <w:sz w:val="21"/>
      <w:szCs w:val="21"/>
    </w:rPr>
  </w:style>
  <w:style w:type="paragraph" w:customStyle="1" w:styleId="afffffff">
    <w:name w:val="图表脚注"/>
    <w:next w:val="aff2"/>
    <w:pPr>
      <w:ind w:leftChars="200" w:left="300" w:hangingChars="100" w:hanging="100"/>
      <w:jc w:val="both"/>
    </w:pPr>
    <w:rPr>
      <w:rFonts w:ascii="宋体"/>
      <w:sz w:val="18"/>
    </w:rPr>
  </w:style>
  <w:style w:type="paragraph" w:customStyle="1" w:styleId="Chara">
    <w:name w:val="Char"/>
    <w:basedOn w:val="aff2"/>
    <w:qFormat/>
    <w:pPr>
      <w:ind w:left="811" w:hanging="448"/>
    </w:pPr>
    <w:rPr>
      <w:sz w:val="24"/>
    </w:rPr>
  </w:style>
  <w:style w:type="paragraph" w:customStyle="1" w:styleId="afffffff0">
    <w:name w:val="封面日期"/>
    <w:qFormat/>
    <w:pPr>
      <w:jc w:val="center"/>
    </w:pPr>
    <w:rPr>
      <w:rFonts w:ascii="黑体" w:eastAsia="黑体"/>
      <w:spacing w:val="4"/>
      <w:sz w:val="28"/>
    </w:rPr>
  </w:style>
  <w:style w:type="paragraph" w:customStyle="1" w:styleId="afffffff1">
    <w:name w:val="正文标题"/>
    <w:rPr>
      <w:rFonts w:ascii="黑体" w:eastAsia="黑体"/>
      <w:sz w:val="21"/>
    </w:rPr>
  </w:style>
  <w:style w:type="paragraph" w:customStyle="1" w:styleId="afffffff2">
    <w:name w:val="正文左对齐"/>
    <w:basedOn w:val="aff2"/>
    <w:qFormat/>
    <w:pPr>
      <w:adjustRightInd w:val="0"/>
      <w:spacing w:line="320" w:lineRule="exact"/>
      <w:jc w:val="left"/>
      <w:textAlignment w:val="baseline"/>
    </w:pPr>
    <w:rPr>
      <w:rFonts w:ascii="宋体" w:hAnsi="华文细黑"/>
      <w:kern w:val="0"/>
      <w:szCs w:val="20"/>
    </w:rPr>
  </w:style>
  <w:style w:type="paragraph" w:customStyle="1" w:styleId="afffffff3">
    <w:name w:val="封面文字"/>
    <w:qFormat/>
    <w:pPr>
      <w:spacing w:before="320" w:after="320"/>
      <w:jc w:val="center"/>
    </w:pPr>
    <w:rPr>
      <w:b/>
      <w:spacing w:val="80"/>
      <w:w w:val="150"/>
      <w:sz w:val="48"/>
    </w:rPr>
  </w:style>
  <w:style w:type="paragraph" w:customStyle="1" w:styleId="afffffff4">
    <w:name w:val="封面编号"/>
    <w:qFormat/>
    <w:pPr>
      <w:ind w:right="284"/>
      <w:jc w:val="right"/>
    </w:pPr>
    <w:rPr>
      <w:rFonts w:eastAsia="黑体"/>
      <w:spacing w:val="20"/>
      <w:sz w:val="28"/>
    </w:rPr>
  </w:style>
  <w:style w:type="character" w:customStyle="1" w:styleId="Char">
    <w:name w:val="批注文字 Char"/>
    <w:basedOn w:val="aff3"/>
    <w:link w:val="aff8"/>
    <w:qFormat/>
    <w:rPr>
      <w:kern w:val="2"/>
      <w:sz w:val="21"/>
      <w:szCs w:val="24"/>
    </w:rPr>
  </w:style>
  <w:style w:type="character" w:customStyle="1" w:styleId="Char6">
    <w:name w:val="批注主题 Char"/>
    <w:basedOn w:val="Char"/>
    <w:link w:val="afff1"/>
    <w:qFormat/>
    <w:rPr>
      <w:b/>
      <w:bCs/>
      <w:kern w:val="2"/>
      <w:sz w:val="21"/>
      <w:szCs w:val="24"/>
    </w:rPr>
  </w:style>
  <w:style w:type="character" w:customStyle="1" w:styleId="Char1">
    <w:name w:val="日期 Char"/>
    <w:basedOn w:val="aff3"/>
    <w:link w:val="affa"/>
    <w:qFormat/>
    <w:rPr>
      <w:kern w:val="2"/>
      <w:sz w:val="21"/>
      <w:szCs w:val="24"/>
      <w:lang w:val="zh-CN" w:eastAsia="zh-CN"/>
    </w:rPr>
  </w:style>
  <w:style w:type="character" w:customStyle="1" w:styleId="javascript">
    <w:name w:val="javascript"/>
    <w:basedOn w:val="aff3"/>
    <w:qFormat/>
  </w:style>
  <w:style w:type="paragraph" w:styleId="afffffff5">
    <w:name w:val="List Paragraph"/>
    <w:basedOn w:val="aff2"/>
    <w:uiPriority w:val="34"/>
    <w:qFormat/>
    <w:pPr>
      <w:ind w:firstLineChars="200" w:firstLine="420"/>
    </w:pPr>
    <w:rPr>
      <w:rFonts w:ascii="Calibri" w:hAnsi="Calibri"/>
      <w:szCs w:val="22"/>
    </w:rPr>
  </w:style>
  <w:style w:type="character" w:customStyle="1" w:styleId="ecmean1">
    <w:name w:val="ec_mean1"/>
    <w:qFormat/>
    <w:rPr>
      <w:sz w:val="21"/>
      <w:szCs w:val="21"/>
    </w:rPr>
  </w:style>
  <w:style w:type="paragraph" w:customStyle="1" w:styleId="Picturecaption1">
    <w:name w:val="Picture caption|1"/>
    <w:basedOn w:val="aff2"/>
    <w:qFormat/>
    <w:rPr>
      <w:rFonts w:ascii="宋体" w:hAnsi="宋体" w:cs="宋体"/>
      <w:sz w:val="20"/>
      <w:szCs w:val="20"/>
      <w:lang w:val="zh-TW" w:eastAsia="zh-TW" w:bidi="zh-TW"/>
    </w:rPr>
  </w:style>
  <w:style w:type="paragraph" w:customStyle="1" w:styleId="Bodytext3">
    <w:name w:val="Body text|3"/>
    <w:basedOn w:val="aff2"/>
    <w:qFormat/>
    <w:pPr>
      <w:spacing w:after="60" w:line="278" w:lineRule="exact"/>
    </w:pPr>
    <w:rPr>
      <w:rFonts w:ascii="宋体" w:hAnsi="宋体" w:cs="宋体"/>
      <w:sz w:val="15"/>
      <w:szCs w:val="15"/>
      <w:lang w:val="zh-TW" w:eastAsia="zh-TW" w:bidi="zh-TW"/>
    </w:rPr>
  </w:style>
  <w:style w:type="paragraph" w:customStyle="1" w:styleId="Tablecaption1">
    <w:name w:val="Table caption|1"/>
    <w:basedOn w:val="aff2"/>
    <w:qFormat/>
    <w:rPr>
      <w:rFonts w:ascii="宋体" w:hAnsi="宋体" w:cs="宋体"/>
      <w:sz w:val="20"/>
      <w:szCs w:val="20"/>
      <w:lang w:val="zh-TW" w:eastAsia="zh-TW" w:bidi="zh-TW"/>
    </w:rPr>
  </w:style>
  <w:style w:type="paragraph" w:customStyle="1" w:styleId="Bodytext1">
    <w:name w:val="Body text|1"/>
    <w:basedOn w:val="aff2"/>
    <w:qFormat/>
    <w:pPr>
      <w:spacing w:after="80" w:line="319" w:lineRule="auto"/>
      <w:ind w:firstLine="400"/>
    </w:pPr>
    <w:rPr>
      <w:rFonts w:ascii="宋体" w:hAnsi="宋体" w:cs="宋体"/>
      <w:sz w:val="20"/>
      <w:szCs w:val="20"/>
      <w:lang w:val="zh-TW" w:eastAsia="zh-TW" w:bidi="zh-TW"/>
    </w:rPr>
  </w:style>
  <w:style w:type="paragraph" w:customStyle="1" w:styleId="Other1">
    <w:name w:val="Other|1"/>
    <w:basedOn w:val="aff2"/>
    <w:link w:val="Other10"/>
    <w:qFormat/>
    <w:pPr>
      <w:jc w:val="center"/>
    </w:pPr>
    <w:rPr>
      <w:sz w:val="18"/>
      <w:szCs w:val="18"/>
    </w:rPr>
  </w:style>
  <w:style w:type="paragraph" w:customStyle="1" w:styleId="Bodytext2">
    <w:name w:val="Body text|2"/>
    <w:basedOn w:val="aff2"/>
    <w:pPr>
      <w:spacing w:after="60"/>
    </w:pPr>
    <w:rPr>
      <w:sz w:val="20"/>
      <w:szCs w:val="20"/>
    </w:rPr>
  </w:style>
  <w:style w:type="table" w:customStyle="1" w:styleId="15">
    <w:name w:val="网格型1"/>
    <w:basedOn w:val="aff4"/>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0">
    <w:name w:val="Other|1_"/>
    <w:link w:val="Other1"/>
    <w:qFormat/>
    <w:rPr>
      <w:kern w:val="2"/>
      <w:sz w:val="18"/>
      <w:szCs w:val="18"/>
    </w:rPr>
  </w:style>
  <w:style w:type="character" w:customStyle="1" w:styleId="CharChar1">
    <w:name w:val="段 Char Char"/>
    <w:rPr>
      <w:rFonts w:ascii="宋体"/>
      <w:sz w:val="21"/>
      <w:lang w:bidi="ar-SA"/>
    </w:rPr>
  </w:style>
  <w:style w:type="character" w:customStyle="1" w:styleId="CharChar0">
    <w:name w:val="一级条标题 Char Char"/>
    <w:link w:val="a5"/>
    <w:qFormat/>
    <w:rPr>
      <w:rFonts w:ascii="黑体" w:eastAsia="黑体"/>
      <w:sz w:val="21"/>
      <w:szCs w:val="21"/>
    </w:rPr>
  </w:style>
  <w:style w:type="character" w:customStyle="1" w:styleId="CharChar">
    <w:name w:val="章标题 Char Char"/>
    <w:link w:val="a4"/>
    <w:qFormat/>
    <w:rPr>
      <w:rFonts w:ascii="黑体" w:eastAsia="黑体"/>
      <w:sz w:val="21"/>
    </w:rPr>
  </w:style>
  <w:style w:type="character" w:customStyle="1" w:styleId="UnresolvedMention">
    <w:name w:val="Unresolved Mention"/>
    <w:basedOn w:val="aff3"/>
    <w:uiPriority w:val="99"/>
    <w:semiHidden/>
    <w:unhideWhenUsed/>
    <w:rPr>
      <w:color w:val="605E5C"/>
      <w:shd w:val="clear" w:color="auto" w:fill="E1DFDD"/>
    </w:rPr>
  </w:style>
  <w:style w:type="paragraph" w:customStyle="1" w:styleId="16">
    <w:name w:val="修订1"/>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png"/><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892;&#19994;&#34892;&#19994;&#26631;&#20934;&#12298;&#30044;&#31165;&#23648;&#23472;&#25805;&#20316;&#35268;&#31243;%20&#40493;&#12299;&#24449;&#38598;&#24847;&#35265;&#31295;8.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农业行业标准《畜禽屠宰操作规程 鸭》征集意见稿8.21.dot</Template>
  <TotalTime>0</TotalTime>
  <Pages>15</Pages>
  <Words>1658</Words>
  <Characters>9451</Characters>
  <Application>Microsoft Office Word</Application>
  <DocSecurity>0</DocSecurity>
  <Lines>78</Lines>
  <Paragraphs>22</Paragraphs>
  <ScaleCrop>false</ScaleCrop>
  <LinksUpToDate>false</LinksUpToDate>
  <CharactersWithSpaces>11087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2019-11-14T06:23:00Z</cp:lastPrinted>
  <dcterms:created xsi:type="dcterms:W3CDTF">2021-08-09T02:42:00Z</dcterms:created>
  <dcterms:modified xsi:type="dcterms:W3CDTF">2021-09-27T09:47:00Z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E8DBC032D1944365AD194A27115E2850</vt:lpwstr>
  </property>
</Properties>
</file>