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6B" w:rsidRPr="001721E5" w:rsidRDefault="00DD786B" w:rsidP="00DD786B">
      <w:pPr>
        <w:spacing w:line="360" w:lineRule="auto"/>
        <w:rPr>
          <w:rFonts w:ascii="Times New Roman" w:hAnsi="Times New Roman"/>
          <w:b/>
          <w:sz w:val="32"/>
          <w:szCs w:val="32"/>
        </w:rPr>
      </w:pPr>
      <w:r w:rsidRPr="001721E5">
        <w:rPr>
          <w:rFonts w:ascii="Times New Roman" w:hAnsi="Times New Roman"/>
          <w:b/>
          <w:sz w:val="32"/>
          <w:szCs w:val="32"/>
        </w:rPr>
        <w:t>Appendix 1</w:t>
      </w:r>
    </w:p>
    <w:p w:rsidR="00DD786B" w:rsidRDefault="00DD786B" w:rsidP="00DD786B">
      <w:pPr>
        <w:spacing w:line="360" w:lineRule="auto"/>
        <w:jc w:val="center"/>
        <w:rPr>
          <w:rFonts w:ascii="Times New Roman" w:hAnsi="Times New Roman"/>
          <w:b/>
          <w:sz w:val="32"/>
          <w:szCs w:val="32"/>
        </w:rPr>
      </w:pPr>
    </w:p>
    <w:p w:rsidR="00DD786B" w:rsidRPr="001721E5" w:rsidRDefault="00DD786B" w:rsidP="00DD786B">
      <w:pPr>
        <w:spacing w:line="360" w:lineRule="auto"/>
        <w:jc w:val="center"/>
        <w:rPr>
          <w:rFonts w:ascii="Times New Roman" w:hAnsi="Times New Roman"/>
          <w:b/>
          <w:sz w:val="32"/>
          <w:szCs w:val="32"/>
        </w:rPr>
      </w:pPr>
      <w:r w:rsidRPr="001721E5">
        <w:rPr>
          <w:rFonts w:ascii="Times New Roman" w:hAnsi="Times New Roman"/>
          <w:b/>
          <w:sz w:val="32"/>
          <w:szCs w:val="32"/>
        </w:rPr>
        <w:t>Call for Abstract &amp; Conference Registration</w:t>
      </w:r>
    </w:p>
    <w:p w:rsidR="00DD786B" w:rsidRPr="001721E5" w:rsidRDefault="00DD786B" w:rsidP="00DD786B">
      <w:pPr>
        <w:spacing w:line="360" w:lineRule="auto"/>
        <w:jc w:val="center"/>
        <w:rPr>
          <w:rFonts w:ascii="Times New Roman" w:hAnsi="Times New Roman"/>
          <w:sz w:val="28"/>
          <w:szCs w:val="28"/>
        </w:rPr>
      </w:pPr>
    </w:p>
    <w:p w:rsidR="00DD786B" w:rsidRPr="001721E5" w:rsidRDefault="00DD786B" w:rsidP="00DD786B">
      <w:pPr>
        <w:pStyle w:val="a4"/>
        <w:numPr>
          <w:ilvl w:val="0"/>
          <w:numId w:val="1"/>
        </w:numPr>
        <w:spacing w:line="360" w:lineRule="auto"/>
        <w:ind w:left="284" w:hanging="284"/>
        <w:rPr>
          <w:rFonts w:ascii="Times New Roman" w:hAnsi="Times New Roman"/>
          <w:b/>
          <w:sz w:val="28"/>
          <w:szCs w:val="28"/>
        </w:rPr>
      </w:pPr>
      <w:r w:rsidRPr="001721E5">
        <w:rPr>
          <w:rFonts w:ascii="Times New Roman" w:hAnsi="Times New Roman"/>
          <w:b/>
          <w:sz w:val="28"/>
          <w:szCs w:val="28"/>
        </w:rPr>
        <w:t xml:space="preserve">Call for Abstract    </w:t>
      </w:r>
    </w:p>
    <w:p w:rsidR="00DD786B" w:rsidRPr="001721E5" w:rsidRDefault="00DD786B" w:rsidP="00DD786B">
      <w:pPr>
        <w:spacing w:line="360" w:lineRule="auto"/>
        <w:rPr>
          <w:rFonts w:ascii="Times New Roman" w:hAnsi="Times New Roman"/>
          <w:sz w:val="28"/>
          <w:szCs w:val="28"/>
        </w:rPr>
      </w:pPr>
      <w:r w:rsidRPr="001721E5">
        <w:rPr>
          <w:rFonts w:ascii="Times New Roman" w:hAnsi="Times New Roman"/>
          <w:sz w:val="28"/>
          <w:szCs w:val="28"/>
        </w:rPr>
        <w:t xml:space="preserve">      All submitted abstracts will be reviewed by the Conference Organizing Committee and submitters notified on their acceptability by September 15, 2019. Accepted abstracts will be published in the conference proceedings. 10 abstract</w:t>
      </w:r>
      <w:r w:rsidRPr="001721E5">
        <w:rPr>
          <w:rFonts w:ascii="Times New Roman" w:hAnsi="Times New Roman" w:hint="eastAsia"/>
          <w:sz w:val="28"/>
          <w:szCs w:val="28"/>
        </w:rPr>
        <w:t>s</w:t>
      </w:r>
      <w:r w:rsidRPr="001721E5">
        <w:rPr>
          <w:rFonts w:ascii="Times New Roman" w:hAnsi="Times New Roman"/>
          <w:sz w:val="28"/>
          <w:szCs w:val="28"/>
        </w:rPr>
        <w:t xml:space="preserve"> will be awarded during the opening ceremony. Herein, we are encouraging individuals and institutes with interests to submit their abstracts to.</w:t>
      </w:r>
    </w:p>
    <w:p w:rsidR="00DD786B" w:rsidRPr="001721E5" w:rsidRDefault="00DD786B" w:rsidP="00DD786B">
      <w:pPr>
        <w:tabs>
          <w:tab w:val="center" w:pos="4327"/>
        </w:tabs>
        <w:spacing w:line="360" w:lineRule="auto"/>
        <w:outlineLvl w:val="0"/>
        <w:rPr>
          <w:rStyle w:val="a5"/>
          <w:rFonts w:ascii="Times New Roman" w:hAnsi="Times New Roman"/>
          <w:color w:val="000000"/>
        </w:rPr>
      </w:pPr>
      <w:r w:rsidRPr="001721E5">
        <w:rPr>
          <w:rStyle w:val="a5"/>
          <w:rFonts w:ascii="Times New Roman" w:hAnsi="Times New Roman"/>
          <w:color w:val="000000"/>
          <w:sz w:val="28"/>
          <w:szCs w:val="28"/>
        </w:rPr>
        <w:t>1.1 Abstract guidelines</w:t>
      </w:r>
      <w:r w:rsidRPr="001721E5">
        <w:rPr>
          <w:rStyle w:val="a5"/>
          <w:rFonts w:ascii="Times New Roman" w:hAnsi="Times New Roman"/>
          <w:color w:val="000000"/>
          <w:sz w:val="28"/>
          <w:szCs w:val="28"/>
        </w:rPr>
        <w:tab/>
      </w:r>
    </w:p>
    <w:p w:rsidR="00DD786B" w:rsidRPr="001721E5" w:rsidRDefault="00DD786B" w:rsidP="00DD786B">
      <w:pPr>
        <w:tabs>
          <w:tab w:val="left" w:pos="1701"/>
        </w:tabs>
        <w:spacing w:line="360" w:lineRule="auto"/>
        <w:ind w:left="-74" w:firstLine="500"/>
        <w:rPr>
          <w:rStyle w:val="a5"/>
          <w:rFonts w:ascii="Times New Roman" w:hAnsi="Times New Roman"/>
          <w:b w:val="0"/>
          <w:color w:val="000000"/>
          <w:sz w:val="28"/>
          <w:szCs w:val="28"/>
        </w:rPr>
      </w:pPr>
      <w:r w:rsidRPr="001721E5">
        <w:rPr>
          <w:rStyle w:val="a5"/>
          <w:rFonts w:ascii="Times New Roman" w:hAnsi="Times New Roman"/>
          <w:color w:val="000000"/>
          <w:sz w:val="28"/>
          <w:szCs w:val="28"/>
        </w:rPr>
        <w:t xml:space="preserve">Contents: </w:t>
      </w:r>
      <w:r w:rsidRPr="001721E5">
        <w:rPr>
          <w:rStyle w:val="a5"/>
          <w:rFonts w:ascii="Times New Roman" w:hAnsi="Times New Roman"/>
          <w:b w:val="0"/>
          <w:color w:val="000000"/>
          <w:sz w:val="28"/>
          <w:szCs w:val="28"/>
        </w:rPr>
        <w:t>Epidemiology/molecular epidemiology study on CSFV/ ASFV,</w:t>
      </w:r>
      <w:r w:rsidRPr="001721E5">
        <w:rPr>
          <w:rStyle w:val="a5"/>
          <w:rFonts w:ascii="Times New Roman" w:hAnsi="Times New Roman"/>
          <w:color w:val="000000"/>
          <w:sz w:val="28"/>
          <w:szCs w:val="28"/>
        </w:rPr>
        <w:t xml:space="preserve"> </w:t>
      </w:r>
      <w:r w:rsidRPr="001721E5">
        <w:rPr>
          <w:rStyle w:val="a5"/>
          <w:rFonts w:ascii="Times New Roman" w:hAnsi="Times New Roman"/>
          <w:b w:val="0"/>
          <w:color w:val="000000"/>
          <w:sz w:val="28"/>
          <w:szCs w:val="28"/>
        </w:rPr>
        <w:t xml:space="preserve">eradication strategy for CSFV, cutting-edge technologies for CSF/ASF diagnostic, novel vaccine development on CSF, fundamental research on CSFV/ASFV, especially understanding the mechanism behind virulence, replication, etc., practical/case study on CSF/ASF prevention and elimination. </w:t>
      </w:r>
    </w:p>
    <w:p w:rsidR="00DD786B" w:rsidRPr="001721E5" w:rsidRDefault="00DD786B" w:rsidP="00DD786B">
      <w:pPr>
        <w:spacing w:line="360" w:lineRule="auto"/>
        <w:ind w:left="-74" w:firstLine="500"/>
        <w:rPr>
          <w:rStyle w:val="a5"/>
          <w:rFonts w:ascii="Times New Roman" w:hAnsi="Times New Roman"/>
          <w:b w:val="0"/>
          <w:color w:val="000000"/>
          <w:sz w:val="28"/>
          <w:szCs w:val="28"/>
        </w:rPr>
      </w:pPr>
      <w:r w:rsidRPr="001721E5">
        <w:rPr>
          <w:rStyle w:val="a5"/>
          <w:rFonts w:ascii="Times New Roman" w:hAnsi="Times New Roman"/>
          <w:color w:val="000000"/>
          <w:sz w:val="28"/>
          <w:szCs w:val="28"/>
        </w:rPr>
        <w:t xml:space="preserve">Scope of Abstract: </w:t>
      </w:r>
      <w:r w:rsidRPr="001721E5">
        <w:rPr>
          <w:rStyle w:val="a5"/>
          <w:rFonts w:ascii="Times New Roman" w:hAnsi="Times New Roman"/>
          <w:b w:val="0"/>
          <w:color w:val="000000"/>
          <w:sz w:val="28"/>
          <w:szCs w:val="28"/>
        </w:rPr>
        <w:t>Research results published in recent two years, unpublished work is also welcome and encouraged to submit.</w:t>
      </w:r>
    </w:p>
    <w:p w:rsidR="00DD786B" w:rsidRPr="001721E5" w:rsidRDefault="00DD786B" w:rsidP="00DD786B">
      <w:pPr>
        <w:spacing w:line="360" w:lineRule="auto"/>
        <w:ind w:left="-74" w:firstLine="500"/>
        <w:rPr>
          <w:rStyle w:val="a5"/>
          <w:rFonts w:ascii="Times New Roman" w:hAnsi="Times New Roman"/>
          <w:b w:val="0"/>
          <w:color w:val="000000"/>
          <w:sz w:val="28"/>
          <w:szCs w:val="28"/>
        </w:rPr>
      </w:pPr>
      <w:r w:rsidRPr="001721E5">
        <w:rPr>
          <w:rStyle w:val="a5"/>
          <w:rFonts w:ascii="Times New Roman" w:hAnsi="Times New Roman"/>
          <w:color w:val="000000"/>
          <w:sz w:val="28"/>
          <w:szCs w:val="28"/>
        </w:rPr>
        <w:t xml:space="preserve">Language: </w:t>
      </w:r>
      <w:r w:rsidRPr="001721E5">
        <w:rPr>
          <w:rStyle w:val="a5"/>
          <w:rFonts w:ascii="Times New Roman" w:hAnsi="Times New Roman"/>
          <w:b w:val="0"/>
          <w:color w:val="000000"/>
          <w:sz w:val="28"/>
          <w:szCs w:val="28"/>
        </w:rPr>
        <w:t>English. For Chinese abstract, both Chinese and English requires to submit.</w:t>
      </w:r>
    </w:p>
    <w:p w:rsidR="00DD786B" w:rsidRPr="001721E5" w:rsidRDefault="00DD786B" w:rsidP="00DD786B">
      <w:pPr>
        <w:spacing w:line="360" w:lineRule="auto"/>
        <w:ind w:left="-74" w:firstLine="500"/>
        <w:rPr>
          <w:rStyle w:val="a5"/>
          <w:rFonts w:ascii="Times New Roman" w:hAnsi="Times New Roman"/>
          <w:b w:val="0"/>
          <w:color w:val="000000"/>
          <w:sz w:val="28"/>
          <w:szCs w:val="28"/>
        </w:rPr>
      </w:pPr>
      <w:r w:rsidRPr="001721E5">
        <w:rPr>
          <w:rStyle w:val="a5"/>
          <w:rFonts w:ascii="Times New Roman" w:hAnsi="Times New Roman"/>
          <w:color w:val="000000"/>
          <w:sz w:val="28"/>
          <w:szCs w:val="28"/>
        </w:rPr>
        <w:lastRenderedPageBreak/>
        <w:t>Format:</w:t>
      </w:r>
      <w:r w:rsidRPr="001721E5">
        <w:rPr>
          <w:rStyle w:val="a5"/>
          <w:rFonts w:ascii="Times New Roman" w:hAnsi="Times New Roman"/>
          <w:b w:val="0"/>
          <w:color w:val="000000"/>
          <w:sz w:val="28"/>
          <w:szCs w:val="28"/>
        </w:rPr>
        <w:t xml:space="preserve"> Format should fulfill the requirements as GB7713-87. The abstract include title, authors’ name, affiliation (name, city and postcode), main contents and key words. The main content includes background, </w:t>
      </w:r>
      <w:r w:rsidRPr="00641B7B">
        <w:rPr>
          <w:rStyle w:val="a5"/>
          <w:rFonts w:ascii="Times New Roman" w:hAnsi="Times New Roman"/>
          <w:b w:val="0"/>
          <w:color w:val="000000"/>
          <w:spacing w:val="-8"/>
          <w:sz w:val="28"/>
          <w:szCs w:val="28"/>
        </w:rPr>
        <w:t xml:space="preserve">material and method, result, discussion, conclusion. </w:t>
      </w:r>
      <w:r w:rsidRPr="00641B7B">
        <w:rPr>
          <w:rFonts w:ascii="Times New Roman" w:hAnsi="Times New Roman"/>
          <w:color w:val="000000"/>
          <w:spacing w:val="-8"/>
          <w:sz w:val="28"/>
          <w:szCs w:val="28"/>
        </w:rPr>
        <w:t>The footnote of the abstract</w:t>
      </w:r>
      <w:r w:rsidRPr="001721E5">
        <w:rPr>
          <w:rFonts w:ascii="Times New Roman" w:hAnsi="Times New Roman"/>
          <w:color w:val="000000"/>
          <w:sz w:val="28"/>
          <w:szCs w:val="28"/>
        </w:rPr>
        <w:t xml:space="preserve"> should include acknowledgments</w:t>
      </w:r>
      <w:r w:rsidRPr="001721E5">
        <w:rPr>
          <w:rStyle w:val="a5"/>
          <w:rFonts w:ascii="Times New Roman" w:hAnsi="Times New Roman"/>
          <w:b w:val="0"/>
          <w:color w:val="000000"/>
          <w:sz w:val="28"/>
          <w:szCs w:val="28"/>
        </w:rPr>
        <w:t>, reference papers. The main contents are no more than 900 Chinese characters, and less than 300 English words.</w:t>
      </w:r>
    </w:p>
    <w:p w:rsidR="00DD786B" w:rsidRPr="001721E5" w:rsidRDefault="00DD786B" w:rsidP="00DD786B">
      <w:pPr>
        <w:spacing w:line="360" w:lineRule="auto"/>
        <w:ind w:left="-11" w:firstLine="11"/>
        <w:outlineLvl w:val="0"/>
        <w:rPr>
          <w:rFonts w:ascii="Times New Roman" w:hAnsi="Times New Roman"/>
        </w:rPr>
      </w:pPr>
      <w:r w:rsidRPr="001721E5">
        <w:rPr>
          <w:rFonts w:ascii="Times New Roman" w:hAnsi="Times New Roman"/>
          <w:b/>
          <w:color w:val="000000"/>
          <w:sz w:val="28"/>
          <w:szCs w:val="28"/>
        </w:rPr>
        <w:t>1.2 Detail format (for English abstract):</w:t>
      </w:r>
      <w:r w:rsidRPr="001721E5">
        <w:rPr>
          <w:rFonts w:ascii="Times New Roman" w:hAnsi="Times New Roman"/>
          <w:color w:val="000000"/>
          <w:sz w:val="28"/>
          <w:szCs w:val="28"/>
        </w:rPr>
        <w:t xml:space="preserve"> </w:t>
      </w:r>
    </w:p>
    <w:p w:rsidR="00DD786B" w:rsidRPr="001721E5" w:rsidRDefault="00DD786B" w:rsidP="00DD786B">
      <w:pPr>
        <w:spacing w:line="360" w:lineRule="auto"/>
        <w:ind w:left="-11" w:firstLine="437"/>
        <w:rPr>
          <w:rFonts w:ascii="Times New Roman" w:hAnsi="Times New Roman"/>
          <w:color w:val="000000"/>
          <w:sz w:val="28"/>
          <w:szCs w:val="28"/>
        </w:rPr>
      </w:pPr>
      <w:r w:rsidRPr="001721E5">
        <w:rPr>
          <w:rFonts w:ascii="Times New Roman" w:hAnsi="Times New Roman"/>
          <w:b/>
          <w:color w:val="000000"/>
          <w:sz w:val="28"/>
          <w:szCs w:val="28"/>
        </w:rPr>
        <w:t>Title:</w:t>
      </w:r>
      <w:r w:rsidRPr="001721E5">
        <w:rPr>
          <w:rFonts w:ascii="Times New Roman" w:hAnsi="Times New Roman"/>
          <w:color w:val="000000"/>
          <w:sz w:val="28"/>
          <w:szCs w:val="28"/>
        </w:rPr>
        <w:t xml:space="preserve"> Font size 12 (Times New Roman), Line spacing 1 line. All the letter capital</w:t>
      </w:r>
    </w:p>
    <w:p w:rsidR="00DD786B" w:rsidRPr="001721E5" w:rsidRDefault="00DD786B" w:rsidP="00DD786B">
      <w:pPr>
        <w:spacing w:line="360" w:lineRule="auto"/>
        <w:ind w:left="-11" w:firstLine="437"/>
        <w:rPr>
          <w:rFonts w:ascii="Times New Roman" w:hAnsi="Times New Roman"/>
          <w:color w:val="000000"/>
          <w:sz w:val="28"/>
          <w:szCs w:val="28"/>
        </w:rPr>
      </w:pPr>
      <w:r w:rsidRPr="001721E5">
        <w:rPr>
          <w:rFonts w:ascii="Times New Roman" w:hAnsi="Times New Roman"/>
          <w:b/>
          <w:color w:val="000000"/>
          <w:sz w:val="28"/>
          <w:szCs w:val="28"/>
        </w:rPr>
        <w:t>Author and affiliation:</w:t>
      </w:r>
      <w:r w:rsidRPr="001721E5">
        <w:rPr>
          <w:rFonts w:ascii="Times New Roman" w:hAnsi="Times New Roman"/>
          <w:color w:val="000000"/>
          <w:sz w:val="28"/>
          <w:szCs w:val="28"/>
        </w:rPr>
        <w:t xml:space="preserve"> Letters in surname are capitalized </w:t>
      </w:r>
      <w:proofErr w:type="spellStart"/>
      <w:r w:rsidRPr="001721E5">
        <w:rPr>
          <w:rFonts w:ascii="Times New Roman" w:hAnsi="Times New Roman"/>
          <w:color w:val="000000"/>
          <w:sz w:val="28"/>
          <w:szCs w:val="28"/>
        </w:rPr>
        <w:t>eg</w:t>
      </w:r>
      <w:proofErr w:type="spellEnd"/>
      <w:r w:rsidRPr="001721E5">
        <w:rPr>
          <w:rFonts w:ascii="Times New Roman" w:hAnsi="Times New Roman"/>
          <w:color w:val="000000"/>
          <w:sz w:val="28"/>
          <w:szCs w:val="28"/>
        </w:rPr>
        <w:t>. WU Yan-ping.</w:t>
      </w:r>
    </w:p>
    <w:p w:rsidR="00DD786B" w:rsidRPr="001721E5" w:rsidRDefault="00DD786B" w:rsidP="00DD786B">
      <w:pPr>
        <w:spacing w:line="360" w:lineRule="auto"/>
        <w:ind w:left="-11"/>
        <w:rPr>
          <w:rFonts w:ascii="Times New Roman" w:hAnsi="Times New Roman"/>
          <w:b/>
          <w:color w:val="000000"/>
          <w:sz w:val="28"/>
          <w:szCs w:val="28"/>
        </w:rPr>
      </w:pPr>
      <w:r w:rsidRPr="001721E5">
        <w:rPr>
          <w:rFonts w:ascii="Times New Roman" w:hAnsi="Times New Roman"/>
          <w:b/>
          <w:color w:val="000000"/>
          <w:sz w:val="28"/>
          <w:szCs w:val="28"/>
        </w:rPr>
        <w:t xml:space="preserve">      Main content:</w:t>
      </w:r>
    </w:p>
    <w:p w:rsidR="00DD786B" w:rsidRPr="001721E5" w:rsidRDefault="00DD786B" w:rsidP="00DD786B">
      <w:pPr>
        <w:spacing w:line="360" w:lineRule="auto"/>
        <w:ind w:left="-11"/>
        <w:rPr>
          <w:rFonts w:ascii="Times New Roman" w:hAnsi="Times New Roman"/>
          <w:color w:val="000000"/>
          <w:sz w:val="28"/>
          <w:szCs w:val="28"/>
        </w:rPr>
      </w:pPr>
      <w:r w:rsidRPr="001721E5">
        <w:rPr>
          <w:rFonts w:ascii="Times New Roman" w:hAnsi="Times New Roman"/>
          <w:b/>
          <w:color w:val="000000"/>
          <w:sz w:val="28"/>
          <w:szCs w:val="28"/>
        </w:rPr>
        <w:t xml:space="preserve">      </w:t>
      </w:r>
      <w:r w:rsidRPr="001721E5">
        <w:rPr>
          <w:rFonts w:ascii="Times New Roman" w:hAnsi="Times New Roman"/>
          <w:color w:val="000000"/>
          <w:sz w:val="28"/>
          <w:szCs w:val="28"/>
        </w:rPr>
        <w:t xml:space="preserve">Font size 10.5 (Times New Roman). Line spacing 1.5 line. Key words 10.5 (Times New Roman), blacked. Each English key word corresponds to Chinese key words, and divided by semicolon. The abstract should be edited in 2.5cm of margins on all four sides and in two-column format. </w:t>
      </w:r>
    </w:p>
    <w:p w:rsidR="00DD786B" w:rsidRPr="001721E5" w:rsidRDefault="00DD786B" w:rsidP="00DD786B">
      <w:pPr>
        <w:spacing w:line="360" w:lineRule="auto"/>
        <w:rPr>
          <w:rFonts w:ascii="Times New Roman" w:hAnsi="Times New Roman"/>
          <w:color w:val="000000"/>
          <w:sz w:val="28"/>
          <w:szCs w:val="28"/>
        </w:rPr>
      </w:pPr>
      <w:r w:rsidRPr="001721E5">
        <w:rPr>
          <w:rFonts w:ascii="Times New Roman" w:hAnsi="Times New Roman"/>
          <w:b/>
          <w:color w:val="000000"/>
          <w:sz w:val="28"/>
          <w:szCs w:val="28"/>
        </w:rPr>
        <w:t>1.3 Deadline for submission:</w:t>
      </w:r>
      <w:r w:rsidRPr="001721E5">
        <w:rPr>
          <w:rFonts w:ascii="Times New Roman" w:hAnsi="Times New Roman"/>
          <w:color w:val="000000"/>
          <w:sz w:val="28"/>
          <w:szCs w:val="28"/>
        </w:rPr>
        <w:t xml:space="preserve"> </w:t>
      </w:r>
      <w:r w:rsidR="001207A1">
        <w:rPr>
          <w:rFonts w:ascii="Times New Roman" w:hAnsi="Times New Roman" w:hint="eastAsia"/>
          <w:color w:val="000000"/>
          <w:sz w:val="28"/>
          <w:szCs w:val="28"/>
        </w:rPr>
        <w:t>10</w:t>
      </w:r>
      <w:r w:rsidRPr="00A95062">
        <w:rPr>
          <w:rFonts w:ascii="Times New Roman" w:hAnsi="Times New Roman"/>
          <w:color w:val="000000"/>
          <w:sz w:val="28"/>
          <w:szCs w:val="28"/>
        </w:rPr>
        <w:t xml:space="preserve"> </w:t>
      </w:r>
      <w:r w:rsidR="001207A1">
        <w:rPr>
          <w:rFonts w:ascii="Times New Roman" w:hAnsi="Times New Roman" w:hint="eastAsia"/>
          <w:color w:val="000000"/>
          <w:sz w:val="28"/>
          <w:szCs w:val="28"/>
        </w:rPr>
        <w:t xml:space="preserve">October </w:t>
      </w:r>
      <w:r w:rsidRPr="00A95062">
        <w:rPr>
          <w:rFonts w:ascii="Times New Roman" w:hAnsi="Times New Roman"/>
          <w:color w:val="000000"/>
          <w:sz w:val="28"/>
          <w:szCs w:val="28"/>
        </w:rPr>
        <w:t>2019</w:t>
      </w:r>
      <w:r w:rsidRPr="001721E5">
        <w:rPr>
          <w:rFonts w:ascii="Times New Roman" w:hAnsi="Times New Roman"/>
          <w:color w:val="000000"/>
          <w:sz w:val="28"/>
          <w:szCs w:val="28"/>
        </w:rPr>
        <w:t>.</w:t>
      </w:r>
    </w:p>
    <w:p w:rsidR="00DD786B" w:rsidRPr="001721E5" w:rsidRDefault="00DD786B" w:rsidP="00DD786B">
      <w:pPr>
        <w:spacing w:line="360" w:lineRule="auto"/>
        <w:outlineLvl w:val="0"/>
        <w:rPr>
          <w:rFonts w:ascii="Times New Roman" w:hAnsi="Times New Roman"/>
          <w:b/>
          <w:sz w:val="28"/>
          <w:szCs w:val="28"/>
        </w:rPr>
      </w:pPr>
      <w:r w:rsidRPr="001721E5">
        <w:rPr>
          <w:rFonts w:ascii="Times New Roman" w:hAnsi="Times New Roman"/>
          <w:b/>
          <w:sz w:val="28"/>
          <w:szCs w:val="28"/>
        </w:rPr>
        <w:t>1.4 Award for best abstract</w:t>
      </w:r>
    </w:p>
    <w:p w:rsidR="00DD786B" w:rsidRPr="001721E5" w:rsidRDefault="00DD786B" w:rsidP="00DD786B">
      <w:pPr>
        <w:pStyle w:val="a4"/>
        <w:spacing w:line="360" w:lineRule="auto"/>
        <w:ind w:left="0"/>
        <w:rPr>
          <w:rFonts w:ascii="Times New Roman" w:hAnsi="Times New Roman"/>
          <w:sz w:val="28"/>
          <w:szCs w:val="28"/>
        </w:rPr>
      </w:pPr>
      <w:r w:rsidRPr="001721E5">
        <w:rPr>
          <w:rFonts w:ascii="Times New Roman" w:hAnsi="Times New Roman"/>
          <w:sz w:val="28"/>
          <w:szCs w:val="28"/>
        </w:rPr>
        <w:t xml:space="preserve">    Ten abstracts will be selected. The author of the excellent paper will award1000 Yuan with certificate for excellent work.</w:t>
      </w:r>
    </w:p>
    <w:p w:rsidR="00DD786B" w:rsidRPr="001721E5" w:rsidRDefault="00DD786B" w:rsidP="00DD786B">
      <w:pPr>
        <w:spacing w:line="360" w:lineRule="auto"/>
        <w:rPr>
          <w:rFonts w:ascii="Times New Roman" w:hAnsi="Times New Roman"/>
          <w:color w:val="0000FF"/>
          <w:sz w:val="28"/>
          <w:szCs w:val="28"/>
        </w:rPr>
      </w:pPr>
      <w:r w:rsidRPr="001721E5">
        <w:rPr>
          <w:rFonts w:ascii="Times New Roman" w:hAnsi="Times New Roman"/>
          <w:b/>
          <w:sz w:val="28"/>
          <w:szCs w:val="28"/>
        </w:rPr>
        <w:t xml:space="preserve">1.5 How to submit: </w:t>
      </w:r>
      <w:r w:rsidRPr="001721E5">
        <w:rPr>
          <w:rFonts w:ascii="Times New Roman" w:hAnsi="Times New Roman"/>
          <w:sz w:val="28"/>
          <w:szCs w:val="28"/>
        </w:rPr>
        <w:t>Please submit poster abstracts by email</w:t>
      </w:r>
      <w:r w:rsidRPr="001721E5">
        <w:rPr>
          <w:rFonts w:ascii="Times New Roman" w:hAnsi="Times New Roman"/>
          <w:b/>
          <w:sz w:val="28"/>
          <w:szCs w:val="28"/>
        </w:rPr>
        <w:t xml:space="preserve"> </w:t>
      </w:r>
      <w:r w:rsidRPr="001721E5">
        <w:rPr>
          <w:rFonts w:ascii="Times New Roman" w:hAnsi="Times New Roman"/>
          <w:sz w:val="28"/>
          <w:szCs w:val="28"/>
        </w:rPr>
        <w:t xml:space="preserve">to: </w:t>
      </w:r>
      <w:hyperlink r:id="rId5" w:history="1">
        <w:r w:rsidRPr="001721E5">
          <w:rPr>
            <w:rStyle w:val="a3"/>
            <w:rFonts w:ascii="Times New Roman" w:hAnsi="Times New Roman"/>
            <w:color w:val="000000"/>
            <w:sz w:val="28"/>
            <w:szCs w:val="28"/>
            <w:u w:val="none"/>
          </w:rPr>
          <w:t>ncsfrl_ivdc@163.com</w:t>
        </w:r>
      </w:hyperlink>
    </w:p>
    <w:p w:rsidR="00DD786B" w:rsidRPr="001721E5" w:rsidRDefault="00DD786B" w:rsidP="00DD786B">
      <w:pPr>
        <w:spacing w:line="360" w:lineRule="auto"/>
        <w:rPr>
          <w:rFonts w:ascii="Times New Roman" w:hAnsi="Times New Roman"/>
          <w:sz w:val="28"/>
          <w:szCs w:val="28"/>
        </w:rPr>
      </w:pPr>
      <w:r w:rsidRPr="001721E5">
        <w:rPr>
          <w:rFonts w:ascii="Times New Roman" w:hAnsi="Times New Roman"/>
          <w:b/>
          <w:sz w:val="28"/>
          <w:szCs w:val="28"/>
        </w:rPr>
        <w:t xml:space="preserve">1.6 Contact information: </w:t>
      </w:r>
      <w:r w:rsidRPr="001721E5">
        <w:rPr>
          <w:rFonts w:ascii="Times New Roman" w:hAnsi="Times New Roman"/>
          <w:sz w:val="28"/>
          <w:szCs w:val="28"/>
        </w:rPr>
        <w:t xml:space="preserve">Zhang </w:t>
      </w:r>
      <w:proofErr w:type="spellStart"/>
      <w:r w:rsidRPr="001721E5">
        <w:rPr>
          <w:rFonts w:ascii="Times New Roman" w:hAnsi="Times New Roman"/>
          <w:sz w:val="28"/>
          <w:szCs w:val="28"/>
        </w:rPr>
        <w:t>Qianyi</w:t>
      </w:r>
      <w:proofErr w:type="spellEnd"/>
      <w:r w:rsidRPr="001721E5">
        <w:rPr>
          <w:rFonts w:ascii="Times New Roman" w:hAnsi="Times New Roman"/>
          <w:sz w:val="28"/>
          <w:szCs w:val="28"/>
        </w:rPr>
        <w:t xml:space="preserve"> (010-61255400</w:t>
      </w:r>
      <w:r w:rsidRPr="001721E5">
        <w:rPr>
          <w:rFonts w:ascii="Times New Roman" w:hAnsi="Times New Roman" w:hint="eastAsia"/>
          <w:sz w:val="28"/>
          <w:szCs w:val="28"/>
        </w:rPr>
        <w:t>,</w:t>
      </w:r>
      <w:r w:rsidRPr="001721E5">
        <w:rPr>
          <w:rFonts w:ascii="Times New Roman" w:hAnsi="Times New Roman"/>
          <w:sz w:val="28"/>
          <w:szCs w:val="28"/>
        </w:rPr>
        <w:t xml:space="preserve"> 15810152220)</w:t>
      </w:r>
      <w:r w:rsidRPr="001721E5">
        <w:rPr>
          <w:rFonts w:ascii="Times New Roman" w:hAnsi="Times New Roman" w:hint="eastAsia"/>
          <w:sz w:val="28"/>
          <w:szCs w:val="28"/>
        </w:rPr>
        <w:t>,</w:t>
      </w:r>
      <w:r w:rsidRPr="001721E5">
        <w:rPr>
          <w:rFonts w:ascii="Times New Roman" w:hAnsi="Times New Roman"/>
          <w:sz w:val="28"/>
          <w:szCs w:val="28"/>
        </w:rPr>
        <w:t xml:space="preserve">    </w:t>
      </w:r>
    </w:p>
    <w:p w:rsidR="00DD786B" w:rsidRPr="001721E5" w:rsidRDefault="00DD786B" w:rsidP="00DD786B">
      <w:pPr>
        <w:spacing w:line="360" w:lineRule="auto"/>
        <w:rPr>
          <w:rFonts w:ascii="Times New Roman" w:hAnsi="Times New Roman"/>
          <w:b/>
          <w:sz w:val="32"/>
          <w:szCs w:val="32"/>
        </w:rPr>
      </w:pPr>
      <w:proofErr w:type="spellStart"/>
      <w:r>
        <w:rPr>
          <w:rFonts w:ascii="Times New Roman" w:hAnsi="Times New Roman"/>
          <w:sz w:val="28"/>
          <w:szCs w:val="28"/>
        </w:rPr>
        <w:t>Zou</w:t>
      </w:r>
      <w:proofErr w:type="spellEnd"/>
      <w:r>
        <w:rPr>
          <w:rFonts w:ascii="Times New Roman" w:hAnsi="Times New Roman"/>
          <w:sz w:val="28"/>
          <w:szCs w:val="28"/>
        </w:rPr>
        <w:t xml:space="preserve"> </w:t>
      </w:r>
      <w:proofErr w:type="spellStart"/>
      <w:r>
        <w:rPr>
          <w:rFonts w:ascii="Times New Roman" w:hAnsi="Times New Roman"/>
          <w:sz w:val="28"/>
          <w:szCs w:val="28"/>
        </w:rPr>
        <w:t>Xingqi</w:t>
      </w:r>
      <w:proofErr w:type="spellEnd"/>
      <w:r>
        <w:rPr>
          <w:rFonts w:ascii="Times New Roman" w:hAnsi="Times New Roman"/>
          <w:sz w:val="28"/>
          <w:szCs w:val="28"/>
        </w:rPr>
        <w:t xml:space="preserve"> (</w:t>
      </w:r>
      <w:r w:rsidRPr="00104D44">
        <w:rPr>
          <w:rFonts w:ascii="Times New Roman" w:hAnsi="Times New Roman" w:hint="eastAsia"/>
          <w:sz w:val="28"/>
          <w:szCs w:val="28"/>
        </w:rPr>
        <w:t>010-62103673</w:t>
      </w:r>
      <w:r w:rsidRPr="00104D44">
        <w:rPr>
          <w:rFonts w:ascii="Times New Roman" w:hAnsi="Times New Roman" w:hint="eastAsia"/>
          <w:sz w:val="28"/>
          <w:szCs w:val="28"/>
        </w:rPr>
        <w:t>、</w:t>
      </w:r>
      <w:r w:rsidRPr="00104D44">
        <w:rPr>
          <w:rFonts w:ascii="Times New Roman" w:hAnsi="Times New Roman" w:hint="eastAsia"/>
          <w:sz w:val="28"/>
          <w:szCs w:val="28"/>
        </w:rPr>
        <w:t>13811413686</w:t>
      </w:r>
      <w:r>
        <w:rPr>
          <w:rFonts w:ascii="Times New Roman" w:hAnsi="Times New Roman"/>
          <w:sz w:val="28"/>
          <w:szCs w:val="28"/>
        </w:rPr>
        <w:t xml:space="preserve">), </w:t>
      </w:r>
      <w:r w:rsidRPr="001721E5">
        <w:rPr>
          <w:rFonts w:ascii="Times New Roman" w:hAnsi="Times New Roman"/>
          <w:sz w:val="28"/>
          <w:szCs w:val="28"/>
        </w:rPr>
        <w:t xml:space="preserve">Xia </w:t>
      </w:r>
      <w:proofErr w:type="spellStart"/>
      <w:r w:rsidRPr="001721E5">
        <w:rPr>
          <w:rFonts w:ascii="Times New Roman" w:hAnsi="Times New Roman"/>
          <w:sz w:val="28"/>
          <w:szCs w:val="28"/>
        </w:rPr>
        <w:t>Yingju</w:t>
      </w:r>
      <w:proofErr w:type="spellEnd"/>
      <w:r w:rsidRPr="001721E5">
        <w:rPr>
          <w:rFonts w:ascii="Times New Roman" w:hAnsi="Times New Roman"/>
          <w:sz w:val="28"/>
          <w:szCs w:val="28"/>
        </w:rPr>
        <w:t xml:space="preserve"> (010-61255400, 13811231130)</w:t>
      </w:r>
      <w:r>
        <w:rPr>
          <w:rFonts w:ascii="Times New Roman" w:hAnsi="Times New Roman"/>
          <w:sz w:val="28"/>
          <w:szCs w:val="28"/>
        </w:rPr>
        <w:t>.</w:t>
      </w:r>
    </w:p>
    <w:p w:rsidR="00DD786B" w:rsidRPr="001721E5" w:rsidRDefault="00DD786B" w:rsidP="00DD786B">
      <w:pPr>
        <w:spacing w:line="360" w:lineRule="auto"/>
        <w:rPr>
          <w:rFonts w:ascii="Times New Roman" w:hAnsi="Times New Roman"/>
          <w:b/>
          <w:sz w:val="32"/>
          <w:szCs w:val="32"/>
        </w:rPr>
      </w:pPr>
      <w:r w:rsidRPr="001721E5">
        <w:rPr>
          <w:rFonts w:ascii="Times New Roman" w:hAnsi="Times New Roman"/>
          <w:b/>
          <w:sz w:val="32"/>
          <w:szCs w:val="32"/>
        </w:rPr>
        <w:t>2. Registration</w:t>
      </w:r>
    </w:p>
    <w:p w:rsidR="00DD786B" w:rsidRPr="00A95062" w:rsidRDefault="00DD786B" w:rsidP="00DD786B">
      <w:pPr>
        <w:pStyle w:val="1"/>
        <w:spacing w:line="360" w:lineRule="auto"/>
        <w:ind w:left="0"/>
        <w:rPr>
          <w:rFonts w:ascii="Times New Roman" w:eastAsia="仿宋_GB2312" w:hAnsi="Times New Roman"/>
          <w:b/>
          <w:sz w:val="28"/>
          <w:szCs w:val="28"/>
        </w:rPr>
      </w:pPr>
      <w:r w:rsidRPr="001721E5">
        <w:rPr>
          <w:rFonts w:ascii="Times New Roman" w:eastAsia="仿宋_GB2312" w:hAnsi="Times New Roman"/>
          <w:b/>
          <w:sz w:val="28"/>
          <w:szCs w:val="28"/>
        </w:rPr>
        <w:t>2.</w:t>
      </w:r>
      <w:r>
        <w:rPr>
          <w:rFonts w:ascii="Times New Roman" w:eastAsia="仿宋_GB2312" w:hAnsi="Times New Roman"/>
          <w:b/>
          <w:sz w:val="28"/>
          <w:szCs w:val="28"/>
        </w:rPr>
        <w:t>1</w:t>
      </w:r>
      <w:r w:rsidRPr="001721E5">
        <w:rPr>
          <w:rFonts w:ascii="Times New Roman" w:eastAsia="仿宋_GB2312" w:hAnsi="Times New Roman"/>
          <w:b/>
          <w:sz w:val="28"/>
          <w:szCs w:val="28"/>
        </w:rPr>
        <w:t xml:space="preserve"> Registration </w:t>
      </w:r>
      <w:r>
        <w:rPr>
          <w:rFonts w:ascii="Times New Roman" w:eastAsia="仿宋_GB2312" w:hAnsi="Times New Roman"/>
          <w:b/>
          <w:sz w:val="28"/>
          <w:szCs w:val="28"/>
        </w:rPr>
        <w:t>F</w:t>
      </w:r>
      <w:r w:rsidRPr="001721E5">
        <w:rPr>
          <w:rFonts w:ascii="Times New Roman" w:eastAsia="仿宋_GB2312" w:hAnsi="Times New Roman"/>
          <w:b/>
          <w:sz w:val="28"/>
          <w:szCs w:val="28"/>
        </w:rPr>
        <w:t>ee</w:t>
      </w:r>
      <w:r>
        <w:rPr>
          <w:rFonts w:ascii="Times New Roman" w:eastAsia="仿宋_GB2312" w:hAnsi="Times New Roman"/>
          <w:b/>
          <w:sz w:val="28"/>
          <w:szCs w:val="28"/>
        </w:rPr>
        <w:t>s</w:t>
      </w:r>
      <w:r w:rsidRPr="001721E5">
        <w:rPr>
          <w:rFonts w:ascii="Times New Roman" w:eastAsia="仿宋_GB2312" w:hAnsi="Times New Roman"/>
          <w:b/>
          <w:i/>
          <w:sz w:val="28"/>
          <w:szCs w:val="28"/>
        </w:rPr>
        <w:t xml:space="preserve"> </w:t>
      </w:r>
      <w:r>
        <w:rPr>
          <w:rFonts w:ascii="Times New Roman" w:eastAsia="仿宋_GB2312" w:hAnsi="Times New Roman"/>
          <w:b/>
          <w:sz w:val="28"/>
          <w:szCs w:val="28"/>
        </w:rPr>
        <w:t>Overview</w:t>
      </w:r>
    </w:p>
    <w:tbl>
      <w:tblPr>
        <w:tblW w:w="8700" w:type="dxa"/>
        <w:tblLook w:val="04A0" w:firstRow="1" w:lastRow="0" w:firstColumn="1" w:lastColumn="0" w:noHBand="0" w:noVBand="1"/>
      </w:tblPr>
      <w:tblGrid>
        <w:gridCol w:w="4780"/>
        <w:gridCol w:w="1900"/>
        <w:gridCol w:w="2020"/>
      </w:tblGrid>
      <w:tr w:rsidR="00DD786B" w:rsidRPr="00A95062" w:rsidTr="006345E4">
        <w:trPr>
          <w:trHeight w:val="390"/>
        </w:trPr>
        <w:tc>
          <w:tcPr>
            <w:tcW w:w="4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786B" w:rsidRPr="00A95062" w:rsidRDefault="00DD786B" w:rsidP="006345E4">
            <w:pPr>
              <w:widowControl/>
              <w:jc w:val="center"/>
              <w:rPr>
                <w:rFonts w:ascii="Times New Roman" w:eastAsia="等线" w:hAnsi="Times New Roman" w:cs="Times New Roman"/>
                <w:i/>
                <w:color w:val="000000"/>
                <w:kern w:val="0"/>
                <w:sz w:val="28"/>
                <w:szCs w:val="28"/>
              </w:rPr>
            </w:pPr>
            <w:r w:rsidRPr="00A95062">
              <w:rPr>
                <w:rFonts w:ascii="等线" w:eastAsia="等线" w:hAnsi="等线" w:cs="宋体" w:hint="eastAsia"/>
                <w:color w:val="000000"/>
                <w:kern w:val="0"/>
                <w:sz w:val="28"/>
                <w:szCs w:val="28"/>
              </w:rPr>
              <w:t xml:space="preserve">　</w:t>
            </w:r>
            <w:r w:rsidRPr="00A95062">
              <w:rPr>
                <w:rFonts w:ascii="Times New Roman" w:eastAsia="等线" w:hAnsi="Times New Roman" w:cs="Times New Roman"/>
                <w:i/>
                <w:color w:val="000000"/>
                <w:kern w:val="0"/>
                <w:sz w:val="28"/>
                <w:szCs w:val="28"/>
              </w:rPr>
              <w:t>Registration Category</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DD786B" w:rsidRPr="00A95062" w:rsidRDefault="00DD786B" w:rsidP="006345E4">
            <w:pPr>
              <w:widowControl/>
              <w:jc w:val="center"/>
              <w:rPr>
                <w:rFonts w:ascii="Times New Roman" w:eastAsia="等线" w:hAnsi="Times New Roman" w:cs="Times New Roman"/>
                <w:i/>
                <w:iCs/>
                <w:color w:val="000000"/>
                <w:kern w:val="0"/>
                <w:sz w:val="28"/>
                <w:szCs w:val="28"/>
              </w:rPr>
            </w:pPr>
            <w:r w:rsidRPr="00A95062">
              <w:rPr>
                <w:rFonts w:ascii="Times New Roman" w:eastAsia="等线" w:hAnsi="Times New Roman" w:cs="Times New Roman"/>
                <w:i/>
                <w:iCs/>
                <w:color w:val="000000"/>
                <w:kern w:val="0"/>
                <w:sz w:val="28"/>
                <w:szCs w:val="28"/>
              </w:rPr>
              <w:t xml:space="preserve">Pre-meeting </w:t>
            </w:r>
          </w:p>
        </w:tc>
        <w:tc>
          <w:tcPr>
            <w:tcW w:w="2020" w:type="dxa"/>
            <w:tcBorders>
              <w:top w:val="single" w:sz="8" w:space="0" w:color="auto"/>
              <w:left w:val="nil"/>
              <w:bottom w:val="single" w:sz="8" w:space="0" w:color="auto"/>
              <w:right w:val="single" w:sz="8" w:space="0" w:color="auto"/>
            </w:tcBorders>
            <w:shd w:val="clear" w:color="auto" w:fill="auto"/>
            <w:noWrap/>
            <w:vAlign w:val="center"/>
            <w:hideMark/>
          </w:tcPr>
          <w:p w:rsidR="00DD786B" w:rsidRPr="00A95062" w:rsidRDefault="00DD786B" w:rsidP="006345E4">
            <w:pPr>
              <w:widowControl/>
              <w:jc w:val="center"/>
              <w:rPr>
                <w:rFonts w:ascii="Times New Roman" w:eastAsia="等线" w:hAnsi="Times New Roman" w:cs="Times New Roman"/>
                <w:i/>
                <w:iCs/>
                <w:color w:val="000000"/>
                <w:kern w:val="0"/>
                <w:sz w:val="28"/>
                <w:szCs w:val="28"/>
              </w:rPr>
            </w:pPr>
            <w:r w:rsidRPr="00A95062">
              <w:rPr>
                <w:rFonts w:ascii="Times New Roman" w:eastAsia="等线" w:hAnsi="Times New Roman" w:cs="Times New Roman"/>
                <w:i/>
                <w:iCs/>
                <w:color w:val="000000"/>
                <w:kern w:val="0"/>
                <w:sz w:val="28"/>
                <w:szCs w:val="28"/>
              </w:rPr>
              <w:t xml:space="preserve">On-site </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tcPr>
          <w:p w:rsidR="00DD786B" w:rsidRPr="00A95062" w:rsidRDefault="00DD786B" w:rsidP="006345E4">
            <w:pPr>
              <w:widowControl/>
              <w:jc w:val="left"/>
              <w:rPr>
                <w:rFonts w:ascii="Times New Roman" w:eastAsia="等线" w:hAnsi="Times New Roman" w:cs="Times New Roman"/>
                <w:i/>
                <w:iCs/>
                <w:color w:val="C00000"/>
                <w:kern w:val="0"/>
                <w:sz w:val="28"/>
                <w:szCs w:val="28"/>
              </w:rPr>
            </w:pPr>
            <w:r w:rsidRPr="00A95062">
              <w:rPr>
                <w:rFonts w:ascii="Times New Roman" w:eastAsia="等线" w:hAnsi="Times New Roman" w:cs="Times New Roman"/>
                <w:i/>
                <w:iCs/>
                <w:color w:val="000000"/>
                <w:kern w:val="0"/>
                <w:sz w:val="28"/>
                <w:szCs w:val="28"/>
              </w:rPr>
              <w:t>Regular</w:t>
            </w:r>
            <w:r w:rsidRPr="00A95062">
              <w:rPr>
                <w:rFonts w:ascii="Times New Roman" w:eastAsia="等线" w:hAnsi="Times New Roman" w:cs="Times New Roman"/>
                <w:color w:val="000000"/>
                <w:kern w:val="0"/>
                <w:sz w:val="28"/>
                <w:szCs w:val="28"/>
              </w:rPr>
              <w:t xml:space="preserve"> </w:t>
            </w:r>
          </w:p>
        </w:tc>
        <w:tc>
          <w:tcPr>
            <w:tcW w:w="190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Pr>
                <w:rFonts w:ascii="Times New Roman" w:eastAsia="等线" w:hAnsi="Times New Roman" w:cs="Times New Roman"/>
                <w:color w:val="000000"/>
                <w:kern w:val="0"/>
                <w:sz w:val="28"/>
                <w:szCs w:val="28"/>
              </w:rPr>
              <w:t xml:space="preserve">260 </w:t>
            </w:r>
            <w:r w:rsidRPr="00A95062">
              <w:rPr>
                <w:rFonts w:ascii="Times New Roman" w:eastAsia="等线" w:hAnsi="Times New Roman" w:cs="Times New Roman"/>
                <w:color w:val="000000"/>
                <w:kern w:val="0"/>
                <w:sz w:val="28"/>
                <w:szCs w:val="28"/>
              </w:rPr>
              <w:t>USD</w:t>
            </w:r>
          </w:p>
        </w:tc>
        <w:tc>
          <w:tcPr>
            <w:tcW w:w="202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Pr>
                <w:rFonts w:ascii="Times New Roman" w:eastAsia="等线" w:hAnsi="Times New Roman" w:cs="Times New Roman"/>
                <w:color w:val="000000"/>
                <w:kern w:val="0"/>
                <w:sz w:val="28"/>
                <w:szCs w:val="28"/>
              </w:rPr>
              <w:t xml:space="preserve">300 </w:t>
            </w:r>
            <w:r w:rsidRPr="00A95062">
              <w:rPr>
                <w:rFonts w:ascii="Times New Roman" w:eastAsia="等线" w:hAnsi="Times New Roman" w:cs="Times New Roman"/>
                <w:color w:val="000000"/>
                <w:kern w:val="0"/>
                <w:sz w:val="28"/>
                <w:szCs w:val="28"/>
              </w:rPr>
              <w:t xml:space="preserve">USD </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tcPr>
          <w:p w:rsidR="00DD786B" w:rsidRPr="00A95062" w:rsidRDefault="00DD786B" w:rsidP="006345E4">
            <w:pPr>
              <w:widowControl/>
              <w:jc w:val="left"/>
              <w:rPr>
                <w:rFonts w:ascii="Times New Roman" w:eastAsia="等线" w:hAnsi="Times New Roman" w:cs="Times New Roman"/>
                <w:i/>
                <w:iCs/>
                <w:color w:val="000000"/>
                <w:kern w:val="0"/>
                <w:sz w:val="28"/>
                <w:szCs w:val="28"/>
              </w:rPr>
            </w:pPr>
            <w:r>
              <w:rPr>
                <w:rFonts w:ascii="Times New Roman" w:eastAsia="等线" w:hAnsi="Times New Roman" w:cs="Times New Roman"/>
                <w:i/>
                <w:iCs/>
                <w:color w:val="000000"/>
                <w:kern w:val="0"/>
                <w:sz w:val="28"/>
                <w:szCs w:val="28"/>
              </w:rPr>
              <w:t>Developing countries</w:t>
            </w:r>
            <w:r w:rsidRPr="00641B7B">
              <w:rPr>
                <w:rFonts w:ascii="Times New Roman" w:eastAsia="等线" w:hAnsi="Times New Roman" w:cs="Times New Roman"/>
                <w:i/>
                <w:iCs/>
                <w:kern w:val="0"/>
                <w:sz w:val="28"/>
                <w:szCs w:val="28"/>
                <w:vertAlign w:val="superscript"/>
              </w:rPr>
              <w:t>*</w:t>
            </w:r>
          </w:p>
        </w:tc>
        <w:tc>
          <w:tcPr>
            <w:tcW w:w="190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Pr>
                <w:rFonts w:ascii="Times New Roman" w:eastAsia="等线" w:hAnsi="Times New Roman" w:cs="Times New Roman" w:hint="eastAsia"/>
                <w:color w:val="000000"/>
                <w:kern w:val="0"/>
                <w:sz w:val="28"/>
                <w:szCs w:val="28"/>
              </w:rPr>
              <w:t>150 USD</w:t>
            </w:r>
          </w:p>
        </w:tc>
        <w:tc>
          <w:tcPr>
            <w:tcW w:w="202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Pr>
                <w:rFonts w:ascii="Times New Roman" w:eastAsia="等线" w:hAnsi="Times New Roman" w:cs="Times New Roman" w:hint="eastAsia"/>
                <w:color w:val="000000"/>
                <w:kern w:val="0"/>
                <w:sz w:val="28"/>
                <w:szCs w:val="28"/>
              </w:rPr>
              <w:t>200 USD</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tcPr>
          <w:p w:rsidR="00DD786B" w:rsidRPr="00A95062" w:rsidRDefault="00DD786B" w:rsidP="006345E4">
            <w:pPr>
              <w:widowControl/>
              <w:jc w:val="left"/>
              <w:rPr>
                <w:rFonts w:ascii="Times New Roman" w:eastAsia="等线" w:hAnsi="Times New Roman" w:cs="Times New Roman"/>
                <w:i/>
                <w:iCs/>
                <w:color w:val="C00000"/>
                <w:kern w:val="0"/>
                <w:sz w:val="28"/>
                <w:szCs w:val="28"/>
              </w:rPr>
            </w:pPr>
            <w:r w:rsidRPr="00A95062">
              <w:rPr>
                <w:rFonts w:ascii="Times New Roman" w:eastAsia="等线" w:hAnsi="Times New Roman" w:cs="Times New Roman"/>
                <w:i/>
                <w:iCs/>
                <w:kern w:val="0"/>
                <w:sz w:val="28"/>
                <w:szCs w:val="28"/>
              </w:rPr>
              <w:t>Student</w:t>
            </w:r>
            <w:r w:rsidRPr="00641B7B">
              <w:rPr>
                <w:rFonts w:ascii="Times New Roman" w:eastAsia="等线" w:hAnsi="Times New Roman" w:cs="Times New Roman"/>
                <w:i/>
                <w:iCs/>
                <w:kern w:val="0"/>
                <w:sz w:val="28"/>
                <w:szCs w:val="28"/>
                <w:vertAlign w:val="superscript"/>
              </w:rPr>
              <w:t>**</w:t>
            </w:r>
            <w:r w:rsidRPr="00A95062">
              <w:rPr>
                <w:rFonts w:ascii="Times New Roman" w:eastAsia="等线" w:hAnsi="Times New Roman" w:cs="Times New Roman"/>
                <w:i/>
                <w:iCs/>
                <w:kern w:val="0"/>
                <w:sz w:val="28"/>
                <w:szCs w:val="28"/>
              </w:rPr>
              <w:t xml:space="preserve"> </w:t>
            </w:r>
          </w:p>
        </w:tc>
        <w:tc>
          <w:tcPr>
            <w:tcW w:w="190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 xml:space="preserve">150 USD </w:t>
            </w:r>
          </w:p>
        </w:tc>
        <w:tc>
          <w:tcPr>
            <w:tcW w:w="202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Pr>
                <w:rFonts w:ascii="Times New Roman" w:eastAsia="等线" w:hAnsi="Times New Roman" w:cs="Times New Roman"/>
                <w:color w:val="000000"/>
                <w:kern w:val="0"/>
                <w:sz w:val="28"/>
                <w:szCs w:val="28"/>
              </w:rPr>
              <w:t xml:space="preserve">200 </w:t>
            </w:r>
            <w:r w:rsidRPr="00A95062">
              <w:rPr>
                <w:rFonts w:ascii="Times New Roman" w:eastAsia="等线" w:hAnsi="Times New Roman" w:cs="Times New Roman"/>
                <w:color w:val="000000"/>
                <w:kern w:val="0"/>
                <w:sz w:val="28"/>
                <w:szCs w:val="28"/>
              </w:rPr>
              <w:t xml:space="preserve">USD </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tcPr>
          <w:p w:rsidR="00DD786B" w:rsidRPr="00A95062" w:rsidRDefault="00DD786B" w:rsidP="006345E4">
            <w:pPr>
              <w:widowControl/>
              <w:jc w:val="left"/>
              <w:rPr>
                <w:rFonts w:ascii="Times New Roman" w:eastAsia="等线" w:hAnsi="Times New Roman" w:cs="Times New Roman"/>
                <w:i/>
                <w:iCs/>
                <w:color w:val="000000"/>
                <w:kern w:val="0"/>
                <w:sz w:val="28"/>
                <w:szCs w:val="28"/>
              </w:rPr>
            </w:pPr>
            <w:r>
              <w:rPr>
                <w:rFonts w:ascii="Times New Roman" w:eastAsia="等线" w:hAnsi="Times New Roman" w:cs="Times New Roman"/>
                <w:i/>
                <w:iCs/>
                <w:color w:val="000000"/>
                <w:kern w:val="0"/>
                <w:sz w:val="28"/>
                <w:szCs w:val="28"/>
              </w:rPr>
              <w:t>Enterprise</w:t>
            </w:r>
          </w:p>
        </w:tc>
        <w:tc>
          <w:tcPr>
            <w:tcW w:w="1900" w:type="dxa"/>
            <w:tcBorders>
              <w:top w:val="nil"/>
              <w:left w:val="nil"/>
              <w:bottom w:val="single" w:sz="8" w:space="0" w:color="auto"/>
              <w:right w:val="single" w:sz="8" w:space="0" w:color="auto"/>
            </w:tcBorders>
            <w:shd w:val="clear" w:color="auto" w:fill="auto"/>
            <w:noWrap/>
            <w:vAlign w:val="center"/>
          </w:tcPr>
          <w:p w:rsidR="00DD786B" w:rsidRPr="00A95062" w:rsidRDefault="001207A1" w:rsidP="006345E4">
            <w:pPr>
              <w:widowControl/>
              <w:jc w:val="center"/>
              <w:rPr>
                <w:rFonts w:ascii="Times New Roman" w:eastAsia="等线" w:hAnsi="Times New Roman" w:cs="Times New Roman"/>
                <w:color w:val="000000"/>
                <w:kern w:val="0"/>
                <w:sz w:val="28"/>
                <w:szCs w:val="28"/>
              </w:rPr>
            </w:pPr>
            <w:r>
              <w:rPr>
                <w:rFonts w:ascii="Times New Roman" w:eastAsia="等线" w:hAnsi="Times New Roman" w:cs="Times New Roman"/>
                <w:color w:val="000000"/>
                <w:kern w:val="0"/>
                <w:sz w:val="28"/>
                <w:szCs w:val="28"/>
              </w:rPr>
              <w:t xml:space="preserve">450 </w:t>
            </w:r>
            <w:bookmarkStart w:id="0" w:name="_GoBack"/>
            <w:bookmarkEnd w:id="0"/>
            <w:r w:rsidR="00DD786B" w:rsidRPr="00A95062">
              <w:rPr>
                <w:rFonts w:ascii="Times New Roman" w:eastAsia="等线" w:hAnsi="Times New Roman" w:cs="Times New Roman"/>
                <w:color w:val="000000"/>
                <w:kern w:val="0"/>
                <w:sz w:val="28"/>
                <w:szCs w:val="28"/>
              </w:rPr>
              <w:t xml:space="preserve">USD </w:t>
            </w:r>
          </w:p>
        </w:tc>
        <w:tc>
          <w:tcPr>
            <w:tcW w:w="202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500   USD</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DD786B" w:rsidRPr="00A95062" w:rsidRDefault="00DD786B" w:rsidP="006345E4">
            <w:pPr>
              <w:widowControl/>
              <w:jc w:val="left"/>
              <w:rPr>
                <w:rFonts w:ascii="Times New Roman" w:eastAsia="等线" w:hAnsi="Times New Roman" w:cs="Times New Roman"/>
                <w:i/>
                <w:iCs/>
                <w:color w:val="000000"/>
                <w:kern w:val="0"/>
                <w:sz w:val="28"/>
                <w:szCs w:val="28"/>
              </w:rPr>
            </w:pPr>
            <w:r>
              <w:rPr>
                <w:rFonts w:ascii="Times New Roman" w:eastAsia="等线" w:hAnsi="Times New Roman" w:cs="Times New Roman"/>
                <w:i/>
                <w:iCs/>
                <w:color w:val="000000"/>
                <w:kern w:val="0"/>
                <w:sz w:val="28"/>
                <w:szCs w:val="28"/>
              </w:rPr>
              <w:t>Chinese Enterprise</w:t>
            </w:r>
            <w:r w:rsidRPr="00A95062">
              <w:rPr>
                <w:rFonts w:ascii="Times New Roman" w:eastAsia="等线" w:hAnsi="Times New Roman" w:cs="Times New Roman"/>
                <w:color w:val="000000"/>
                <w:kern w:val="0"/>
                <w:sz w:val="28"/>
                <w:szCs w:val="28"/>
              </w:rPr>
              <w:t xml:space="preserve"> </w:t>
            </w:r>
          </w:p>
        </w:tc>
        <w:tc>
          <w:tcPr>
            <w:tcW w:w="1900" w:type="dxa"/>
            <w:tcBorders>
              <w:top w:val="nil"/>
              <w:left w:val="nil"/>
              <w:bottom w:val="single" w:sz="8" w:space="0" w:color="auto"/>
              <w:right w:val="single" w:sz="8" w:space="0" w:color="auto"/>
            </w:tcBorders>
            <w:shd w:val="clear" w:color="auto" w:fill="auto"/>
            <w:noWrap/>
            <w:vAlign w:val="center"/>
            <w:hideMark/>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 xml:space="preserve">3000 RMB </w:t>
            </w:r>
          </w:p>
        </w:tc>
        <w:tc>
          <w:tcPr>
            <w:tcW w:w="2020" w:type="dxa"/>
            <w:tcBorders>
              <w:top w:val="nil"/>
              <w:left w:val="nil"/>
              <w:bottom w:val="single" w:sz="8" w:space="0" w:color="auto"/>
              <w:right w:val="single" w:sz="8" w:space="0" w:color="auto"/>
            </w:tcBorders>
            <w:shd w:val="clear" w:color="auto" w:fill="auto"/>
            <w:noWrap/>
            <w:vAlign w:val="center"/>
            <w:hideMark/>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 xml:space="preserve">3500 RMB </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tcPr>
          <w:p w:rsidR="00DD786B" w:rsidRPr="00A95062" w:rsidRDefault="00DD786B" w:rsidP="006345E4">
            <w:pPr>
              <w:widowControl/>
              <w:jc w:val="left"/>
              <w:rPr>
                <w:rFonts w:ascii="Times New Roman" w:eastAsia="等线" w:hAnsi="Times New Roman" w:cs="Times New Roman"/>
                <w:i/>
                <w:iCs/>
                <w:color w:val="000000"/>
                <w:kern w:val="0"/>
                <w:sz w:val="28"/>
                <w:szCs w:val="28"/>
                <w:vertAlign w:val="superscript"/>
              </w:rPr>
            </w:pPr>
            <w:r>
              <w:rPr>
                <w:rFonts w:ascii="Times New Roman" w:eastAsia="等线" w:hAnsi="Times New Roman" w:cs="Times New Roman" w:hint="eastAsia"/>
                <w:i/>
                <w:iCs/>
                <w:color w:val="000000"/>
                <w:kern w:val="0"/>
                <w:sz w:val="28"/>
                <w:szCs w:val="28"/>
              </w:rPr>
              <w:t>Chinese Standard</w:t>
            </w:r>
          </w:p>
        </w:tc>
        <w:tc>
          <w:tcPr>
            <w:tcW w:w="190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1500 RMB</w:t>
            </w:r>
          </w:p>
        </w:tc>
        <w:tc>
          <w:tcPr>
            <w:tcW w:w="202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1800 RMB</w:t>
            </w:r>
          </w:p>
        </w:tc>
      </w:tr>
      <w:tr w:rsidR="00DD786B" w:rsidRPr="00A95062" w:rsidTr="006345E4">
        <w:trPr>
          <w:trHeight w:val="390"/>
        </w:trPr>
        <w:tc>
          <w:tcPr>
            <w:tcW w:w="4780" w:type="dxa"/>
            <w:tcBorders>
              <w:top w:val="nil"/>
              <w:left w:val="single" w:sz="8" w:space="0" w:color="auto"/>
              <w:bottom w:val="single" w:sz="8" w:space="0" w:color="auto"/>
              <w:right w:val="single" w:sz="8" w:space="0" w:color="auto"/>
            </w:tcBorders>
            <w:shd w:val="clear" w:color="auto" w:fill="auto"/>
            <w:noWrap/>
            <w:vAlign w:val="center"/>
          </w:tcPr>
          <w:p w:rsidR="00DD786B" w:rsidRPr="00A95062" w:rsidRDefault="00DD786B" w:rsidP="006345E4">
            <w:pPr>
              <w:widowControl/>
              <w:jc w:val="left"/>
              <w:rPr>
                <w:rFonts w:ascii="Times New Roman" w:eastAsia="等线" w:hAnsi="Times New Roman" w:cs="Times New Roman"/>
                <w:i/>
                <w:iCs/>
                <w:color w:val="000000"/>
                <w:kern w:val="0"/>
                <w:sz w:val="28"/>
                <w:szCs w:val="28"/>
                <w:vertAlign w:val="superscript"/>
              </w:rPr>
            </w:pPr>
            <w:r>
              <w:rPr>
                <w:rFonts w:ascii="Times New Roman" w:eastAsia="等线" w:hAnsi="Times New Roman" w:cs="Times New Roman"/>
                <w:i/>
                <w:iCs/>
                <w:color w:val="000000"/>
                <w:kern w:val="0"/>
                <w:sz w:val="28"/>
                <w:szCs w:val="28"/>
              </w:rPr>
              <w:t xml:space="preserve">Chinese </w:t>
            </w:r>
            <w:r w:rsidRPr="00A95062">
              <w:rPr>
                <w:rFonts w:ascii="Times New Roman" w:eastAsia="等线" w:hAnsi="Times New Roman" w:cs="Times New Roman"/>
                <w:i/>
                <w:iCs/>
                <w:color w:val="000000"/>
                <w:kern w:val="0"/>
                <w:sz w:val="28"/>
                <w:szCs w:val="28"/>
              </w:rPr>
              <w:t xml:space="preserve">Student </w:t>
            </w:r>
            <w:r>
              <w:rPr>
                <w:rFonts w:ascii="Times New Roman" w:eastAsia="等线" w:hAnsi="Times New Roman" w:cs="Times New Roman"/>
                <w:i/>
                <w:iCs/>
                <w:color w:val="000000"/>
                <w:kern w:val="0"/>
                <w:sz w:val="28"/>
                <w:szCs w:val="28"/>
                <w:vertAlign w:val="superscript"/>
              </w:rPr>
              <w:t>**</w:t>
            </w:r>
          </w:p>
        </w:tc>
        <w:tc>
          <w:tcPr>
            <w:tcW w:w="190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1000 RMB</w:t>
            </w:r>
          </w:p>
        </w:tc>
        <w:tc>
          <w:tcPr>
            <w:tcW w:w="2020" w:type="dxa"/>
            <w:tcBorders>
              <w:top w:val="nil"/>
              <w:left w:val="nil"/>
              <w:bottom w:val="single" w:sz="8" w:space="0" w:color="auto"/>
              <w:right w:val="single" w:sz="8" w:space="0" w:color="auto"/>
            </w:tcBorders>
            <w:shd w:val="clear" w:color="auto" w:fill="auto"/>
            <w:noWrap/>
            <w:vAlign w:val="center"/>
          </w:tcPr>
          <w:p w:rsidR="00DD786B" w:rsidRPr="00A95062" w:rsidRDefault="00DD786B" w:rsidP="006345E4">
            <w:pPr>
              <w:widowControl/>
              <w:jc w:val="center"/>
              <w:rPr>
                <w:rFonts w:ascii="Times New Roman" w:eastAsia="等线" w:hAnsi="Times New Roman" w:cs="Times New Roman"/>
                <w:color w:val="000000"/>
                <w:kern w:val="0"/>
                <w:sz w:val="28"/>
                <w:szCs w:val="28"/>
              </w:rPr>
            </w:pPr>
            <w:r w:rsidRPr="00A95062">
              <w:rPr>
                <w:rFonts w:ascii="Times New Roman" w:eastAsia="等线" w:hAnsi="Times New Roman" w:cs="Times New Roman"/>
                <w:color w:val="000000"/>
                <w:kern w:val="0"/>
                <w:sz w:val="28"/>
                <w:szCs w:val="28"/>
              </w:rPr>
              <w:t xml:space="preserve">1200 RMB </w:t>
            </w:r>
          </w:p>
        </w:tc>
      </w:tr>
    </w:tbl>
    <w:p w:rsidR="00DD786B" w:rsidRDefault="00DD786B" w:rsidP="00DD786B">
      <w:pPr>
        <w:pStyle w:val="1"/>
        <w:spacing w:line="360" w:lineRule="auto"/>
        <w:ind w:left="0"/>
        <w:rPr>
          <w:rFonts w:ascii="Times New Roman" w:eastAsia="仿宋_GB2312" w:hAnsi="Times New Roman"/>
          <w:sz w:val="24"/>
          <w:szCs w:val="24"/>
        </w:rPr>
      </w:pPr>
      <w:r>
        <w:rPr>
          <w:rFonts w:ascii="Times New Roman" w:eastAsia="仿宋_GB2312" w:hAnsi="Times New Roman" w:hint="eastAsia"/>
          <w:sz w:val="24"/>
          <w:szCs w:val="24"/>
        </w:rPr>
        <w:t xml:space="preserve">   All prices are excl. </w:t>
      </w:r>
      <w:r>
        <w:rPr>
          <w:rFonts w:ascii="Times New Roman" w:eastAsia="仿宋_GB2312" w:hAnsi="Times New Roman"/>
          <w:sz w:val="24"/>
          <w:szCs w:val="24"/>
        </w:rPr>
        <w:t>VAT and subject to change.</w:t>
      </w:r>
    </w:p>
    <w:p w:rsidR="00DD786B" w:rsidRDefault="00DD786B" w:rsidP="00DD786B">
      <w:pPr>
        <w:pStyle w:val="1"/>
        <w:spacing w:line="360" w:lineRule="auto"/>
        <w:ind w:left="0" w:firstLine="225"/>
        <w:rPr>
          <w:rFonts w:ascii="Times New Roman" w:eastAsia="仿宋_GB2312" w:hAnsi="Times New Roman"/>
          <w:sz w:val="24"/>
          <w:szCs w:val="24"/>
        </w:rPr>
      </w:pPr>
      <w:r>
        <w:rPr>
          <w:rFonts w:ascii="Times New Roman" w:eastAsia="仿宋_GB2312" w:hAnsi="Times New Roman"/>
          <w:sz w:val="24"/>
          <w:szCs w:val="24"/>
        </w:rPr>
        <w:t>All categories and dates are indicative and subject to change.</w:t>
      </w:r>
    </w:p>
    <w:p w:rsidR="00DD786B" w:rsidRDefault="00DD786B" w:rsidP="00DD786B">
      <w:pPr>
        <w:pStyle w:val="1"/>
        <w:spacing w:line="360" w:lineRule="auto"/>
        <w:ind w:left="0" w:firstLine="225"/>
        <w:rPr>
          <w:rFonts w:ascii="Times New Roman" w:eastAsia="仿宋_GB2312" w:hAnsi="Times New Roman"/>
          <w:sz w:val="24"/>
          <w:szCs w:val="24"/>
        </w:rPr>
      </w:pPr>
      <w:r w:rsidRPr="00641B7B">
        <w:rPr>
          <w:rFonts w:ascii="Times New Roman" w:eastAsia="仿宋_GB2312" w:hAnsi="Times New Roman"/>
          <w:sz w:val="24"/>
          <w:szCs w:val="24"/>
          <w:vertAlign w:val="superscript"/>
        </w:rPr>
        <w:t>*</w:t>
      </w:r>
      <w:r>
        <w:rPr>
          <w:rFonts w:ascii="Times New Roman" w:eastAsia="仿宋_GB2312" w:hAnsi="Times New Roman"/>
          <w:sz w:val="24"/>
          <w:szCs w:val="24"/>
          <w:vertAlign w:val="superscript"/>
        </w:rPr>
        <w:t xml:space="preserve"> </w:t>
      </w:r>
      <w:r>
        <w:rPr>
          <w:rFonts w:ascii="Times New Roman" w:eastAsia="仿宋_GB2312" w:hAnsi="Times New Roman"/>
          <w:sz w:val="24"/>
          <w:szCs w:val="24"/>
        </w:rPr>
        <w:t>ISCSF2019 is offering a reduced registration fee to residents of developing countries. Countries classified as developing countries for this purpose are those whose economies is listed by World Bank as “ Low Income”, “ Lower Middle Income”, or “ Upper Middle Income” in the World Bank list of economies.</w:t>
      </w:r>
    </w:p>
    <w:p w:rsidR="00DD786B" w:rsidRDefault="00DD786B" w:rsidP="00DD786B">
      <w:pPr>
        <w:pStyle w:val="1"/>
        <w:spacing w:line="360" w:lineRule="auto"/>
        <w:ind w:left="0" w:firstLine="225"/>
        <w:rPr>
          <w:rFonts w:ascii="Times New Roman" w:eastAsia="仿宋_GB2312" w:hAnsi="Times New Roman"/>
          <w:sz w:val="24"/>
          <w:szCs w:val="24"/>
        </w:rPr>
      </w:pPr>
      <w:r>
        <w:rPr>
          <w:rFonts w:ascii="Times New Roman" w:eastAsia="仿宋_GB2312" w:hAnsi="Times New Roman"/>
          <w:sz w:val="24"/>
          <w:szCs w:val="24"/>
        </w:rPr>
        <w:t>Delegates must be residing, working and be employed in a developing country to qualify for the reduced rate. We will also gladly accept registrations at full rates from residents of these countries who have sufficient resources.</w:t>
      </w:r>
    </w:p>
    <w:p w:rsidR="00DD786B" w:rsidRDefault="00DD786B" w:rsidP="00DD786B">
      <w:pPr>
        <w:pStyle w:val="1"/>
        <w:spacing w:line="360" w:lineRule="auto"/>
        <w:ind w:left="0" w:firstLine="225"/>
        <w:rPr>
          <w:rFonts w:ascii="Times New Roman" w:eastAsia="仿宋_GB2312" w:hAnsi="Times New Roman"/>
          <w:sz w:val="24"/>
          <w:szCs w:val="24"/>
        </w:rPr>
      </w:pPr>
      <w:r w:rsidRPr="00641B7B">
        <w:rPr>
          <w:rFonts w:ascii="Times New Roman" w:eastAsia="仿宋_GB2312" w:hAnsi="Times New Roman"/>
          <w:sz w:val="24"/>
          <w:szCs w:val="24"/>
          <w:vertAlign w:val="superscript"/>
        </w:rPr>
        <w:t>**</w:t>
      </w:r>
      <w:r>
        <w:rPr>
          <w:rFonts w:ascii="Times New Roman" w:eastAsia="仿宋_GB2312" w:hAnsi="Times New Roman"/>
          <w:sz w:val="24"/>
          <w:szCs w:val="24"/>
        </w:rPr>
        <w:t>Student ID or official letter of University must be provided.</w:t>
      </w:r>
    </w:p>
    <w:p w:rsidR="00DD786B" w:rsidRPr="00A95062" w:rsidRDefault="00DD786B" w:rsidP="00DD786B">
      <w:pPr>
        <w:pStyle w:val="1"/>
        <w:spacing w:line="360" w:lineRule="auto"/>
        <w:ind w:left="0" w:firstLine="225"/>
        <w:rPr>
          <w:rFonts w:ascii="Times New Roman" w:eastAsia="仿宋_GB2312" w:hAnsi="Times New Roman"/>
          <w:sz w:val="24"/>
          <w:szCs w:val="24"/>
        </w:rPr>
      </w:pPr>
      <w:r>
        <w:rPr>
          <w:rFonts w:ascii="Times New Roman" w:eastAsia="仿宋_GB2312" w:hAnsi="Times New Roman" w:hint="eastAsia"/>
          <w:sz w:val="24"/>
          <w:szCs w:val="24"/>
        </w:rPr>
        <w:lastRenderedPageBreak/>
        <w:t xml:space="preserve">To be able to register as a </w:t>
      </w:r>
      <w:r>
        <w:rPr>
          <w:rFonts w:ascii="Times New Roman" w:eastAsia="仿宋_GB2312" w:hAnsi="Times New Roman"/>
          <w:sz w:val="24"/>
          <w:szCs w:val="24"/>
        </w:rPr>
        <w:t xml:space="preserve">“Chinese Student” or “Chinese Standard”, delegates must currently live in </w:t>
      </w:r>
      <w:r w:rsidRPr="00AD0FBB">
        <w:rPr>
          <w:rFonts w:ascii="Times New Roman" w:eastAsia="仿宋_GB2312" w:hAnsi="Times New Roman"/>
          <w:b/>
          <w:sz w:val="24"/>
          <w:szCs w:val="24"/>
        </w:rPr>
        <w:t>mainland China</w:t>
      </w:r>
      <w:r>
        <w:rPr>
          <w:rFonts w:ascii="Times New Roman" w:eastAsia="仿宋_GB2312" w:hAnsi="Times New Roman"/>
          <w:b/>
          <w:sz w:val="24"/>
          <w:szCs w:val="24"/>
        </w:rPr>
        <w:t>.</w:t>
      </w:r>
    </w:p>
    <w:p w:rsidR="00DD786B" w:rsidRPr="001721E5" w:rsidRDefault="00DD786B" w:rsidP="00DD786B">
      <w:pPr>
        <w:pStyle w:val="1"/>
        <w:spacing w:line="360" w:lineRule="auto"/>
        <w:ind w:left="0"/>
        <w:rPr>
          <w:rFonts w:ascii="Times New Roman" w:eastAsia="仿宋_GB2312" w:hAnsi="Times New Roman"/>
          <w:sz w:val="28"/>
          <w:szCs w:val="28"/>
        </w:rPr>
      </w:pPr>
      <w:r w:rsidRPr="001721E5">
        <w:rPr>
          <w:rFonts w:ascii="Times New Roman" w:eastAsia="仿宋_GB2312" w:hAnsi="Times New Roman"/>
          <w:b/>
          <w:sz w:val="28"/>
          <w:szCs w:val="28"/>
        </w:rPr>
        <w:t>2.</w:t>
      </w:r>
      <w:r>
        <w:rPr>
          <w:rFonts w:ascii="Times New Roman" w:eastAsia="仿宋_GB2312" w:hAnsi="Times New Roman"/>
          <w:b/>
          <w:sz w:val="28"/>
          <w:szCs w:val="28"/>
        </w:rPr>
        <w:t>2</w:t>
      </w:r>
      <w:r w:rsidRPr="001721E5">
        <w:rPr>
          <w:rFonts w:ascii="Times New Roman" w:eastAsia="仿宋_GB2312" w:hAnsi="Times New Roman"/>
          <w:b/>
          <w:sz w:val="28"/>
          <w:szCs w:val="28"/>
        </w:rPr>
        <w:t xml:space="preserve"> Deadline for </w:t>
      </w:r>
      <w:r>
        <w:rPr>
          <w:rFonts w:ascii="Times New Roman" w:eastAsia="仿宋_GB2312" w:hAnsi="Times New Roman" w:hint="eastAsia"/>
          <w:b/>
          <w:sz w:val="28"/>
          <w:szCs w:val="28"/>
        </w:rPr>
        <w:t xml:space="preserve">pre-meeting </w:t>
      </w:r>
      <w:r w:rsidRPr="001721E5">
        <w:rPr>
          <w:rFonts w:ascii="Times New Roman" w:eastAsia="仿宋_GB2312" w:hAnsi="Times New Roman"/>
          <w:b/>
          <w:sz w:val="28"/>
          <w:szCs w:val="28"/>
        </w:rPr>
        <w:t>registration</w:t>
      </w:r>
      <w:r w:rsidRPr="001721E5">
        <w:rPr>
          <w:rFonts w:ascii="Times New Roman" w:eastAsia="仿宋_GB2312" w:hAnsi="Times New Roman"/>
          <w:sz w:val="28"/>
          <w:szCs w:val="28"/>
        </w:rPr>
        <w:t xml:space="preserve">: By </w:t>
      </w:r>
      <w:r w:rsidRPr="00A95062">
        <w:rPr>
          <w:rFonts w:ascii="Times New Roman" w:hAnsi="Times New Roman"/>
          <w:b/>
          <w:color w:val="000000"/>
          <w:sz w:val="28"/>
          <w:szCs w:val="28"/>
        </w:rPr>
        <w:t xml:space="preserve">10 </w:t>
      </w:r>
      <w:r w:rsidR="001207A1">
        <w:rPr>
          <w:rFonts w:ascii="Times New Roman" w:hAnsi="Times New Roman" w:hint="eastAsia"/>
          <w:b/>
          <w:color w:val="000000"/>
          <w:sz w:val="28"/>
          <w:szCs w:val="28"/>
        </w:rPr>
        <w:t>October</w:t>
      </w:r>
      <w:r w:rsidRPr="001721E5">
        <w:rPr>
          <w:rFonts w:ascii="Times New Roman" w:eastAsia="仿宋_GB2312" w:hAnsi="Times New Roman"/>
          <w:sz w:val="28"/>
          <w:szCs w:val="28"/>
        </w:rPr>
        <w:t xml:space="preserve"> 2019.</w:t>
      </w:r>
    </w:p>
    <w:p w:rsidR="00DD786B" w:rsidRPr="001721E5" w:rsidRDefault="00DD786B" w:rsidP="00DD786B">
      <w:pPr>
        <w:pStyle w:val="1"/>
        <w:spacing w:line="360" w:lineRule="auto"/>
        <w:ind w:left="0"/>
        <w:rPr>
          <w:rFonts w:ascii="Times New Roman" w:eastAsia="仿宋_GB2312" w:hAnsi="Times New Roman"/>
          <w:sz w:val="28"/>
          <w:szCs w:val="28"/>
        </w:rPr>
      </w:pPr>
      <w:r w:rsidRPr="001721E5">
        <w:rPr>
          <w:rFonts w:ascii="Times New Roman" w:eastAsia="仿宋_GB2312" w:hAnsi="Times New Roman"/>
          <w:b/>
          <w:sz w:val="28"/>
          <w:szCs w:val="28"/>
        </w:rPr>
        <w:t>2.3 Registration includes</w:t>
      </w:r>
      <w:r w:rsidRPr="001721E5">
        <w:rPr>
          <w:rFonts w:ascii="Times New Roman" w:eastAsia="仿宋_GB2312" w:hAnsi="Times New Roman"/>
          <w:sz w:val="28"/>
          <w:szCs w:val="28"/>
        </w:rPr>
        <w:t xml:space="preserve">: access to all conference sessions and exhibition, conference materials, 2 lunches, one dinner, and all tea/coffee breaks. Transportation and accommodation expense will not be covered. </w:t>
      </w:r>
    </w:p>
    <w:p w:rsidR="00DD786B" w:rsidRPr="001721E5" w:rsidRDefault="00DD786B" w:rsidP="00DD786B">
      <w:pPr>
        <w:pStyle w:val="1"/>
        <w:spacing w:line="360" w:lineRule="auto"/>
        <w:ind w:left="0"/>
        <w:rPr>
          <w:rFonts w:ascii="Times New Roman" w:hAnsi="Times New Roman"/>
          <w:b/>
          <w:sz w:val="28"/>
          <w:szCs w:val="28"/>
        </w:rPr>
      </w:pPr>
      <w:r w:rsidRPr="001721E5">
        <w:rPr>
          <w:rFonts w:ascii="Times New Roman" w:hAnsi="Times New Roman"/>
          <w:b/>
          <w:sz w:val="28"/>
          <w:szCs w:val="28"/>
        </w:rPr>
        <w:t>2.4 How to pay</w:t>
      </w:r>
    </w:p>
    <w:p w:rsidR="00DD786B" w:rsidRPr="001721E5" w:rsidRDefault="00DD786B" w:rsidP="00DD786B">
      <w:pPr>
        <w:pStyle w:val="1"/>
        <w:spacing w:line="360" w:lineRule="auto"/>
        <w:ind w:left="0" w:firstLine="280"/>
        <w:rPr>
          <w:rFonts w:ascii="Times New Roman" w:hAnsi="Times New Roman"/>
          <w:sz w:val="28"/>
          <w:szCs w:val="28"/>
        </w:rPr>
      </w:pPr>
      <w:r w:rsidRPr="001721E5">
        <w:rPr>
          <w:rFonts w:ascii="Times New Roman" w:hAnsi="Times New Roman"/>
          <w:sz w:val="28"/>
          <w:szCs w:val="28"/>
        </w:rPr>
        <w:t xml:space="preserve">Conference organizer has authorized CTS MICE Service Co., LTD for management of registration payment and invoice generation. </w:t>
      </w:r>
      <w:r w:rsidRPr="00521817">
        <w:rPr>
          <w:rFonts w:ascii="Times New Roman" w:hAnsi="Times New Roman"/>
          <w:sz w:val="28"/>
          <w:szCs w:val="28"/>
        </w:rPr>
        <w:t>Please remit your registration fee by bank transfer to the following account</w:t>
      </w:r>
      <w:r>
        <w:rPr>
          <w:rFonts w:ascii="Times New Roman" w:hAnsi="Times New Roman" w:hint="eastAsia"/>
          <w:sz w:val="28"/>
          <w:szCs w:val="28"/>
        </w:rPr>
        <w:t>：</w:t>
      </w:r>
    </w:p>
    <w:p w:rsidR="00DD786B" w:rsidRPr="001721E5" w:rsidRDefault="00DD786B" w:rsidP="00DD786B">
      <w:pPr>
        <w:pStyle w:val="1"/>
        <w:spacing w:line="360" w:lineRule="auto"/>
        <w:ind w:left="0" w:firstLine="320"/>
        <w:rPr>
          <w:rFonts w:ascii="Times New Roman" w:hAnsi="Times New Roman"/>
          <w:sz w:val="28"/>
          <w:szCs w:val="28"/>
        </w:rPr>
      </w:pPr>
      <w:r w:rsidRPr="001721E5">
        <w:rPr>
          <w:rFonts w:ascii="Times New Roman" w:hAnsi="Times New Roman"/>
          <w:b/>
          <w:sz w:val="28"/>
          <w:szCs w:val="28"/>
        </w:rPr>
        <w:t>Account Name</w:t>
      </w:r>
      <w:r w:rsidRPr="001721E5">
        <w:rPr>
          <w:rFonts w:ascii="Times New Roman" w:hAnsi="Times New Roman"/>
          <w:sz w:val="28"/>
          <w:szCs w:val="28"/>
        </w:rPr>
        <w:t>: CTS International Convention and Exhibition Co., Ltd.</w:t>
      </w:r>
    </w:p>
    <w:p w:rsidR="00DD786B" w:rsidRPr="001721E5" w:rsidRDefault="00DD786B" w:rsidP="00DD786B">
      <w:pPr>
        <w:pStyle w:val="1"/>
        <w:spacing w:line="360" w:lineRule="auto"/>
        <w:ind w:left="0" w:firstLine="320"/>
        <w:rPr>
          <w:rFonts w:ascii="Times New Roman" w:hAnsi="Times New Roman"/>
          <w:sz w:val="28"/>
          <w:szCs w:val="28"/>
        </w:rPr>
      </w:pPr>
      <w:r w:rsidRPr="001721E5">
        <w:rPr>
          <w:rFonts w:ascii="Times New Roman" w:hAnsi="Times New Roman"/>
          <w:b/>
          <w:sz w:val="28"/>
          <w:szCs w:val="28"/>
        </w:rPr>
        <w:t>Account Bank</w:t>
      </w:r>
      <w:r w:rsidRPr="001721E5">
        <w:rPr>
          <w:rFonts w:ascii="Times New Roman" w:hAnsi="Times New Roman"/>
          <w:sz w:val="28"/>
          <w:szCs w:val="28"/>
        </w:rPr>
        <w:t xml:space="preserve">: China Construction Bank Co., Ltd. Beijing </w:t>
      </w:r>
      <w:proofErr w:type="spellStart"/>
      <w:r w:rsidRPr="001721E5">
        <w:rPr>
          <w:rFonts w:ascii="Times New Roman" w:hAnsi="Times New Roman"/>
          <w:sz w:val="28"/>
          <w:szCs w:val="28"/>
        </w:rPr>
        <w:t>Sanyuan</w:t>
      </w:r>
      <w:proofErr w:type="spellEnd"/>
      <w:r w:rsidRPr="001721E5">
        <w:rPr>
          <w:rFonts w:ascii="Times New Roman" w:hAnsi="Times New Roman"/>
          <w:sz w:val="28"/>
          <w:szCs w:val="28"/>
        </w:rPr>
        <w:t xml:space="preserve"> Sub-branch</w:t>
      </w:r>
    </w:p>
    <w:p w:rsidR="00DD786B" w:rsidRDefault="00DD786B" w:rsidP="00DD786B">
      <w:pPr>
        <w:pStyle w:val="1"/>
        <w:spacing w:line="360" w:lineRule="auto"/>
        <w:ind w:left="0" w:firstLine="320"/>
        <w:rPr>
          <w:rFonts w:ascii="Times New Roman" w:hAnsi="Times New Roman"/>
          <w:sz w:val="28"/>
          <w:szCs w:val="28"/>
        </w:rPr>
      </w:pPr>
      <w:r w:rsidRPr="001721E5">
        <w:rPr>
          <w:rFonts w:ascii="Times New Roman" w:hAnsi="Times New Roman"/>
          <w:b/>
          <w:sz w:val="28"/>
          <w:szCs w:val="28"/>
        </w:rPr>
        <w:t>Account No</w:t>
      </w:r>
      <w:r w:rsidRPr="001721E5">
        <w:rPr>
          <w:rFonts w:ascii="Times New Roman" w:hAnsi="Times New Roman"/>
          <w:sz w:val="28"/>
          <w:szCs w:val="28"/>
        </w:rPr>
        <w:t>.: 1100 1045 1000 5961 0376</w:t>
      </w:r>
    </w:p>
    <w:p w:rsidR="00DD786B" w:rsidRDefault="00DD786B" w:rsidP="00DD786B">
      <w:pPr>
        <w:pStyle w:val="1"/>
        <w:spacing w:line="360" w:lineRule="auto"/>
        <w:ind w:left="0" w:firstLine="320"/>
        <w:rPr>
          <w:rFonts w:ascii="Times New Roman" w:hAnsi="Times New Roman"/>
          <w:sz w:val="28"/>
          <w:szCs w:val="28"/>
        </w:rPr>
      </w:pPr>
      <w:r w:rsidRPr="0021269D">
        <w:rPr>
          <w:rFonts w:ascii="Times New Roman" w:hAnsi="Times New Roman"/>
          <w:sz w:val="28"/>
          <w:szCs w:val="28"/>
        </w:rPr>
        <w:t xml:space="preserve">Please indicate clearly in the postscript that the payment is for </w:t>
      </w:r>
      <w:r>
        <w:rPr>
          <w:rFonts w:ascii="Times New Roman" w:hAnsi="Times New Roman"/>
          <w:sz w:val="28"/>
          <w:szCs w:val="28"/>
        </w:rPr>
        <w:t>“</w:t>
      </w:r>
      <w:r w:rsidRPr="00F91248">
        <w:rPr>
          <w:rFonts w:ascii="Times New Roman" w:hAnsi="Times New Roman"/>
          <w:b/>
          <w:sz w:val="28"/>
          <w:szCs w:val="28"/>
        </w:rPr>
        <w:t>International Symposium for Classical Swine Fever</w:t>
      </w:r>
      <w:r>
        <w:rPr>
          <w:rFonts w:ascii="Times New Roman" w:hAnsi="Times New Roman"/>
          <w:sz w:val="28"/>
          <w:szCs w:val="28"/>
        </w:rPr>
        <w:t xml:space="preserve">”. </w:t>
      </w:r>
    </w:p>
    <w:p w:rsidR="00DD786B" w:rsidRDefault="00DD786B" w:rsidP="00DD786B">
      <w:pPr>
        <w:pStyle w:val="1"/>
        <w:spacing w:line="360" w:lineRule="auto"/>
        <w:ind w:left="0" w:firstLine="320"/>
        <w:rPr>
          <w:rFonts w:ascii="Times New Roman" w:hAnsi="Times New Roman"/>
          <w:sz w:val="28"/>
          <w:szCs w:val="28"/>
        </w:rPr>
      </w:pPr>
      <w:r w:rsidRPr="001721E5">
        <w:rPr>
          <w:rFonts w:ascii="Times New Roman" w:hAnsi="Times New Roman"/>
          <w:sz w:val="28"/>
          <w:szCs w:val="28"/>
        </w:rPr>
        <w:t xml:space="preserve">Please specified </w:t>
      </w:r>
      <w:r>
        <w:rPr>
          <w:rFonts w:ascii="Times New Roman" w:hAnsi="Times New Roman"/>
          <w:sz w:val="28"/>
          <w:szCs w:val="28"/>
        </w:rPr>
        <w:t xml:space="preserve">attendee’s </w:t>
      </w:r>
      <w:r w:rsidRPr="001721E5">
        <w:rPr>
          <w:rFonts w:ascii="Times New Roman" w:hAnsi="Times New Roman"/>
          <w:sz w:val="28"/>
          <w:szCs w:val="28"/>
        </w:rPr>
        <w:t>institute</w:t>
      </w:r>
      <w:r>
        <w:rPr>
          <w:rFonts w:ascii="Times New Roman" w:hAnsi="Times New Roman"/>
          <w:sz w:val="28"/>
          <w:szCs w:val="28"/>
        </w:rPr>
        <w:t xml:space="preserve"> name</w:t>
      </w:r>
      <w:r w:rsidRPr="001721E5">
        <w:rPr>
          <w:rFonts w:ascii="Times New Roman" w:hAnsi="Times New Roman"/>
          <w:sz w:val="28"/>
          <w:szCs w:val="28"/>
        </w:rPr>
        <w:t xml:space="preserve"> if </w:t>
      </w:r>
      <w:r>
        <w:rPr>
          <w:rFonts w:ascii="Times New Roman" w:hAnsi="Times New Roman"/>
          <w:sz w:val="28"/>
          <w:szCs w:val="28"/>
        </w:rPr>
        <w:t xml:space="preserve">the payment is through a </w:t>
      </w:r>
      <w:r w:rsidRPr="001721E5">
        <w:rPr>
          <w:rFonts w:ascii="Times New Roman" w:hAnsi="Times New Roman"/>
          <w:sz w:val="28"/>
          <w:szCs w:val="28"/>
        </w:rPr>
        <w:t>personal account.</w:t>
      </w:r>
    </w:p>
    <w:p w:rsidR="00DD786B" w:rsidRPr="001721E5" w:rsidRDefault="00DD786B" w:rsidP="00DD786B">
      <w:pPr>
        <w:pStyle w:val="1"/>
        <w:spacing w:line="360" w:lineRule="auto"/>
        <w:ind w:left="0" w:firstLine="320"/>
        <w:rPr>
          <w:rFonts w:ascii="Times New Roman" w:hAnsi="Times New Roman"/>
          <w:sz w:val="28"/>
          <w:szCs w:val="28"/>
        </w:rPr>
      </w:pPr>
      <w:r w:rsidRPr="001721E5">
        <w:rPr>
          <w:rFonts w:ascii="Times New Roman" w:hAnsi="Times New Roman"/>
          <w:sz w:val="28"/>
          <w:szCs w:val="28"/>
        </w:rPr>
        <w:t xml:space="preserve">In addition, there will be an on-site registration service for </w:t>
      </w:r>
      <w:r>
        <w:rPr>
          <w:rFonts w:ascii="Times New Roman" w:hAnsi="Times New Roman"/>
          <w:sz w:val="28"/>
          <w:szCs w:val="28"/>
        </w:rPr>
        <w:t xml:space="preserve">the </w:t>
      </w:r>
      <w:r w:rsidRPr="001721E5">
        <w:rPr>
          <w:rFonts w:ascii="Times New Roman" w:hAnsi="Times New Roman"/>
          <w:sz w:val="28"/>
          <w:szCs w:val="28"/>
        </w:rPr>
        <w:t>last minute registration. Attendees can receive their invoice at the registration desk.</w:t>
      </w:r>
    </w:p>
    <w:p w:rsidR="008C66B2" w:rsidRDefault="008C66B2"/>
    <w:sectPr w:rsidR="008C6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40167"/>
    <w:multiLevelType w:val="hybridMultilevel"/>
    <w:tmpl w:val="4FE09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6B"/>
    <w:rsid w:val="001207A1"/>
    <w:rsid w:val="005C5BA1"/>
    <w:rsid w:val="008C66B2"/>
    <w:rsid w:val="00DD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5F240-F788-4D61-8B89-F180165A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D786B"/>
    <w:rPr>
      <w:color w:val="0000FF"/>
      <w:u w:val="single"/>
    </w:rPr>
  </w:style>
  <w:style w:type="paragraph" w:styleId="a4">
    <w:name w:val="List Paragraph"/>
    <w:basedOn w:val="a"/>
    <w:uiPriority w:val="34"/>
    <w:qFormat/>
    <w:rsid w:val="00DD786B"/>
    <w:pPr>
      <w:ind w:left="720"/>
      <w:contextualSpacing/>
    </w:pPr>
    <w:rPr>
      <w:rFonts w:ascii="Calibri" w:eastAsia="宋体" w:hAnsi="Calibri" w:cs="Times New Roman"/>
    </w:rPr>
  </w:style>
  <w:style w:type="paragraph" w:customStyle="1" w:styleId="1">
    <w:name w:val="列出段落1"/>
    <w:basedOn w:val="a"/>
    <w:uiPriority w:val="34"/>
    <w:qFormat/>
    <w:rsid w:val="00DD786B"/>
    <w:pPr>
      <w:ind w:left="720"/>
      <w:contextualSpacing/>
    </w:pPr>
    <w:rPr>
      <w:rFonts w:ascii="Calibri" w:eastAsia="宋体" w:hAnsi="Calibri" w:cs="Times New Roman"/>
    </w:rPr>
  </w:style>
  <w:style w:type="character" w:styleId="a5">
    <w:name w:val="Strong"/>
    <w:basedOn w:val="a0"/>
    <w:uiPriority w:val="22"/>
    <w:qFormat/>
    <w:rsid w:val="00DD7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csfrl_ivd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liuling</dc:creator>
  <cp:keywords/>
  <dc:description/>
  <cp:lastModifiedBy>liuling</cp:lastModifiedBy>
  <cp:revision>2</cp:revision>
  <dcterms:created xsi:type="dcterms:W3CDTF">2019-09-12T07:34:00Z</dcterms:created>
  <dcterms:modified xsi:type="dcterms:W3CDTF">2019-09-12T07:34:00Z</dcterms:modified>
</cp:coreProperties>
</file>