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55" w:rsidRPr="004B6741" w:rsidRDefault="004F7755" w:rsidP="004F7755">
      <w:pPr>
        <w:spacing w:line="640" w:lineRule="exact"/>
        <w:rPr>
          <w:rFonts w:ascii="Times New Roman" w:eastAsia="黑体" w:hAnsi="Times New Roman" w:cs="Times New Roman"/>
          <w:szCs w:val="32"/>
        </w:rPr>
      </w:pPr>
      <w:r w:rsidRPr="004B6741">
        <w:rPr>
          <w:rFonts w:ascii="Times New Roman" w:eastAsia="黑体" w:hAnsi="Times New Roman" w:cs="Times New Roman"/>
          <w:szCs w:val="32"/>
        </w:rPr>
        <w:t>附件</w:t>
      </w:r>
      <w:r w:rsidRPr="004B6741">
        <w:rPr>
          <w:rFonts w:ascii="Times New Roman" w:eastAsia="黑体" w:hAnsi="Times New Roman" w:cs="Times New Roman"/>
          <w:szCs w:val="32"/>
        </w:rPr>
        <w:t>1</w:t>
      </w:r>
    </w:p>
    <w:p w:rsidR="004F7755" w:rsidRPr="004B6741" w:rsidRDefault="004F7755" w:rsidP="004F775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4B6741">
        <w:rPr>
          <w:rFonts w:ascii="方正小标宋简体" w:eastAsia="方正小标宋简体" w:hAnsi="Times New Roman" w:cs="Times New Roman" w:hint="eastAsia"/>
          <w:sz w:val="44"/>
          <w:szCs w:val="44"/>
        </w:rPr>
        <w:t>论文征集与会议注册事宜</w:t>
      </w:r>
    </w:p>
    <w:bookmarkEnd w:id="0"/>
    <w:p w:rsidR="004F7755" w:rsidRDefault="004F7755" w:rsidP="004F7755">
      <w:pPr>
        <w:rPr>
          <w:rFonts w:ascii="Times New Roman" w:eastAsia="宋体" w:hAnsi="Times New Roman" w:cs="Times New Roman"/>
          <w:b/>
          <w:szCs w:val="32"/>
        </w:rPr>
      </w:pPr>
    </w:p>
    <w:p w:rsidR="004F7755" w:rsidRPr="004B6741" w:rsidRDefault="004F7755" w:rsidP="004F7755">
      <w:pPr>
        <w:ind w:firstLineChars="200" w:firstLine="632"/>
        <w:rPr>
          <w:rFonts w:ascii="黑体" w:eastAsia="黑体" w:hAnsi="黑体" w:cs="Times New Roman"/>
          <w:szCs w:val="32"/>
        </w:rPr>
      </w:pPr>
      <w:r w:rsidRPr="004B6741">
        <w:rPr>
          <w:rFonts w:ascii="黑体" w:eastAsia="黑体" w:hAnsi="黑体" w:cs="Times New Roman" w:hint="eastAsia"/>
          <w:szCs w:val="32"/>
        </w:rPr>
        <w:t>一、会议征文</w:t>
      </w:r>
    </w:p>
    <w:p w:rsidR="004F7755" w:rsidRPr="006D73DC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在本次国际猪瘟会议期间，为广泛深入开展学术交流，大会拟出版猪瘟防控</w:t>
      </w:r>
      <w:r>
        <w:rPr>
          <w:rFonts w:ascii="Times New Roman" w:eastAsia="仿宋_GB2312" w:hAnsi="Times New Roman" w:cs="Times New Roman" w:hint="eastAsia"/>
          <w:szCs w:val="32"/>
        </w:rPr>
        <w:t>技术</w:t>
      </w:r>
      <w:r w:rsidRPr="006D73DC">
        <w:rPr>
          <w:rFonts w:ascii="Times New Roman" w:eastAsia="仿宋_GB2312" w:hAnsi="Times New Roman" w:cs="Times New Roman" w:hint="eastAsia"/>
          <w:szCs w:val="32"/>
        </w:rPr>
        <w:t>论文集。同时将评选出</w:t>
      </w:r>
      <w:r w:rsidRPr="006D73DC">
        <w:rPr>
          <w:rFonts w:ascii="Times New Roman" w:eastAsia="仿宋_GB2312" w:hAnsi="Times New Roman" w:cs="Times New Roman"/>
          <w:szCs w:val="32"/>
        </w:rPr>
        <w:t>10</w:t>
      </w:r>
      <w:r w:rsidRPr="001B0F77">
        <w:rPr>
          <w:rFonts w:asciiTheme="majorEastAsia" w:eastAsiaTheme="majorEastAsia" w:hAnsiTheme="majorEastAsia" w:cs="Times New Roman"/>
          <w:szCs w:val="32"/>
        </w:rPr>
        <w:t>-</w:t>
      </w:r>
      <w:r w:rsidRPr="006D73DC">
        <w:rPr>
          <w:rFonts w:ascii="Times New Roman" w:eastAsia="仿宋_GB2312" w:hAnsi="Times New Roman" w:cs="Times New Roman"/>
          <w:szCs w:val="32"/>
        </w:rPr>
        <w:t>15</w:t>
      </w:r>
      <w:r w:rsidRPr="006D73DC">
        <w:rPr>
          <w:rFonts w:ascii="Times New Roman" w:eastAsia="仿宋_GB2312" w:hAnsi="Times New Roman" w:cs="Times New Roman" w:hint="eastAsia"/>
          <w:szCs w:val="32"/>
        </w:rPr>
        <w:t>篇优秀论文，并在开幕式上举行优秀论文颁奖仪式。诚邀相关单位及人员积极投稿</w:t>
      </w:r>
      <w:r>
        <w:rPr>
          <w:rFonts w:ascii="Times New Roman" w:eastAsia="仿宋_GB2312" w:hAnsi="Times New Roman" w:cs="Times New Roman" w:hint="eastAsia"/>
          <w:szCs w:val="32"/>
        </w:rPr>
        <w:t>。</w:t>
      </w:r>
    </w:p>
    <w:p w:rsidR="004F7755" w:rsidRPr="006D73DC" w:rsidRDefault="004F7755" w:rsidP="004F7755">
      <w:pPr>
        <w:ind w:firstLineChars="200" w:firstLine="634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仿宋_GB2312" w:eastAsia="仿宋_GB2312" w:hAnsi="Times New Roman" w:cs="Times New Roman" w:hint="eastAsia"/>
          <w:b/>
          <w:szCs w:val="32"/>
        </w:rPr>
        <w:t>（一）征文内容：</w:t>
      </w:r>
      <w:r w:rsidRPr="006D73DC">
        <w:rPr>
          <w:rFonts w:ascii="Times New Roman" w:eastAsia="仿宋_GB2312" w:hAnsi="Times New Roman" w:cs="Times New Roman" w:hint="eastAsia"/>
          <w:szCs w:val="32"/>
        </w:rPr>
        <w:t>猪瘟流行态势及猪瘟病毒分子流行病学研究状况、国内外猪瘟根除技术策略、猪瘟新型诊断技术研究进展、猪瘟新型疫苗研究进展、猪瘟病毒和相关瘟病毒的毒力、复制机制等基础研究以及我国临床猪瘟防控及净化措施；</w:t>
      </w:r>
      <w:r w:rsidRPr="006D73DC">
        <w:rPr>
          <w:rFonts w:ascii="Times New Roman" w:eastAsia="仿宋_GB2312" w:hAnsi="Times New Roman" w:cs="Times New Roman"/>
          <w:szCs w:val="32"/>
        </w:rPr>
        <w:t xml:space="preserve"> </w:t>
      </w:r>
      <w:r w:rsidRPr="006D73DC">
        <w:rPr>
          <w:rFonts w:ascii="Times New Roman" w:eastAsia="仿宋_GB2312" w:hAnsi="Times New Roman" w:cs="Times New Roman" w:hint="eastAsia"/>
          <w:szCs w:val="32"/>
        </w:rPr>
        <w:t>非洲猪瘟防控关键技术。</w:t>
      </w:r>
    </w:p>
    <w:p w:rsidR="004F7755" w:rsidRPr="006D73DC" w:rsidRDefault="004F7755" w:rsidP="004F7755">
      <w:pPr>
        <w:ind w:firstLineChars="200" w:firstLine="634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楷体_GB2312" w:eastAsia="楷体_GB2312" w:hAnsi="Times New Roman" w:cs="Times New Roman" w:hint="eastAsia"/>
          <w:b/>
          <w:szCs w:val="32"/>
        </w:rPr>
        <w:t>（二）征文范围：</w:t>
      </w:r>
      <w:r>
        <w:rPr>
          <w:rFonts w:ascii="Times New Roman" w:eastAsia="仿宋_GB2312" w:hAnsi="Times New Roman" w:cs="Times New Roman" w:hint="eastAsia"/>
          <w:szCs w:val="32"/>
        </w:rPr>
        <w:t>近两年</w:t>
      </w:r>
      <w:r w:rsidRPr="006D73DC">
        <w:rPr>
          <w:rFonts w:ascii="Times New Roman" w:eastAsia="仿宋_GB2312" w:hAnsi="Times New Roman" w:cs="Times New Roman" w:hint="eastAsia"/>
          <w:szCs w:val="32"/>
        </w:rPr>
        <w:t>以来的科研论文，</w:t>
      </w:r>
      <w:r>
        <w:rPr>
          <w:rFonts w:ascii="Times New Roman" w:eastAsia="仿宋_GB2312" w:hAnsi="Times New Roman" w:cs="Times New Roman" w:hint="eastAsia"/>
          <w:szCs w:val="32"/>
        </w:rPr>
        <w:t>以及</w:t>
      </w:r>
      <w:r w:rsidRPr="006D73DC">
        <w:rPr>
          <w:rFonts w:ascii="Times New Roman" w:eastAsia="仿宋_GB2312" w:hAnsi="Times New Roman" w:cs="Times New Roman" w:hint="eastAsia"/>
          <w:szCs w:val="32"/>
        </w:rPr>
        <w:t>未公开发表的</w:t>
      </w:r>
      <w:r>
        <w:rPr>
          <w:rFonts w:ascii="Times New Roman" w:eastAsia="仿宋_GB2312" w:hAnsi="Times New Roman" w:cs="Times New Roman" w:hint="eastAsia"/>
          <w:szCs w:val="32"/>
        </w:rPr>
        <w:t>相关研究</w:t>
      </w:r>
      <w:r>
        <w:rPr>
          <w:rFonts w:ascii="Times New Roman" w:eastAsia="仿宋_GB2312" w:hAnsi="Times New Roman" w:cs="Times New Roman"/>
          <w:szCs w:val="32"/>
        </w:rPr>
        <w:t>成果</w:t>
      </w:r>
      <w:r>
        <w:rPr>
          <w:rFonts w:ascii="Times New Roman" w:eastAsia="仿宋_GB2312" w:hAnsi="Times New Roman" w:cs="Times New Roman" w:hint="eastAsia"/>
          <w:szCs w:val="32"/>
        </w:rPr>
        <w:t>。</w:t>
      </w:r>
    </w:p>
    <w:p w:rsidR="004F7755" w:rsidRPr="006D73DC" w:rsidRDefault="004F7755" w:rsidP="004F7755">
      <w:pPr>
        <w:ind w:firstLineChars="200" w:firstLine="634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楷体_GB2312" w:eastAsia="楷体_GB2312" w:hAnsi="Times New Roman" w:cs="Times New Roman" w:hint="eastAsia"/>
          <w:b/>
          <w:szCs w:val="32"/>
        </w:rPr>
        <w:t>（三）征文要求：</w:t>
      </w:r>
      <w:r w:rsidRPr="006D73DC">
        <w:rPr>
          <w:rFonts w:ascii="Times New Roman" w:eastAsia="仿宋_GB2312" w:hAnsi="Times New Roman" w:cs="Times New Roman" w:hint="eastAsia"/>
          <w:szCs w:val="32"/>
        </w:rPr>
        <w:t>同时提供中文和英文。</w:t>
      </w:r>
    </w:p>
    <w:p w:rsidR="004F7755" w:rsidRPr="006D73DC" w:rsidRDefault="004F7755" w:rsidP="004F7755">
      <w:pPr>
        <w:ind w:firstLineChars="200" w:firstLine="634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楷体_GB2312" w:eastAsia="楷体_GB2312" w:hAnsi="Times New Roman" w:cs="Times New Roman" w:hint="eastAsia"/>
          <w:b/>
          <w:szCs w:val="32"/>
        </w:rPr>
        <w:t>（四）格式要求：</w:t>
      </w:r>
      <w:r w:rsidRPr="006D73DC">
        <w:rPr>
          <w:rFonts w:ascii="Times New Roman" w:eastAsia="仿宋_GB2312" w:hAnsi="Times New Roman" w:cs="Times New Roman" w:hint="eastAsia"/>
          <w:szCs w:val="32"/>
        </w:rPr>
        <w:t>按</w:t>
      </w:r>
      <w:r w:rsidRPr="006D73DC">
        <w:rPr>
          <w:rFonts w:ascii="Times New Roman" w:eastAsia="仿宋_GB2312" w:hAnsi="Times New Roman" w:cs="Times New Roman"/>
          <w:szCs w:val="32"/>
        </w:rPr>
        <w:t>GB7713</w:t>
      </w:r>
      <w:r w:rsidRPr="006D73DC">
        <w:rPr>
          <w:rFonts w:ascii="Times New Roman" w:eastAsia="仿宋_GB2312" w:hAnsi="Times New Roman" w:cs="Times New Roman" w:hint="eastAsia"/>
          <w:szCs w:val="32"/>
        </w:rPr>
        <w:t>－</w:t>
      </w:r>
      <w:r w:rsidRPr="006D73DC">
        <w:rPr>
          <w:rFonts w:ascii="Times New Roman" w:eastAsia="仿宋_GB2312" w:hAnsi="Times New Roman" w:cs="Times New Roman"/>
          <w:szCs w:val="32"/>
        </w:rPr>
        <w:t>87</w:t>
      </w:r>
      <w:r w:rsidRPr="006D73DC">
        <w:rPr>
          <w:rFonts w:ascii="Times New Roman" w:eastAsia="仿宋_GB2312" w:hAnsi="Times New Roman" w:cs="Times New Roman" w:hint="eastAsia"/>
          <w:szCs w:val="32"/>
        </w:rPr>
        <w:t>《科学技术报告、学位论文和学术论文的编写格式》撰写。包括题目、作者姓名、工作单位（包括单位名称、所在城市、邮政编码）、中文摘要、关键词、中图分类号、英文题名、英文作者姓名及单位、英文摘要和关键词。正文包括前言、材料与方法、结果与分析、讨论、结论、正文第一脚注、正文末尾致谢、参考文献等。所提交摘要的正文部分字</w:t>
      </w:r>
      <w:r w:rsidRPr="006D73DC">
        <w:rPr>
          <w:rFonts w:ascii="Times New Roman" w:eastAsia="仿宋_GB2312" w:hAnsi="Times New Roman" w:cs="Times New Roman" w:hint="eastAsia"/>
          <w:szCs w:val="32"/>
        </w:rPr>
        <w:lastRenderedPageBreak/>
        <w:t>数（包括标点）不超过</w:t>
      </w:r>
      <w:r w:rsidRPr="006D73DC">
        <w:rPr>
          <w:rFonts w:ascii="Times New Roman" w:eastAsia="仿宋_GB2312" w:hAnsi="Times New Roman" w:cs="Times New Roman"/>
          <w:szCs w:val="32"/>
        </w:rPr>
        <w:t>900</w:t>
      </w:r>
      <w:r w:rsidRPr="006D73DC">
        <w:rPr>
          <w:rFonts w:ascii="Times New Roman" w:eastAsia="仿宋_GB2312" w:hAnsi="Times New Roman" w:cs="Times New Roman" w:hint="eastAsia"/>
          <w:szCs w:val="32"/>
        </w:rPr>
        <w:t>字。英文不超过</w:t>
      </w:r>
      <w:r w:rsidRPr="006D73DC">
        <w:rPr>
          <w:rFonts w:ascii="Times New Roman" w:eastAsia="仿宋_GB2312" w:hAnsi="Times New Roman" w:cs="Times New Roman"/>
          <w:szCs w:val="32"/>
        </w:rPr>
        <w:t>300</w:t>
      </w:r>
      <w:r w:rsidRPr="006D73DC">
        <w:rPr>
          <w:rFonts w:ascii="Times New Roman" w:eastAsia="仿宋_GB2312" w:hAnsi="Times New Roman" w:cs="Times New Roman" w:hint="eastAsia"/>
          <w:szCs w:val="32"/>
        </w:rPr>
        <w:t>字。</w:t>
      </w:r>
    </w:p>
    <w:p w:rsidR="004F7755" w:rsidRPr="004B6741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Times New Roman" w:eastAsia="仿宋_GB2312" w:hAnsi="Times New Roman" w:cs="Times New Roman" w:hint="eastAsia"/>
          <w:szCs w:val="32"/>
        </w:rPr>
        <w:t>具体摘要格式要求如下：大标题用二号，黑体，行距为</w:t>
      </w:r>
      <w:r w:rsidRPr="004B6741">
        <w:rPr>
          <w:rFonts w:ascii="Times New Roman" w:eastAsia="仿宋_GB2312" w:hAnsi="Times New Roman" w:cs="Times New Roman"/>
          <w:szCs w:val="32"/>
        </w:rPr>
        <w:t>1</w:t>
      </w:r>
      <w:r w:rsidRPr="004B6741">
        <w:rPr>
          <w:rFonts w:ascii="Times New Roman" w:eastAsia="仿宋_GB2312" w:hAnsi="Times New Roman" w:cs="Times New Roman" w:hint="eastAsia"/>
          <w:szCs w:val="32"/>
        </w:rPr>
        <w:t>；人名用小四号，楷体，人名之间用逗号隔开，单名的姓和名之间空</w:t>
      </w:r>
      <w:r w:rsidRPr="004B6741">
        <w:rPr>
          <w:rFonts w:ascii="Times New Roman" w:eastAsia="仿宋_GB2312" w:hAnsi="Times New Roman" w:cs="Times New Roman"/>
          <w:szCs w:val="32"/>
        </w:rPr>
        <w:t>2</w:t>
      </w:r>
      <w:r w:rsidRPr="004B6741">
        <w:rPr>
          <w:rFonts w:ascii="Times New Roman" w:eastAsia="仿宋_GB2312" w:hAnsi="Times New Roman" w:cs="Times New Roman" w:hint="eastAsia"/>
          <w:szCs w:val="32"/>
        </w:rPr>
        <w:t>格；单位用小五号，宋体，行距</w:t>
      </w:r>
      <w:r w:rsidRPr="004B6741">
        <w:rPr>
          <w:rFonts w:ascii="Times New Roman" w:eastAsia="仿宋_GB2312" w:hAnsi="Times New Roman" w:cs="Times New Roman"/>
          <w:szCs w:val="32"/>
        </w:rPr>
        <w:t>1*2</w:t>
      </w:r>
      <w:r w:rsidRPr="004B6741">
        <w:rPr>
          <w:rFonts w:ascii="Times New Roman" w:eastAsia="仿宋_GB2312" w:hAnsi="Times New Roman" w:cs="Times New Roman" w:hint="eastAsia"/>
          <w:szCs w:val="32"/>
        </w:rPr>
        <w:t>（字）即</w:t>
      </w:r>
      <w:r w:rsidRPr="004B6741">
        <w:rPr>
          <w:rFonts w:ascii="Times New Roman" w:eastAsia="仿宋_GB2312" w:hAnsi="Times New Roman" w:cs="Times New Roman"/>
          <w:szCs w:val="32"/>
        </w:rPr>
        <w:t>1.5</w:t>
      </w:r>
      <w:r w:rsidRPr="004B6741">
        <w:rPr>
          <w:rFonts w:ascii="Times New Roman" w:eastAsia="仿宋_GB2312" w:hAnsi="Times New Roman" w:cs="Times New Roman" w:hint="eastAsia"/>
          <w:szCs w:val="32"/>
        </w:rPr>
        <w:t>倍行距。“摘要”二字黑体加粗</w:t>
      </w:r>
      <w:r>
        <w:rPr>
          <w:rFonts w:ascii="Times New Roman" w:eastAsia="仿宋_GB2312" w:hAnsi="Times New Roman" w:cs="Times New Roman" w:hint="eastAsia"/>
          <w:szCs w:val="32"/>
        </w:rPr>
        <w:t>，</w:t>
      </w:r>
      <w:r w:rsidRPr="004B6741">
        <w:rPr>
          <w:rFonts w:ascii="Times New Roman" w:eastAsia="仿宋_GB2312" w:hAnsi="Times New Roman" w:cs="Times New Roman" w:hint="eastAsia"/>
          <w:szCs w:val="32"/>
        </w:rPr>
        <w:t>中间空</w:t>
      </w:r>
      <w:r w:rsidRPr="004B6741">
        <w:rPr>
          <w:rFonts w:ascii="Times New Roman" w:eastAsia="仿宋_GB2312" w:hAnsi="Times New Roman" w:cs="Times New Roman"/>
          <w:szCs w:val="32"/>
        </w:rPr>
        <w:t>2</w:t>
      </w:r>
      <w:r w:rsidRPr="004B6741">
        <w:rPr>
          <w:rFonts w:ascii="Times New Roman" w:eastAsia="仿宋_GB2312" w:hAnsi="Times New Roman" w:cs="Times New Roman" w:hint="eastAsia"/>
          <w:szCs w:val="32"/>
        </w:rPr>
        <w:t>格。摘要用小五号、宋体，</w:t>
      </w:r>
      <w:r w:rsidRPr="004B6741">
        <w:rPr>
          <w:rFonts w:ascii="Times New Roman" w:eastAsia="仿宋_GB2312" w:hAnsi="Times New Roman" w:cs="Times New Roman"/>
          <w:szCs w:val="32"/>
        </w:rPr>
        <w:t>1.5</w:t>
      </w:r>
      <w:r w:rsidRPr="004B6741">
        <w:rPr>
          <w:rFonts w:ascii="Times New Roman" w:eastAsia="仿宋_GB2312" w:hAnsi="Times New Roman" w:cs="Times New Roman" w:hint="eastAsia"/>
          <w:szCs w:val="32"/>
        </w:rPr>
        <w:t>倍行距；“关键词”黑体加粗，五号，</w:t>
      </w:r>
      <w:r w:rsidRPr="004B6741">
        <w:rPr>
          <w:rFonts w:ascii="Times New Roman" w:eastAsia="仿宋_GB2312" w:hAnsi="Times New Roman" w:cs="Times New Roman"/>
          <w:szCs w:val="32"/>
        </w:rPr>
        <w:t>3</w:t>
      </w:r>
      <w:r w:rsidRPr="00371FAC">
        <w:rPr>
          <w:rFonts w:asciiTheme="minorEastAsia" w:hAnsiTheme="minorEastAsia" w:cs="Times New Roman"/>
          <w:szCs w:val="32"/>
        </w:rPr>
        <w:t>-</w:t>
      </w:r>
      <w:r w:rsidRPr="004B6741">
        <w:rPr>
          <w:rFonts w:ascii="Times New Roman" w:eastAsia="仿宋_GB2312" w:hAnsi="Times New Roman" w:cs="Times New Roman"/>
          <w:szCs w:val="32"/>
        </w:rPr>
        <w:t>8</w:t>
      </w:r>
      <w:r w:rsidRPr="004B6741">
        <w:rPr>
          <w:rFonts w:ascii="Times New Roman" w:eastAsia="仿宋_GB2312" w:hAnsi="Times New Roman" w:cs="Times New Roman" w:hint="eastAsia"/>
          <w:szCs w:val="32"/>
        </w:rPr>
        <w:t>个关键词，分号隔开，小五号，宋体。</w:t>
      </w:r>
      <w:r w:rsidRPr="004B6741">
        <w:rPr>
          <w:rFonts w:ascii="Times New Roman" w:eastAsia="仿宋_GB2312" w:hAnsi="Times New Roman" w:cs="Times New Roman"/>
          <w:szCs w:val="32"/>
        </w:rPr>
        <w:t xml:space="preserve">     </w:t>
      </w:r>
    </w:p>
    <w:p w:rsidR="004F7755" w:rsidRPr="004B6741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Times New Roman" w:eastAsia="仿宋_GB2312" w:hAnsi="Times New Roman" w:cs="Times New Roman" w:hint="eastAsia"/>
          <w:szCs w:val="32"/>
        </w:rPr>
        <w:t>英文题目用小四号，黑正，行距</w:t>
      </w:r>
      <w:r w:rsidRPr="004B6741">
        <w:rPr>
          <w:rFonts w:ascii="Times New Roman" w:eastAsia="仿宋_GB2312" w:hAnsi="Times New Roman" w:cs="Times New Roman"/>
          <w:szCs w:val="32"/>
        </w:rPr>
        <w:t>1</w:t>
      </w:r>
      <w:r w:rsidRPr="004B6741">
        <w:rPr>
          <w:rFonts w:ascii="Times New Roman" w:eastAsia="仿宋_GB2312" w:hAnsi="Times New Roman" w:cs="Times New Roman" w:hint="eastAsia"/>
          <w:szCs w:val="32"/>
        </w:rPr>
        <w:t>，实词第</w:t>
      </w:r>
      <w:r w:rsidRPr="004B6741">
        <w:rPr>
          <w:rFonts w:ascii="Times New Roman" w:eastAsia="仿宋_GB2312" w:hAnsi="Times New Roman" w:cs="Times New Roman"/>
          <w:szCs w:val="32"/>
        </w:rPr>
        <w:t>1</w:t>
      </w:r>
      <w:r w:rsidRPr="004B6741">
        <w:rPr>
          <w:rFonts w:ascii="Times New Roman" w:eastAsia="仿宋_GB2312" w:hAnsi="Times New Roman" w:cs="Times New Roman" w:hint="eastAsia"/>
          <w:szCs w:val="32"/>
        </w:rPr>
        <w:t>个字母大写，介词、连词、冠词等虚词均用小写，但句首除外。姓大写，名字的第一个字首字母大写，如：</w:t>
      </w:r>
      <w:r w:rsidRPr="004B6741">
        <w:rPr>
          <w:rFonts w:ascii="Times New Roman" w:eastAsia="仿宋_GB2312" w:hAnsi="Times New Roman" w:cs="Times New Roman"/>
          <w:szCs w:val="32"/>
        </w:rPr>
        <w:t>WU Yan-ping</w:t>
      </w:r>
      <w:r w:rsidRPr="004B6741">
        <w:rPr>
          <w:rFonts w:ascii="Times New Roman" w:eastAsia="仿宋_GB2312" w:hAnsi="Times New Roman" w:cs="Times New Roman" w:hint="eastAsia"/>
          <w:szCs w:val="32"/>
        </w:rPr>
        <w:t>；</w:t>
      </w:r>
      <w:r w:rsidRPr="004B6741">
        <w:rPr>
          <w:rFonts w:ascii="Times New Roman" w:eastAsia="仿宋_GB2312" w:hAnsi="Times New Roman" w:cs="Times New Roman"/>
          <w:szCs w:val="32"/>
        </w:rPr>
        <w:t>Abstract</w:t>
      </w:r>
      <w:r w:rsidRPr="004B6741">
        <w:rPr>
          <w:rFonts w:ascii="Times New Roman" w:eastAsia="仿宋_GB2312" w:hAnsi="Times New Roman" w:cs="Times New Roman" w:hint="eastAsia"/>
          <w:szCs w:val="32"/>
        </w:rPr>
        <w:t>为</w:t>
      </w:r>
      <w:r w:rsidRPr="004B6741">
        <w:rPr>
          <w:rFonts w:ascii="Times New Roman" w:eastAsia="仿宋_GB2312" w:hAnsi="Times New Roman" w:cs="Times New Roman"/>
          <w:szCs w:val="32"/>
        </w:rPr>
        <w:t>Times New Roman</w:t>
      </w:r>
      <w:r w:rsidRPr="004B6741">
        <w:rPr>
          <w:rFonts w:ascii="Times New Roman" w:eastAsia="仿宋_GB2312" w:hAnsi="Times New Roman" w:cs="Times New Roman" w:hint="eastAsia"/>
          <w:szCs w:val="32"/>
        </w:rPr>
        <w:t>字体，五号内容</w:t>
      </w:r>
      <w:r w:rsidRPr="004B6741">
        <w:rPr>
          <w:rFonts w:ascii="Times New Roman" w:eastAsia="仿宋_GB2312" w:hAnsi="Times New Roman" w:cs="Times New Roman"/>
          <w:szCs w:val="32"/>
        </w:rPr>
        <w:t>1.5</w:t>
      </w:r>
      <w:r w:rsidRPr="004B6741">
        <w:rPr>
          <w:rFonts w:ascii="Times New Roman" w:eastAsia="仿宋_GB2312" w:hAnsi="Times New Roman" w:cs="Times New Roman" w:hint="eastAsia"/>
          <w:szCs w:val="32"/>
        </w:rPr>
        <w:t>倍行距。“</w:t>
      </w:r>
      <w:r w:rsidRPr="004B6741">
        <w:rPr>
          <w:rFonts w:ascii="Times New Roman" w:eastAsia="仿宋_GB2312" w:hAnsi="Times New Roman" w:cs="Times New Roman"/>
          <w:szCs w:val="32"/>
        </w:rPr>
        <w:t>Key words</w:t>
      </w:r>
      <w:r w:rsidRPr="004B6741">
        <w:rPr>
          <w:rFonts w:ascii="Times New Roman" w:eastAsia="仿宋_GB2312" w:hAnsi="Times New Roman" w:cs="Times New Roman" w:hint="eastAsia"/>
          <w:szCs w:val="32"/>
        </w:rPr>
        <w:t>”</w:t>
      </w:r>
      <w:r w:rsidRPr="004B6741">
        <w:rPr>
          <w:rFonts w:ascii="Times New Roman" w:eastAsia="仿宋_GB2312" w:hAnsi="Times New Roman" w:cs="Times New Roman"/>
          <w:szCs w:val="32"/>
        </w:rPr>
        <w:t>Times New Roman</w:t>
      </w:r>
      <w:r w:rsidRPr="004B6741">
        <w:rPr>
          <w:rFonts w:ascii="Times New Roman" w:eastAsia="仿宋_GB2312" w:hAnsi="Times New Roman" w:cs="Times New Roman" w:hint="eastAsia"/>
          <w:szCs w:val="32"/>
        </w:rPr>
        <w:t>字体，五号，加粗，靠左后加冒号。关键词的内容、数量和顺序，均应与中文关键词相对应。除专有名词首字母大写以外，一律小写。关键词之间用“；”分隔。</w:t>
      </w:r>
    </w:p>
    <w:p w:rsidR="004F7755" w:rsidRPr="004B6741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Times New Roman" w:eastAsia="仿宋_GB2312" w:hAnsi="Times New Roman" w:cs="Times New Roman" w:hint="eastAsia"/>
          <w:szCs w:val="32"/>
        </w:rPr>
        <w:t>会议组委会将对所有提交的论文摘要统一审稿。</w:t>
      </w:r>
    </w:p>
    <w:p w:rsidR="004F7755" w:rsidRPr="006D73DC" w:rsidRDefault="004F7755" w:rsidP="004F7755">
      <w:pPr>
        <w:ind w:firstLineChars="200" w:firstLine="634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楷体_GB2312" w:eastAsia="楷体_GB2312" w:hAnsi="Times New Roman" w:cs="Times New Roman" w:hint="eastAsia"/>
          <w:b/>
          <w:szCs w:val="32"/>
        </w:rPr>
        <w:t>（五）论文提交截止日期：</w:t>
      </w:r>
      <w:r w:rsidRPr="006D73DC">
        <w:rPr>
          <w:rFonts w:ascii="Times New Roman" w:eastAsia="仿宋_GB2312" w:hAnsi="Times New Roman" w:cs="Times New Roman"/>
          <w:szCs w:val="32"/>
        </w:rPr>
        <w:t>2019</w:t>
      </w:r>
      <w:r w:rsidRPr="006D73DC">
        <w:rPr>
          <w:rFonts w:ascii="Times New Roman" w:eastAsia="仿宋_GB2312" w:hAnsi="Times New Roman" w:cs="Times New Roman" w:hint="eastAsia"/>
          <w:szCs w:val="32"/>
        </w:rPr>
        <w:t>年</w:t>
      </w:r>
      <w:r w:rsidR="00AA6370">
        <w:rPr>
          <w:rFonts w:ascii="Times New Roman" w:eastAsia="仿宋_GB2312" w:hAnsi="Times New Roman" w:cs="Times New Roman" w:hint="eastAsia"/>
          <w:szCs w:val="32"/>
        </w:rPr>
        <w:t>10</w:t>
      </w:r>
      <w:r w:rsidRPr="006D73DC">
        <w:rPr>
          <w:rFonts w:ascii="Times New Roman" w:eastAsia="仿宋_GB2312" w:hAnsi="Times New Roman" w:cs="Times New Roman" w:hint="eastAsia"/>
          <w:szCs w:val="32"/>
        </w:rPr>
        <w:t>月</w:t>
      </w:r>
      <w:r w:rsidR="00AA6370">
        <w:rPr>
          <w:rFonts w:ascii="Times New Roman" w:eastAsia="仿宋_GB2312" w:hAnsi="Times New Roman" w:cs="Times New Roman" w:hint="eastAsia"/>
          <w:szCs w:val="32"/>
        </w:rPr>
        <w:t>10</w:t>
      </w:r>
      <w:r w:rsidRPr="006D73DC">
        <w:rPr>
          <w:rFonts w:ascii="Times New Roman" w:eastAsia="仿宋_GB2312" w:hAnsi="Times New Roman" w:cs="Times New Roman" w:hint="eastAsia"/>
          <w:szCs w:val="32"/>
        </w:rPr>
        <w:t>日。</w:t>
      </w:r>
    </w:p>
    <w:p w:rsidR="004F7755" w:rsidRPr="006D73DC" w:rsidRDefault="004F7755" w:rsidP="004F7755">
      <w:pPr>
        <w:ind w:firstLineChars="200" w:firstLine="634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楷体_GB2312" w:eastAsia="楷体_GB2312" w:hAnsi="Times New Roman" w:cs="Times New Roman" w:hint="eastAsia"/>
          <w:b/>
          <w:szCs w:val="32"/>
        </w:rPr>
        <w:t>（六）优秀论文奖励：</w:t>
      </w:r>
      <w:r w:rsidRPr="006D73DC">
        <w:rPr>
          <w:rFonts w:ascii="Times New Roman" w:eastAsia="仿宋_GB2312" w:hAnsi="Times New Roman" w:cs="Times New Roman" w:hint="eastAsia"/>
          <w:szCs w:val="32"/>
        </w:rPr>
        <w:t>大会征集的论文秉承公平、公正、公开的原则经论文评审委员会从中评选出</w:t>
      </w:r>
      <w:r w:rsidRPr="006D73DC">
        <w:rPr>
          <w:rFonts w:ascii="Times New Roman" w:eastAsia="仿宋_GB2312" w:hAnsi="Times New Roman" w:cs="Times New Roman"/>
          <w:szCs w:val="32"/>
        </w:rPr>
        <w:t>10</w:t>
      </w:r>
      <w:r w:rsidRPr="00371FAC">
        <w:rPr>
          <w:rFonts w:asciiTheme="minorEastAsia" w:hAnsiTheme="minorEastAsia" w:cs="Times New Roman"/>
          <w:szCs w:val="32"/>
        </w:rPr>
        <w:t>-</w:t>
      </w:r>
      <w:r w:rsidRPr="006D73DC">
        <w:rPr>
          <w:rFonts w:ascii="Times New Roman" w:eastAsia="仿宋_GB2312" w:hAnsi="Times New Roman" w:cs="Times New Roman"/>
          <w:szCs w:val="32"/>
        </w:rPr>
        <w:t>15</w:t>
      </w:r>
      <w:r w:rsidRPr="006D73DC">
        <w:rPr>
          <w:rFonts w:ascii="Times New Roman" w:eastAsia="仿宋_GB2312" w:hAnsi="Times New Roman" w:cs="Times New Roman" w:hint="eastAsia"/>
          <w:szCs w:val="32"/>
        </w:rPr>
        <w:t>名优秀论文，优秀论文获得者给予人民币</w:t>
      </w:r>
      <w:r w:rsidRPr="006D73DC">
        <w:rPr>
          <w:rFonts w:ascii="Times New Roman" w:eastAsia="仿宋_GB2312" w:hAnsi="Times New Roman" w:cs="Times New Roman"/>
          <w:szCs w:val="32"/>
        </w:rPr>
        <w:t>2000.00</w:t>
      </w:r>
      <w:r w:rsidRPr="006D73DC">
        <w:rPr>
          <w:rFonts w:ascii="Times New Roman" w:eastAsia="仿宋_GB2312" w:hAnsi="Times New Roman" w:cs="Times New Roman" w:hint="eastAsia"/>
          <w:szCs w:val="32"/>
        </w:rPr>
        <w:t>元奖励，并颁发优秀论文证书。</w:t>
      </w:r>
    </w:p>
    <w:p w:rsidR="004F7755" w:rsidRPr="00A37D90" w:rsidRDefault="004F7755" w:rsidP="004F7755">
      <w:pPr>
        <w:ind w:firstLineChars="200" w:firstLine="634"/>
        <w:rPr>
          <w:rFonts w:ascii="Times New Roman" w:eastAsia="仿宋_GB2312" w:hAnsi="Times New Roman" w:cs="Times New Roman"/>
          <w:spacing w:val="-6"/>
          <w:szCs w:val="32"/>
        </w:rPr>
      </w:pPr>
      <w:r w:rsidRPr="004B6741">
        <w:rPr>
          <w:rFonts w:ascii="楷体_GB2312" w:eastAsia="楷体_GB2312" w:hAnsi="Times New Roman" w:cs="Times New Roman" w:hint="eastAsia"/>
          <w:b/>
          <w:szCs w:val="32"/>
        </w:rPr>
        <w:t>（七）投稿邮箱：</w:t>
      </w:r>
      <w:hyperlink r:id="rId6" w:history="1">
        <w:r w:rsidRPr="00A37D90">
          <w:rPr>
            <w:rFonts w:ascii="Times New Roman" w:eastAsia="仿宋_GB2312" w:hAnsi="Times New Roman" w:cs="Times New Roman"/>
            <w:color w:val="000000"/>
            <w:spacing w:val="-6"/>
            <w:szCs w:val="32"/>
          </w:rPr>
          <w:t>ncsfrl_ivdc@163.com</w:t>
        </w:r>
      </w:hyperlink>
      <w:r w:rsidRPr="00A37D90">
        <w:rPr>
          <w:rFonts w:ascii="Times New Roman" w:eastAsia="仿宋_GB2312" w:hAnsi="Times New Roman" w:cs="Times New Roman"/>
          <w:color w:val="000000"/>
          <w:spacing w:val="-6"/>
          <w:szCs w:val="32"/>
        </w:rPr>
        <w:t xml:space="preserve"> </w:t>
      </w:r>
      <w:r w:rsidRPr="00A37D90">
        <w:rPr>
          <w:rFonts w:ascii="Times New Roman" w:eastAsia="仿宋_GB2312" w:hAnsi="Times New Roman" w:cs="Times New Roman" w:hint="eastAsia"/>
          <w:color w:val="000000"/>
          <w:spacing w:val="-6"/>
          <w:szCs w:val="32"/>
        </w:rPr>
        <w:t>或会议网站投稿</w:t>
      </w:r>
    </w:p>
    <w:p w:rsidR="004F7755" w:rsidRPr="00A37D90" w:rsidRDefault="004F7755" w:rsidP="004F7755">
      <w:pPr>
        <w:ind w:firstLineChars="200" w:firstLine="608"/>
        <w:rPr>
          <w:rFonts w:ascii="Times New Roman" w:eastAsia="宋体" w:hAnsi="Times New Roman" w:cs="Times New Roman"/>
          <w:b/>
          <w:spacing w:val="-6"/>
          <w:szCs w:val="32"/>
        </w:rPr>
      </w:pPr>
      <w:r w:rsidRPr="00A37D90">
        <w:rPr>
          <w:rFonts w:ascii="Times New Roman" w:eastAsia="仿宋_GB2312" w:hAnsi="Times New Roman" w:cs="Times New Roman" w:hint="eastAsia"/>
          <w:spacing w:val="-6"/>
          <w:szCs w:val="32"/>
        </w:rPr>
        <w:t>联系人：张乾义</w:t>
      </w:r>
      <w:r>
        <w:rPr>
          <w:rFonts w:ascii="Times New Roman" w:eastAsia="仿宋_GB2312" w:hAnsi="Times New Roman" w:cs="Times New Roman" w:hint="eastAsia"/>
          <w:spacing w:val="-6"/>
          <w:szCs w:val="32"/>
        </w:rPr>
        <w:t>（</w:t>
      </w:r>
      <w:r w:rsidRPr="00A37D90">
        <w:rPr>
          <w:rFonts w:ascii="Times New Roman" w:eastAsia="仿宋_GB2312" w:hAnsi="Times New Roman" w:cs="Times New Roman"/>
          <w:spacing w:val="-6"/>
          <w:szCs w:val="32"/>
        </w:rPr>
        <w:t>010</w:t>
      </w:r>
      <w:r w:rsidRPr="00A37D90">
        <w:rPr>
          <w:rFonts w:asciiTheme="minorEastAsia" w:hAnsiTheme="minorEastAsia" w:cs="Times New Roman"/>
          <w:spacing w:val="-6"/>
          <w:szCs w:val="32"/>
        </w:rPr>
        <w:t>-</w:t>
      </w:r>
      <w:r w:rsidRPr="00A37D90">
        <w:rPr>
          <w:rFonts w:ascii="Times New Roman" w:eastAsia="仿宋_GB2312" w:hAnsi="Times New Roman" w:cs="Times New Roman"/>
          <w:spacing w:val="-6"/>
          <w:szCs w:val="32"/>
        </w:rPr>
        <w:t>61255400</w:t>
      </w:r>
      <w:r w:rsidRPr="00A37D90">
        <w:rPr>
          <w:rFonts w:ascii="Times New Roman" w:eastAsia="仿宋_GB2312" w:hAnsi="Times New Roman" w:cs="Times New Roman" w:hint="eastAsia"/>
          <w:spacing w:val="-6"/>
          <w:szCs w:val="32"/>
        </w:rPr>
        <w:t>、</w:t>
      </w:r>
      <w:r w:rsidRPr="00A37D90">
        <w:rPr>
          <w:rFonts w:ascii="Times New Roman" w:eastAsia="仿宋_GB2312" w:hAnsi="Times New Roman" w:cs="Times New Roman"/>
          <w:spacing w:val="-6"/>
          <w:szCs w:val="32"/>
        </w:rPr>
        <w:t>15810152220</w:t>
      </w:r>
      <w:r>
        <w:rPr>
          <w:rFonts w:ascii="Times New Roman" w:eastAsia="仿宋_GB2312" w:hAnsi="Times New Roman" w:cs="Times New Roman" w:hint="eastAsia"/>
          <w:spacing w:val="-6"/>
          <w:szCs w:val="32"/>
        </w:rPr>
        <w:t>）</w:t>
      </w:r>
      <w:r w:rsidRPr="00A37D90">
        <w:rPr>
          <w:rFonts w:ascii="Times New Roman" w:eastAsia="仿宋_GB2312" w:hAnsi="Times New Roman" w:cs="Times New Roman" w:hint="eastAsia"/>
          <w:spacing w:val="-6"/>
          <w:szCs w:val="32"/>
        </w:rPr>
        <w:t>；邹兴启</w:t>
      </w:r>
      <w:r>
        <w:rPr>
          <w:rFonts w:ascii="Times New Roman" w:eastAsia="仿宋_GB2312" w:hAnsi="Times New Roman" w:cs="Times New Roman" w:hint="eastAsia"/>
          <w:spacing w:val="-6"/>
          <w:szCs w:val="32"/>
        </w:rPr>
        <w:t>（</w:t>
      </w:r>
      <w:r w:rsidRPr="00A37D90">
        <w:rPr>
          <w:rFonts w:ascii="Times New Roman" w:eastAsia="仿宋_GB2312" w:hAnsi="Times New Roman" w:cs="Times New Roman"/>
          <w:spacing w:val="-6"/>
          <w:szCs w:val="32"/>
        </w:rPr>
        <w:t>010-62103673</w:t>
      </w:r>
      <w:r w:rsidRPr="00A37D90">
        <w:rPr>
          <w:rFonts w:ascii="Times New Roman" w:eastAsia="仿宋_GB2312" w:hAnsi="Times New Roman" w:cs="Times New Roman" w:hint="eastAsia"/>
          <w:spacing w:val="-6"/>
          <w:szCs w:val="32"/>
        </w:rPr>
        <w:t>、</w:t>
      </w:r>
      <w:r w:rsidRPr="00A37D90">
        <w:rPr>
          <w:rFonts w:ascii="Times New Roman" w:eastAsia="仿宋_GB2312" w:hAnsi="Times New Roman" w:cs="Times New Roman"/>
          <w:spacing w:val="-6"/>
          <w:szCs w:val="32"/>
        </w:rPr>
        <w:t>13811413686</w:t>
      </w:r>
      <w:r>
        <w:rPr>
          <w:rFonts w:ascii="Times New Roman" w:eastAsia="仿宋_GB2312" w:hAnsi="Times New Roman" w:cs="Times New Roman" w:hint="eastAsia"/>
          <w:spacing w:val="-6"/>
          <w:szCs w:val="32"/>
        </w:rPr>
        <w:t>）</w:t>
      </w:r>
      <w:r w:rsidRPr="00A37D90">
        <w:rPr>
          <w:rFonts w:ascii="Times New Roman" w:eastAsia="仿宋_GB2312" w:hAnsi="Times New Roman" w:cs="Times New Roman" w:hint="eastAsia"/>
          <w:spacing w:val="-6"/>
          <w:szCs w:val="32"/>
        </w:rPr>
        <w:t>；夏应菊</w:t>
      </w:r>
      <w:r>
        <w:rPr>
          <w:rFonts w:ascii="Times New Roman" w:eastAsia="仿宋_GB2312" w:hAnsi="Times New Roman" w:cs="Times New Roman" w:hint="eastAsia"/>
          <w:spacing w:val="-6"/>
          <w:szCs w:val="32"/>
        </w:rPr>
        <w:t>（</w:t>
      </w:r>
      <w:r w:rsidRPr="00A37D90">
        <w:rPr>
          <w:rFonts w:ascii="Times New Roman" w:eastAsia="仿宋_GB2312" w:hAnsi="Times New Roman" w:cs="Times New Roman"/>
          <w:spacing w:val="-6"/>
          <w:szCs w:val="32"/>
        </w:rPr>
        <w:t>010-61255400</w:t>
      </w:r>
      <w:r w:rsidRPr="00A37D90">
        <w:rPr>
          <w:rFonts w:ascii="Times New Roman" w:eastAsia="仿宋_GB2312" w:hAnsi="Times New Roman" w:cs="Times New Roman" w:hint="eastAsia"/>
          <w:spacing w:val="-6"/>
          <w:szCs w:val="32"/>
        </w:rPr>
        <w:t>、</w:t>
      </w:r>
      <w:r w:rsidRPr="00A37D90">
        <w:rPr>
          <w:rFonts w:ascii="Times New Roman" w:eastAsia="仿宋_GB2312" w:hAnsi="Times New Roman" w:cs="Times New Roman"/>
          <w:spacing w:val="-6"/>
          <w:szCs w:val="32"/>
        </w:rPr>
        <w:t>13811231130</w:t>
      </w:r>
      <w:r>
        <w:rPr>
          <w:rFonts w:ascii="Times New Roman" w:eastAsia="仿宋_GB2312" w:hAnsi="Times New Roman" w:cs="Times New Roman" w:hint="eastAsia"/>
          <w:spacing w:val="-6"/>
          <w:szCs w:val="32"/>
        </w:rPr>
        <w:t>）</w:t>
      </w:r>
      <w:r w:rsidRPr="00A37D90">
        <w:rPr>
          <w:rFonts w:ascii="Times New Roman" w:eastAsia="仿宋_GB2312" w:hAnsi="Times New Roman" w:cs="Times New Roman" w:hint="eastAsia"/>
          <w:spacing w:val="-6"/>
          <w:szCs w:val="32"/>
        </w:rPr>
        <w:t>。</w:t>
      </w:r>
    </w:p>
    <w:p w:rsidR="004F7755" w:rsidRPr="004B6741" w:rsidRDefault="004F7755" w:rsidP="004F7755">
      <w:pPr>
        <w:ind w:firstLineChars="200" w:firstLine="632"/>
        <w:jc w:val="left"/>
        <w:rPr>
          <w:rFonts w:ascii="黑体" w:eastAsia="黑体" w:hAnsi="黑体" w:cs="Times New Roman"/>
          <w:szCs w:val="32"/>
        </w:rPr>
      </w:pPr>
      <w:r w:rsidRPr="004B6741">
        <w:rPr>
          <w:rFonts w:ascii="黑体" w:eastAsia="黑体" w:hAnsi="黑体" w:cs="Times New Roman" w:hint="eastAsia"/>
          <w:szCs w:val="32"/>
        </w:rPr>
        <w:lastRenderedPageBreak/>
        <w:t>二、会议注册</w:t>
      </w:r>
    </w:p>
    <w:p w:rsidR="004F7755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本研讨</w:t>
      </w:r>
      <w:r>
        <w:rPr>
          <w:rFonts w:ascii="Times New Roman" w:eastAsia="仿宋_GB2312" w:hAnsi="Times New Roman" w:cs="Times New Roman" w:hint="eastAsia"/>
          <w:szCs w:val="32"/>
        </w:rPr>
        <w:t>的</w:t>
      </w:r>
      <w:r>
        <w:rPr>
          <w:rFonts w:ascii="Times New Roman" w:eastAsia="仿宋_GB2312" w:hAnsi="Times New Roman" w:cs="Times New Roman"/>
          <w:szCs w:val="32"/>
        </w:rPr>
        <w:t>注册方式包括提前注册和现场注册两种。</w:t>
      </w:r>
    </w:p>
    <w:p w:rsidR="004F7755" w:rsidRPr="006D73DC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提前</w:t>
      </w:r>
      <w:r>
        <w:rPr>
          <w:rFonts w:ascii="Times New Roman" w:eastAsia="仿宋_GB2312" w:hAnsi="Times New Roman" w:cs="Times New Roman"/>
          <w:szCs w:val="32"/>
        </w:rPr>
        <w:t>注册费用：</w:t>
      </w:r>
      <w:r w:rsidRPr="006D73DC">
        <w:rPr>
          <w:rFonts w:ascii="Times New Roman" w:eastAsia="仿宋_GB2312" w:hAnsi="Times New Roman" w:cs="Times New Roman" w:hint="eastAsia"/>
          <w:szCs w:val="32"/>
        </w:rPr>
        <w:t>科研院所参会人员注册费</w:t>
      </w:r>
      <w:r w:rsidRPr="006D73DC">
        <w:rPr>
          <w:rFonts w:ascii="Times New Roman" w:eastAsia="仿宋_GB2312" w:hAnsi="Times New Roman" w:cs="Times New Roman"/>
          <w:szCs w:val="32"/>
        </w:rPr>
        <w:t xml:space="preserve">1500 </w:t>
      </w:r>
      <w:r w:rsidRPr="006D73DC">
        <w:rPr>
          <w:rFonts w:ascii="Times New Roman" w:eastAsia="仿宋_GB2312" w:hAnsi="Times New Roman" w:cs="Times New Roman" w:hint="eastAsia"/>
          <w:szCs w:val="32"/>
        </w:rPr>
        <w:t>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人（学生会务费</w:t>
      </w:r>
      <w:r w:rsidRPr="006D73DC">
        <w:rPr>
          <w:rFonts w:ascii="Times New Roman" w:eastAsia="仿宋_GB2312" w:hAnsi="Times New Roman" w:cs="Times New Roman"/>
          <w:szCs w:val="32"/>
        </w:rPr>
        <w:t xml:space="preserve">1000 </w:t>
      </w:r>
      <w:r w:rsidRPr="006D73DC">
        <w:rPr>
          <w:rFonts w:ascii="Times New Roman" w:eastAsia="仿宋_GB2312" w:hAnsi="Times New Roman" w:cs="Times New Roman" w:hint="eastAsia"/>
          <w:szCs w:val="32"/>
        </w:rPr>
        <w:t>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人，以学生证为准，在职研究生除外），其他参会人员注册费</w:t>
      </w:r>
      <w:r w:rsidRPr="006D73DC">
        <w:rPr>
          <w:rFonts w:ascii="Times New Roman" w:eastAsia="仿宋_GB2312" w:hAnsi="Times New Roman" w:cs="Times New Roman"/>
          <w:szCs w:val="32"/>
        </w:rPr>
        <w:t>3000</w:t>
      </w:r>
      <w:r w:rsidRPr="006D73DC">
        <w:rPr>
          <w:rFonts w:ascii="Times New Roman" w:eastAsia="仿宋_GB2312" w:hAnsi="Times New Roman" w:cs="Times New Roman" w:hint="eastAsia"/>
          <w:szCs w:val="32"/>
        </w:rPr>
        <w:t>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人，欧美国家参会人员注册费</w:t>
      </w:r>
      <w:r w:rsidRPr="006D73DC">
        <w:rPr>
          <w:rFonts w:ascii="Times New Roman" w:eastAsia="仿宋_GB2312" w:hAnsi="Times New Roman" w:cs="Times New Roman"/>
          <w:szCs w:val="32"/>
        </w:rPr>
        <w:t>500</w:t>
      </w:r>
      <w:r w:rsidRPr="006D73DC">
        <w:rPr>
          <w:rFonts w:ascii="Times New Roman" w:eastAsia="仿宋_GB2312" w:hAnsi="Times New Roman" w:cs="Times New Roman" w:hint="eastAsia"/>
          <w:szCs w:val="32"/>
        </w:rPr>
        <w:t>美元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人，东南亚国家参会人员注册费</w:t>
      </w:r>
      <w:r w:rsidRPr="006D73DC">
        <w:rPr>
          <w:rFonts w:ascii="Times New Roman" w:eastAsia="仿宋_GB2312" w:hAnsi="Times New Roman" w:cs="Times New Roman"/>
          <w:szCs w:val="32"/>
        </w:rPr>
        <w:t>150</w:t>
      </w:r>
      <w:r w:rsidRPr="006D73DC">
        <w:rPr>
          <w:rFonts w:ascii="Times New Roman" w:eastAsia="仿宋_GB2312" w:hAnsi="Times New Roman" w:cs="Times New Roman" w:hint="eastAsia"/>
          <w:szCs w:val="32"/>
        </w:rPr>
        <w:t>美元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人。</w:t>
      </w:r>
      <w:r>
        <w:rPr>
          <w:rFonts w:ascii="Times New Roman" w:eastAsia="仿宋_GB2312" w:hAnsi="Times New Roman" w:cs="Times New Roman" w:hint="eastAsia"/>
          <w:szCs w:val="32"/>
        </w:rPr>
        <w:t>截止日期为</w:t>
      </w:r>
      <w:r>
        <w:rPr>
          <w:rFonts w:ascii="Times New Roman" w:eastAsia="仿宋_GB2312" w:hAnsi="Times New Roman" w:cs="Times New Roman" w:hint="eastAsia"/>
          <w:szCs w:val="32"/>
        </w:rPr>
        <w:t>2019</w:t>
      </w:r>
      <w:r>
        <w:rPr>
          <w:rFonts w:ascii="Times New Roman" w:eastAsia="仿宋_GB2312" w:hAnsi="Times New Roman" w:cs="Times New Roman" w:hint="eastAsia"/>
          <w:szCs w:val="32"/>
        </w:rPr>
        <w:t>年</w:t>
      </w:r>
      <w:r w:rsidR="00AA6370">
        <w:rPr>
          <w:rFonts w:ascii="Times New Roman" w:eastAsia="仿宋_GB2312" w:hAnsi="Times New Roman" w:cs="Times New Roman" w:hint="eastAsia"/>
          <w:szCs w:val="32"/>
        </w:rPr>
        <w:t>10</w:t>
      </w:r>
      <w:r>
        <w:rPr>
          <w:rFonts w:ascii="Times New Roman" w:eastAsia="仿宋_GB2312" w:hAnsi="Times New Roman" w:cs="Times New Roman" w:hint="eastAsia"/>
          <w:szCs w:val="32"/>
        </w:rPr>
        <w:t>月</w:t>
      </w:r>
      <w:r>
        <w:rPr>
          <w:rFonts w:ascii="Times New Roman" w:eastAsia="仿宋_GB2312" w:hAnsi="Times New Roman" w:cs="Times New Roman" w:hint="eastAsia"/>
          <w:szCs w:val="32"/>
        </w:rPr>
        <w:t>10</w:t>
      </w:r>
      <w:r>
        <w:rPr>
          <w:rFonts w:ascii="Times New Roman" w:eastAsia="仿宋_GB2312" w:hAnsi="Times New Roman" w:cs="Times New Roman" w:hint="eastAsia"/>
          <w:szCs w:val="32"/>
        </w:rPr>
        <w:t>日。</w:t>
      </w:r>
    </w:p>
    <w:p w:rsidR="004F7755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现场注册</w:t>
      </w:r>
      <w:r>
        <w:rPr>
          <w:rFonts w:ascii="Times New Roman" w:eastAsia="仿宋_GB2312" w:hAnsi="Times New Roman" w:cs="Times New Roman" w:hint="eastAsia"/>
          <w:szCs w:val="32"/>
        </w:rPr>
        <w:t>费用</w:t>
      </w:r>
      <w:r w:rsidRPr="006D73DC">
        <w:rPr>
          <w:rFonts w:ascii="Times New Roman" w:eastAsia="仿宋_GB2312" w:hAnsi="Times New Roman" w:cs="Times New Roman" w:hint="eastAsia"/>
          <w:szCs w:val="32"/>
        </w:rPr>
        <w:t>：科研院所参会人员注册费</w:t>
      </w:r>
      <w:r w:rsidRPr="006D73DC">
        <w:rPr>
          <w:rFonts w:ascii="Times New Roman" w:eastAsia="仿宋_GB2312" w:hAnsi="Times New Roman" w:cs="Times New Roman"/>
          <w:szCs w:val="32"/>
        </w:rPr>
        <w:t xml:space="preserve">1800 </w:t>
      </w:r>
      <w:r w:rsidRPr="006D73DC">
        <w:rPr>
          <w:rFonts w:ascii="Times New Roman" w:eastAsia="仿宋_GB2312" w:hAnsi="Times New Roman" w:cs="Times New Roman" w:hint="eastAsia"/>
          <w:szCs w:val="32"/>
        </w:rPr>
        <w:t>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人，（学生</w:t>
      </w:r>
      <w:r w:rsidRPr="006D73DC">
        <w:rPr>
          <w:rFonts w:ascii="Times New Roman" w:eastAsia="仿宋_GB2312" w:hAnsi="Times New Roman" w:cs="Times New Roman"/>
          <w:szCs w:val="32"/>
        </w:rPr>
        <w:t xml:space="preserve">1200 </w:t>
      </w:r>
      <w:r w:rsidRPr="006D73DC">
        <w:rPr>
          <w:rFonts w:ascii="Times New Roman" w:eastAsia="仿宋_GB2312" w:hAnsi="Times New Roman" w:cs="Times New Roman" w:hint="eastAsia"/>
          <w:szCs w:val="32"/>
        </w:rPr>
        <w:t>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人，以学生证为准，在职研究生除外），其他参会人员注册费</w:t>
      </w:r>
      <w:r w:rsidRPr="006D73DC">
        <w:rPr>
          <w:rFonts w:ascii="Times New Roman" w:eastAsia="仿宋_GB2312" w:hAnsi="Times New Roman" w:cs="Times New Roman"/>
          <w:szCs w:val="32"/>
        </w:rPr>
        <w:t>3500</w:t>
      </w:r>
      <w:r w:rsidRPr="006D73DC">
        <w:rPr>
          <w:rFonts w:ascii="Times New Roman" w:eastAsia="仿宋_GB2312" w:hAnsi="Times New Roman" w:cs="Times New Roman" w:hint="eastAsia"/>
          <w:szCs w:val="32"/>
        </w:rPr>
        <w:t>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人，欧美国家参会人员注册费</w:t>
      </w:r>
      <w:r w:rsidRPr="006D73DC">
        <w:rPr>
          <w:rFonts w:ascii="Times New Roman" w:eastAsia="仿宋_GB2312" w:hAnsi="Times New Roman" w:cs="Times New Roman"/>
          <w:szCs w:val="32"/>
        </w:rPr>
        <w:t>800</w:t>
      </w:r>
      <w:r w:rsidRPr="006D73DC">
        <w:rPr>
          <w:rFonts w:ascii="Times New Roman" w:eastAsia="仿宋_GB2312" w:hAnsi="Times New Roman" w:cs="Times New Roman" w:hint="eastAsia"/>
          <w:szCs w:val="32"/>
        </w:rPr>
        <w:t>美元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人，</w:t>
      </w:r>
      <w:r w:rsidRPr="006D73DC">
        <w:rPr>
          <w:rFonts w:ascii="Times New Roman" w:eastAsia="仿宋_GB2312" w:hAnsi="Times New Roman" w:cs="Times New Roman" w:hint="eastAsia"/>
          <w:color w:val="000000"/>
          <w:szCs w:val="32"/>
        </w:rPr>
        <w:t>东南亚</w:t>
      </w:r>
      <w:r w:rsidRPr="006D73DC">
        <w:rPr>
          <w:rFonts w:ascii="Times New Roman" w:eastAsia="仿宋_GB2312" w:hAnsi="Times New Roman" w:cs="Times New Roman" w:hint="eastAsia"/>
          <w:szCs w:val="32"/>
        </w:rPr>
        <w:t>国家注册费</w:t>
      </w:r>
      <w:r w:rsidRPr="006D73DC">
        <w:rPr>
          <w:rFonts w:ascii="Times New Roman" w:eastAsia="仿宋_GB2312" w:hAnsi="Times New Roman" w:cs="Times New Roman"/>
          <w:szCs w:val="32"/>
        </w:rPr>
        <w:t>300</w:t>
      </w:r>
      <w:r w:rsidRPr="006D73DC">
        <w:rPr>
          <w:rFonts w:ascii="Times New Roman" w:eastAsia="仿宋_GB2312" w:hAnsi="Times New Roman" w:cs="Times New Roman" w:hint="eastAsia"/>
          <w:szCs w:val="32"/>
        </w:rPr>
        <w:t>美元</w:t>
      </w:r>
      <w:r w:rsidRPr="006D73DC">
        <w:rPr>
          <w:rFonts w:ascii="Times New Roman" w:eastAsia="仿宋_GB2312" w:hAnsi="Times New Roman" w:cs="Times New Roman"/>
          <w:szCs w:val="32"/>
        </w:rPr>
        <w:t>/</w:t>
      </w:r>
      <w:r w:rsidRPr="006D73DC">
        <w:rPr>
          <w:rFonts w:ascii="Times New Roman" w:eastAsia="仿宋_GB2312" w:hAnsi="Times New Roman" w:cs="Times New Roman" w:hint="eastAsia"/>
          <w:szCs w:val="32"/>
        </w:rPr>
        <w:t>人。</w:t>
      </w:r>
    </w:p>
    <w:p w:rsidR="004F7755" w:rsidRPr="006D73DC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注册费含资料</w:t>
      </w:r>
      <w:r>
        <w:rPr>
          <w:rFonts w:ascii="Times New Roman" w:eastAsia="仿宋_GB2312" w:hAnsi="Times New Roman" w:cs="Times New Roman" w:hint="eastAsia"/>
          <w:szCs w:val="32"/>
        </w:rPr>
        <w:t>费及会议</w:t>
      </w:r>
      <w:r>
        <w:rPr>
          <w:rFonts w:ascii="Times New Roman" w:eastAsia="仿宋_GB2312" w:hAnsi="Times New Roman" w:cs="Times New Roman"/>
          <w:szCs w:val="32"/>
        </w:rPr>
        <w:t>期间餐费</w:t>
      </w:r>
      <w:r>
        <w:rPr>
          <w:rFonts w:ascii="Times New Roman" w:eastAsia="仿宋_GB2312" w:hAnsi="Times New Roman" w:cs="Times New Roman" w:hint="eastAsia"/>
          <w:szCs w:val="32"/>
        </w:rPr>
        <w:t>等</w:t>
      </w:r>
      <w:r w:rsidRPr="006D73DC">
        <w:rPr>
          <w:rFonts w:ascii="Times New Roman" w:eastAsia="仿宋_GB2312" w:hAnsi="Times New Roman" w:cs="Times New Roman" w:hint="eastAsia"/>
          <w:szCs w:val="32"/>
        </w:rPr>
        <w:t>，交通及住宿费用自理。</w:t>
      </w:r>
    </w:p>
    <w:p w:rsidR="004F7755" w:rsidRPr="006D73DC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本次会议</w:t>
      </w:r>
      <w:r>
        <w:rPr>
          <w:rFonts w:ascii="Times New Roman" w:eastAsia="仿宋_GB2312" w:hAnsi="Times New Roman" w:cs="Times New Roman" w:hint="eastAsia"/>
          <w:szCs w:val="32"/>
        </w:rPr>
        <w:t>的注册</w:t>
      </w:r>
      <w:r w:rsidRPr="006D73DC">
        <w:rPr>
          <w:rFonts w:ascii="Times New Roman" w:eastAsia="仿宋_GB2312" w:hAnsi="Times New Roman" w:cs="Times New Roman" w:hint="eastAsia"/>
          <w:szCs w:val="32"/>
        </w:rPr>
        <w:t>费委托中旅国际会议展览有限公司协助组委会收取</w:t>
      </w:r>
      <w:r>
        <w:rPr>
          <w:rFonts w:ascii="Times New Roman" w:eastAsia="仿宋_GB2312" w:hAnsi="Times New Roman" w:cs="Times New Roman" w:hint="eastAsia"/>
          <w:szCs w:val="32"/>
        </w:rPr>
        <w:t>，</w:t>
      </w:r>
      <w:r w:rsidRPr="006D73DC">
        <w:rPr>
          <w:rFonts w:ascii="Times New Roman" w:eastAsia="仿宋_GB2312" w:hAnsi="Times New Roman" w:cs="Times New Roman" w:hint="eastAsia"/>
          <w:szCs w:val="32"/>
        </w:rPr>
        <w:t>并开具正式发票。</w:t>
      </w:r>
      <w:r>
        <w:rPr>
          <w:rFonts w:ascii="Times New Roman" w:eastAsia="仿宋_GB2312" w:hAnsi="Times New Roman" w:cs="Times New Roman" w:hint="eastAsia"/>
          <w:szCs w:val="32"/>
        </w:rPr>
        <w:t>提前</w:t>
      </w:r>
      <w:r w:rsidRPr="006D73DC">
        <w:rPr>
          <w:rFonts w:ascii="Times New Roman" w:eastAsia="仿宋_GB2312" w:hAnsi="Times New Roman" w:cs="Times New Roman" w:hint="eastAsia"/>
          <w:szCs w:val="32"/>
        </w:rPr>
        <w:t>注册代表请将注册费用汇入以下账户</w:t>
      </w:r>
      <w:r>
        <w:rPr>
          <w:rFonts w:ascii="Times New Roman" w:eastAsia="仿宋_GB2312" w:hAnsi="Times New Roman" w:cs="Times New Roman" w:hint="eastAsia"/>
          <w:szCs w:val="32"/>
        </w:rPr>
        <w:t>：</w:t>
      </w:r>
    </w:p>
    <w:p w:rsidR="004F7755" w:rsidRPr="006D73DC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户</w:t>
      </w:r>
      <w:r w:rsidRPr="006D73DC">
        <w:rPr>
          <w:rFonts w:ascii="Times New Roman" w:eastAsia="仿宋_GB2312" w:hAnsi="Times New Roman" w:cs="Times New Roman"/>
          <w:szCs w:val="32"/>
        </w:rPr>
        <w:t xml:space="preserve">    </w:t>
      </w:r>
      <w:r w:rsidRPr="006D73DC">
        <w:rPr>
          <w:rFonts w:ascii="Times New Roman" w:eastAsia="仿宋_GB2312" w:hAnsi="Times New Roman" w:cs="Times New Roman" w:hint="eastAsia"/>
          <w:szCs w:val="32"/>
        </w:rPr>
        <w:t>名：中旅国际会议展览有限公司</w:t>
      </w:r>
    </w:p>
    <w:p w:rsidR="004F7755" w:rsidRPr="006D73DC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开户行：中国建设银行股份有限公司北京三元支行</w:t>
      </w:r>
    </w:p>
    <w:p w:rsidR="004F7755" w:rsidRPr="006D73DC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账</w:t>
      </w:r>
      <w:r w:rsidRPr="006D73DC">
        <w:rPr>
          <w:rFonts w:ascii="Times New Roman" w:eastAsia="仿宋_GB2312" w:hAnsi="Times New Roman" w:cs="Times New Roman"/>
          <w:szCs w:val="32"/>
        </w:rPr>
        <w:t xml:space="preserve">    </w:t>
      </w:r>
      <w:r w:rsidRPr="006D73DC">
        <w:rPr>
          <w:rFonts w:ascii="Times New Roman" w:eastAsia="仿宋_GB2312" w:hAnsi="Times New Roman" w:cs="Times New Roman" w:hint="eastAsia"/>
          <w:szCs w:val="32"/>
        </w:rPr>
        <w:t>号：</w:t>
      </w:r>
      <w:r w:rsidRPr="006D73DC">
        <w:rPr>
          <w:rFonts w:ascii="Times New Roman" w:eastAsia="仿宋_GB2312" w:hAnsi="Times New Roman" w:cs="Times New Roman"/>
          <w:szCs w:val="32"/>
        </w:rPr>
        <w:t>1100 1045 1000 5961 0376</w:t>
      </w:r>
    </w:p>
    <w:p w:rsidR="004F7755" w:rsidRPr="006D73DC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备注：汇款单用途上请注明“</w:t>
      </w:r>
      <w:r w:rsidRPr="006D73DC">
        <w:rPr>
          <w:rFonts w:ascii="Times New Roman" w:eastAsia="仿宋_GB2312" w:hAnsi="Times New Roman" w:cs="Times New Roman"/>
          <w:szCs w:val="32"/>
        </w:rPr>
        <w:t>2019</w:t>
      </w:r>
      <w:r w:rsidRPr="006D73DC">
        <w:rPr>
          <w:rFonts w:ascii="Times New Roman" w:eastAsia="仿宋_GB2312" w:hAnsi="Times New Roman" w:cs="Times New Roman" w:hint="eastAsia"/>
          <w:szCs w:val="32"/>
        </w:rPr>
        <w:t>猪瘟国际学术研讨会”字样，</w:t>
      </w:r>
      <w:r>
        <w:rPr>
          <w:rFonts w:ascii="Times New Roman" w:eastAsia="仿宋_GB2312" w:hAnsi="Times New Roman" w:cs="Times New Roman" w:hint="eastAsia"/>
          <w:szCs w:val="32"/>
        </w:rPr>
        <w:t>发票</w:t>
      </w:r>
      <w:r>
        <w:rPr>
          <w:rFonts w:ascii="Times New Roman" w:eastAsia="仿宋_GB2312" w:hAnsi="Times New Roman" w:cs="Times New Roman"/>
          <w:szCs w:val="32"/>
        </w:rPr>
        <w:t>抬头与汇款方名称一致，</w:t>
      </w:r>
      <w:r w:rsidRPr="006D73DC">
        <w:rPr>
          <w:rFonts w:ascii="Times New Roman" w:eastAsia="仿宋_GB2312" w:hAnsi="Times New Roman" w:cs="Times New Roman" w:hint="eastAsia"/>
          <w:szCs w:val="32"/>
        </w:rPr>
        <w:t>如用个人账户汇款请注明单位名称。</w:t>
      </w:r>
    </w:p>
    <w:p w:rsidR="004F7755" w:rsidRPr="006D73DC" w:rsidRDefault="004F7755" w:rsidP="004F7755">
      <w:pPr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6D73DC">
        <w:rPr>
          <w:rFonts w:ascii="Times New Roman" w:eastAsia="仿宋_GB2312" w:hAnsi="Times New Roman" w:cs="Times New Roman" w:hint="eastAsia"/>
          <w:szCs w:val="32"/>
        </w:rPr>
        <w:t>提前</w:t>
      </w:r>
      <w:r>
        <w:rPr>
          <w:rFonts w:ascii="Times New Roman" w:eastAsia="仿宋_GB2312" w:hAnsi="Times New Roman" w:cs="Times New Roman" w:hint="eastAsia"/>
          <w:szCs w:val="32"/>
        </w:rPr>
        <w:t>注册</w:t>
      </w:r>
      <w:r w:rsidRPr="006D73DC">
        <w:rPr>
          <w:rFonts w:ascii="Times New Roman" w:eastAsia="仿宋_GB2312" w:hAnsi="Times New Roman" w:cs="Times New Roman" w:hint="eastAsia"/>
          <w:szCs w:val="32"/>
        </w:rPr>
        <w:t>缴费者可在会议报到时，领取发票；现场缴费现金</w:t>
      </w:r>
      <w:r w:rsidRPr="006D73DC">
        <w:rPr>
          <w:rFonts w:ascii="Times New Roman" w:eastAsia="仿宋_GB2312" w:hAnsi="Times New Roman" w:cs="Times New Roman" w:hint="eastAsia"/>
          <w:szCs w:val="32"/>
        </w:rPr>
        <w:lastRenderedPageBreak/>
        <w:t>或刷卡均可，当场开具正规发票收据。</w:t>
      </w:r>
    </w:p>
    <w:p w:rsidR="004F7755" w:rsidRPr="004B6741" w:rsidRDefault="004F7755" w:rsidP="004F7755">
      <w:pPr>
        <w:spacing w:line="560" w:lineRule="exact"/>
        <w:ind w:firstLineChars="200" w:firstLine="632"/>
        <w:rPr>
          <w:rFonts w:ascii="Times New Roman" w:eastAsia="仿宋_GB2312" w:hAnsi="Times New Roman" w:cs="Times New Roman"/>
          <w:szCs w:val="32"/>
        </w:rPr>
      </w:pPr>
      <w:r w:rsidRPr="004B6741">
        <w:rPr>
          <w:rFonts w:ascii="Times New Roman" w:eastAsia="仿宋_GB2312" w:hAnsi="Times New Roman" w:cs="Times New Roman"/>
          <w:szCs w:val="32"/>
        </w:rPr>
        <w:t>学</w:t>
      </w:r>
      <w:r>
        <w:rPr>
          <w:rFonts w:ascii="Times New Roman" w:eastAsia="仿宋_GB2312" w:hAnsi="Times New Roman" w:cs="Times New Roman" w:hint="eastAsia"/>
          <w:szCs w:val="32"/>
        </w:rPr>
        <w:t>，</w:t>
      </w:r>
      <w:r w:rsidRPr="004B6741">
        <w:rPr>
          <w:rFonts w:ascii="Times New Roman" w:eastAsia="仿宋_GB2312" w:hAnsi="Times New Roman" w:cs="Times New Roman"/>
          <w:szCs w:val="32"/>
        </w:rPr>
        <w:t>从</w:t>
      </w:r>
      <w:r w:rsidRPr="004B6741">
        <w:rPr>
          <w:rFonts w:ascii="Times New Roman" w:eastAsia="仿宋_GB2312" w:hAnsi="Times New Roman" w:cs="Times New Roman"/>
          <w:szCs w:val="32"/>
        </w:rPr>
        <w:t>D</w:t>
      </w:r>
      <w:r w:rsidRPr="004B6741">
        <w:rPr>
          <w:rFonts w:ascii="Times New Roman" w:eastAsia="仿宋_GB2312" w:hAnsi="Times New Roman" w:cs="Times New Roman"/>
          <w:szCs w:val="32"/>
        </w:rPr>
        <w:t>口（西南口）</w:t>
      </w:r>
      <w:r>
        <w:rPr>
          <w:rFonts w:ascii="Times New Roman" w:eastAsia="仿宋_GB2312" w:hAnsi="Times New Roman" w:cs="Times New Roman" w:hint="eastAsia"/>
          <w:szCs w:val="32"/>
        </w:rPr>
        <w:t>出站</w:t>
      </w:r>
      <w:r>
        <w:rPr>
          <w:rFonts w:ascii="Times New Roman" w:eastAsia="仿宋_GB2312" w:hAnsi="Times New Roman" w:cs="Times New Roman"/>
          <w:szCs w:val="32"/>
        </w:rPr>
        <w:t>，</w:t>
      </w:r>
      <w:r w:rsidRPr="004B6741">
        <w:rPr>
          <w:rFonts w:ascii="Times New Roman" w:eastAsia="仿宋_GB2312" w:hAnsi="Times New Roman" w:cs="Times New Roman"/>
          <w:szCs w:val="32"/>
        </w:rPr>
        <w:t>向南</w:t>
      </w:r>
      <w:r w:rsidRPr="004B6741">
        <w:rPr>
          <w:rFonts w:ascii="Times New Roman" w:eastAsia="仿宋_GB2312" w:hAnsi="Times New Roman" w:cs="Times New Roman"/>
          <w:szCs w:val="32"/>
        </w:rPr>
        <w:t>150</w:t>
      </w:r>
      <w:r w:rsidRPr="004B6741">
        <w:rPr>
          <w:rFonts w:ascii="Times New Roman" w:eastAsia="仿宋_GB2312" w:hAnsi="Times New Roman" w:cs="Times New Roman"/>
          <w:szCs w:val="32"/>
        </w:rPr>
        <w:t>米即到。</w:t>
      </w:r>
    </w:p>
    <w:p w:rsidR="004F7755" w:rsidRPr="00507795" w:rsidRDefault="004F7755" w:rsidP="004F7755"/>
    <w:p w:rsidR="009E7364" w:rsidRDefault="009E7364"/>
    <w:sectPr w:rsidR="009E7364" w:rsidSect="00FF6280">
      <w:footerReference w:type="even" r:id="rId7"/>
      <w:footerReference w:type="default" r:id="rId8"/>
      <w:pgSz w:w="11906" w:h="16838" w:code="9"/>
      <w:pgMar w:top="1701" w:right="1474" w:bottom="1418" w:left="1588" w:header="851" w:footer="992" w:gutter="0"/>
      <w:cols w:space="720"/>
      <w:docGrid w:type="linesAndChars" w:linePitch="623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58B" w:rsidRDefault="007E558B">
      <w:r>
        <w:separator/>
      </w:r>
    </w:p>
  </w:endnote>
  <w:endnote w:type="continuationSeparator" w:id="0">
    <w:p w:rsidR="007E558B" w:rsidRDefault="007E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263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8348F" w:rsidRPr="00F8348F" w:rsidRDefault="004F7755" w:rsidP="00FF6280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F8348F">
          <w:rPr>
            <w:rFonts w:ascii="Times New Roman" w:eastAsia="宋体" w:hAnsi="Times New Roman" w:cs="Times New Roman"/>
            <w:sz w:val="28"/>
            <w:szCs w:val="28"/>
          </w:rPr>
          <w:t>―</w:t>
        </w:r>
        <w:r w:rsidRPr="00F834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34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34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0779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Pr="00F8348F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F8348F">
          <w:rPr>
            <w:rFonts w:ascii="Times New Roman" w:eastAsia="宋体" w:hAnsi="Times New Roman" w:cs="Times New Roman"/>
            <w:sz w:val="28"/>
            <w:szCs w:val="28"/>
          </w:rPr>
          <w:t>―</w:t>
        </w:r>
      </w:p>
    </w:sdtContent>
  </w:sdt>
  <w:p w:rsidR="00F8348F" w:rsidRDefault="007E558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48943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0A46" w:rsidRPr="008B0A46" w:rsidRDefault="004F7755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B0A46">
          <w:rPr>
            <w:rFonts w:ascii="Times New Roman" w:eastAsia="宋体" w:hAnsi="Times New Roman" w:cs="Times New Roman"/>
            <w:sz w:val="28"/>
            <w:szCs w:val="28"/>
          </w:rPr>
          <w:t>―</w:t>
        </w:r>
        <w:r w:rsidRPr="008B0A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0A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0A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6370" w:rsidRPr="00AA637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8B0A46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8B0A46">
          <w:rPr>
            <w:rFonts w:ascii="Times New Roman" w:eastAsia="宋体" w:hAnsi="Times New Roman" w:cs="Times New Roman"/>
            <w:sz w:val="28"/>
            <w:szCs w:val="28"/>
          </w:rPr>
          <w:t>―</w:t>
        </w:r>
      </w:p>
    </w:sdtContent>
  </w:sdt>
  <w:p w:rsidR="00F8348F" w:rsidRDefault="007E55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58B" w:rsidRDefault="007E558B">
      <w:r>
        <w:separator/>
      </w:r>
    </w:p>
  </w:footnote>
  <w:footnote w:type="continuationSeparator" w:id="0">
    <w:p w:rsidR="007E558B" w:rsidRDefault="007E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55"/>
    <w:rsid w:val="004F7755"/>
    <w:rsid w:val="007E558B"/>
    <w:rsid w:val="009E7364"/>
    <w:rsid w:val="00AA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E010E-2E7A-47E1-B503-BDD987AC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55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F7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F7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sfrl_ivdc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liuling</dc:creator>
  <cp:keywords/>
  <dc:description/>
  <cp:lastModifiedBy>liuling</cp:lastModifiedBy>
  <cp:revision>2</cp:revision>
  <dcterms:created xsi:type="dcterms:W3CDTF">2019-09-12T07:25:00Z</dcterms:created>
  <dcterms:modified xsi:type="dcterms:W3CDTF">2019-09-12T07:25:00Z</dcterms:modified>
</cp:coreProperties>
</file>