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1B" w:rsidRDefault="007A6D1B" w:rsidP="007A6D1B">
      <w:pPr>
        <w:widowControl/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A6D1B" w:rsidRDefault="007A6D1B" w:rsidP="007A6D1B">
      <w:pPr>
        <w:widowControl/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注销的兽药产品批准文号目录</w:t>
      </w:r>
    </w:p>
    <w:p w:rsidR="007A6D1B" w:rsidRDefault="007A6D1B" w:rsidP="007A6D1B">
      <w:pPr>
        <w:widowControl/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（依兽药生产企业申请）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84"/>
        <w:gridCol w:w="1667"/>
        <w:gridCol w:w="2161"/>
        <w:gridCol w:w="2071"/>
      </w:tblGrid>
      <w:tr w:rsidR="007A6D1B" w:rsidTr="0052559F">
        <w:trPr>
          <w:trHeight w:val="450"/>
          <w:tblHeader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兽药产品批准文号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兽药通用名称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规格</w:t>
            </w: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企业名称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/>
                <w:kern w:val="0"/>
                <w:sz w:val="24"/>
                <w:szCs w:val="24"/>
              </w:rPr>
              <w:t>2013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  <w:r>
              <w:rPr>
                <w:rFonts w:eastAsia="仿宋_GB2312"/>
                <w:kern w:val="0"/>
                <w:sz w:val="24"/>
                <w:szCs w:val="24"/>
              </w:rPr>
              <w:t>200575131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钩吻末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广西北流市盛威动物药品厂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/>
                <w:kern w:val="0"/>
                <w:sz w:val="24"/>
                <w:szCs w:val="24"/>
              </w:rPr>
              <w:t>2013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  <w:r>
              <w:rPr>
                <w:rFonts w:eastAsia="仿宋_GB2312"/>
                <w:kern w:val="0"/>
                <w:sz w:val="24"/>
                <w:szCs w:val="24"/>
              </w:rPr>
              <w:t>200572745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szCs w:val="24"/>
              </w:rPr>
              <w:t>硫酸安普霉素</w:t>
            </w:r>
            <w:proofErr w:type="gramEnd"/>
            <w:r>
              <w:rPr>
                <w:rFonts w:eastAsia="仿宋_GB2312"/>
                <w:kern w:val="0"/>
                <w:sz w:val="24"/>
                <w:szCs w:val="24"/>
              </w:rPr>
              <w:t>可溶性粉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0%</w:t>
            </w: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广西北流市盛威动物药品厂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兽药字</w:t>
            </w:r>
            <w:r>
              <w:rPr>
                <w:rFonts w:eastAsia="仿宋_GB2312"/>
                <w:kern w:val="0"/>
                <w:sz w:val="24"/>
                <w:szCs w:val="24"/>
              </w:rPr>
              <w:t>110042944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注射用多潘立酮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100mg</w:t>
            </w: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宁波市三生药业有限公司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兽药字</w:t>
            </w:r>
            <w:r>
              <w:rPr>
                <w:rFonts w:eastAsia="仿宋_GB2312"/>
                <w:kern w:val="0"/>
                <w:sz w:val="24"/>
                <w:szCs w:val="24"/>
              </w:rPr>
              <w:t>110042945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注射用多潘立酮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200mg</w:t>
            </w: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宁波市三生药业有限公司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200585127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荆防败毒散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200585174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麻杏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石甘散</w:t>
            </w:r>
            <w:proofErr w:type="gramEnd"/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200585188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催情散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200581134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酒石酸吉他霉素可溶性粉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50%</w:t>
            </w: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200585102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郁金散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200582759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硫酸黏菌素预混剂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5%</w:t>
            </w: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200586021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复方磺胺甲噁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唑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粉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仿宋_GB2312" w:hint="eastAsia"/>
                  <w:kern w:val="0"/>
                  <w:sz w:val="24"/>
                  <w:szCs w:val="24"/>
                </w:rPr>
                <w:t>100g</w:t>
              </w:r>
            </w:smartTag>
            <w:r>
              <w:rPr>
                <w:rFonts w:eastAsia="仿宋_GB2312" w:hint="eastAsia"/>
                <w:kern w:val="0"/>
                <w:sz w:val="24"/>
                <w:szCs w:val="24"/>
              </w:rPr>
              <w:t>：磺胺甲噁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唑</w:t>
            </w:r>
            <w:proofErr w:type="gramEnd"/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仿宋_GB2312" w:hint="eastAsia"/>
                  <w:kern w:val="0"/>
                  <w:sz w:val="24"/>
                  <w:szCs w:val="24"/>
                </w:rPr>
                <w:t>20g</w:t>
              </w:r>
            </w:smartTag>
            <w:r>
              <w:rPr>
                <w:rFonts w:eastAsia="仿宋_GB2312" w:hint="eastAsia"/>
                <w:kern w:val="0"/>
                <w:sz w:val="24"/>
                <w:szCs w:val="24"/>
              </w:rPr>
              <w:t>＋甲氧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苄啶</w:t>
            </w:r>
            <w:proofErr w:type="gramEnd"/>
            <w:smartTag w:uri="urn:schemas-microsoft-com:office:smarttags" w:element="chmetcnv">
              <w:smartTagPr>
                <w:attr w:name="UnitName" w:val="g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仿宋_GB2312" w:hint="eastAsia"/>
                  <w:kern w:val="0"/>
                  <w:sz w:val="24"/>
                  <w:szCs w:val="24"/>
                </w:rPr>
                <w:t>4g</w:t>
              </w:r>
            </w:smartTag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200582580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磺胺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喹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噁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啉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钠可溶性粉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5%</w:t>
            </w: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200583094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氟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苯尼考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预混剂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仿宋_GB2312" w:hint="eastAsia"/>
                  <w:kern w:val="0"/>
                  <w:sz w:val="24"/>
                  <w:szCs w:val="24"/>
                </w:rPr>
                <w:t>100g</w:t>
              </w:r>
            </w:smartTag>
            <w:r>
              <w:rPr>
                <w:rFonts w:eastAsia="仿宋_GB2312" w:hint="eastAsia"/>
                <w:kern w:val="0"/>
                <w:sz w:val="24"/>
                <w:szCs w:val="24"/>
              </w:rPr>
              <w:t>：</w:t>
            </w:r>
            <w:smartTag w:uri="urn:schemas-microsoft-com:office:smarttags" w:element="chmetcnv">
              <w:smartTagPr>
                <w:attr w:name="UnitName" w:val="g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仿宋_GB2312" w:hint="eastAsia"/>
                  <w:kern w:val="0"/>
                  <w:sz w:val="24"/>
                  <w:szCs w:val="24"/>
                </w:rPr>
                <w:t>2g</w:t>
              </w:r>
            </w:smartTag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200586080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盐酸林可霉素可溶性粉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5%</w:t>
            </w: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684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200583009</w:t>
            </w:r>
          </w:p>
        </w:tc>
        <w:tc>
          <w:tcPr>
            <w:tcW w:w="1667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延胡索酸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泰妙菌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素预混剂</w:t>
            </w:r>
          </w:p>
        </w:tc>
        <w:tc>
          <w:tcPr>
            <w:tcW w:w="216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10%</w:t>
            </w:r>
          </w:p>
        </w:tc>
        <w:tc>
          <w:tcPr>
            <w:tcW w:w="2071" w:type="dxa"/>
            <w:vAlign w:val="center"/>
          </w:tcPr>
          <w:p w:rsidR="007A6D1B" w:rsidRDefault="007A6D1B" w:rsidP="0052559F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桂林</w:t>
            </w: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养泰动保</w:t>
            </w:r>
            <w:proofErr w:type="gramEnd"/>
            <w:r>
              <w:rPr>
                <w:rFonts w:eastAsia="仿宋_GB2312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2014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200614597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精制敌百虫片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0.5g</w:t>
              </w:r>
            </w:smartTag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2014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200616580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穿心莲末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2014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200611174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proofErr w:type="gramStart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吡喹</w:t>
            </w:r>
            <w:proofErr w:type="gramEnd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酮片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0.2g</w:t>
              </w:r>
            </w:smartTag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2014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200616208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精制敌百虫粉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100g</w:t>
              </w:r>
            </w:smartTag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：</w:t>
            </w:r>
            <w:smartTag w:uri="urn:schemas-microsoft-com:office:smarttags" w:element="chmetcnv">
              <w:smartTagPr>
                <w:attr w:name="UnitName" w:val="g"/>
                <w:attr w:name="SourceValue" w:val="33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33.2g</w:t>
              </w:r>
            </w:smartTag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200611211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硫酸卡那霉素注射液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10ml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：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1.0g</w:t>
              </w:r>
            </w:smartTag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100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200611505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硫酸庆大霉素注射液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5ml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：</w:t>
            </w:r>
            <w:smartTag w:uri="urn:schemas-microsoft-com:office:smarttags" w:element="chmetcnv">
              <w:smartTagPr>
                <w:attr w:name="UnitName" w:val="g"/>
                <w:attr w:name="SourceValue" w:val="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0.2g</w:t>
              </w:r>
            </w:smartTag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200611150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安乃近片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0.5g</w:t>
              </w:r>
            </w:smartTag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200612538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氟</w:t>
            </w:r>
            <w:proofErr w:type="gramStart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苯尼考粉</w:t>
            </w:r>
            <w:proofErr w:type="gramEnd"/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5%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200616285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氨</w:t>
            </w:r>
            <w:proofErr w:type="gramStart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苄</w:t>
            </w:r>
            <w:proofErr w:type="gramEnd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西林可溶性粉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5%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200611021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土霉素片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25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万单位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200615013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大黄末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200616087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盐酸左旋咪唑粉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10%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200615007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万乳康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200611630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磺胺嘧啶片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0.5g</w:t>
              </w:r>
            </w:smartTag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200611377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盐酸氯苯</w:t>
            </w:r>
            <w:proofErr w:type="gramStart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胍</w:t>
            </w:r>
            <w:proofErr w:type="gramEnd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预混剂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10%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200616568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穿白痢康丸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200616200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盐酸土霉素可溶性粉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10%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200612066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阿维</w:t>
            </w:r>
            <w:proofErr w:type="gramStart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菌素粉</w:t>
            </w:r>
            <w:proofErr w:type="gramEnd"/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1%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200615173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麻杏</w:t>
            </w:r>
            <w:proofErr w:type="gramStart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石甘片</w:t>
            </w:r>
            <w:proofErr w:type="gramEnd"/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200615111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保胎无忧散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200611339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盐酸大观霉素</w:t>
            </w:r>
          </w:p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盐酸林可霉素</w:t>
            </w:r>
          </w:p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可溶性粉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100g</w:t>
              </w:r>
            </w:smartTag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：大观霉素</w:t>
            </w:r>
            <w:smartTag w:uri="urn:schemas-microsoft-com:office:smarttags" w:element="chmetcnv">
              <w:smartTagPr>
                <w:attr w:name="UnitName" w:val="g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40g</w:t>
              </w:r>
            </w:smartTag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4000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万单位）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+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林可霉素</w:t>
            </w:r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20g</w:t>
              </w:r>
            </w:smartTag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2000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200616185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硫酸庆大霉素可溶性粉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100g</w:t>
              </w:r>
            </w:smartTag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：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5g</w:t>
              </w:r>
            </w:smartTag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500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200615037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止</w:t>
            </w:r>
            <w:proofErr w:type="gramStart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痢</w:t>
            </w:r>
            <w:proofErr w:type="gramEnd"/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散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200615188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催情散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200615156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通乳散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200615102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郁金散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200615178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黄连解毒散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200615101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肥猪散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200615158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清肺散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  <w:tr w:rsidR="007A6D1B" w:rsidTr="0052559F">
        <w:trPr>
          <w:trHeight w:val="675"/>
          <w:jc w:val="center"/>
        </w:trPr>
        <w:tc>
          <w:tcPr>
            <w:tcW w:w="81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684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兽药字（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2013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200611634</w:t>
            </w:r>
          </w:p>
        </w:tc>
        <w:tc>
          <w:tcPr>
            <w:tcW w:w="1667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磺胺嘧啶钠注射液</w:t>
            </w:r>
          </w:p>
        </w:tc>
        <w:tc>
          <w:tcPr>
            <w:tcW w:w="216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10ml</w:t>
            </w: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：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25D3">
                <w:rPr>
                  <w:rFonts w:eastAsia="仿宋_GB2312" w:hint="eastAsia"/>
                  <w:kern w:val="0"/>
                  <w:sz w:val="24"/>
                  <w:szCs w:val="24"/>
                </w:rPr>
                <w:t>1g</w:t>
              </w:r>
            </w:smartTag>
          </w:p>
        </w:tc>
        <w:tc>
          <w:tcPr>
            <w:tcW w:w="2071" w:type="dxa"/>
            <w:vAlign w:val="center"/>
          </w:tcPr>
          <w:p w:rsidR="007A6D1B" w:rsidRPr="00CC25D3" w:rsidRDefault="007A6D1B" w:rsidP="0052559F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CC25D3">
              <w:rPr>
                <w:rFonts w:eastAsia="仿宋_GB2312" w:hint="eastAsia"/>
                <w:kern w:val="0"/>
                <w:sz w:val="24"/>
                <w:szCs w:val="24"/>
              </w:rPr>
              <w:t>北流市铜州药业有限公司</w:t>
            </w:r>
          </w:p>
        </w:tc>
      </w:tr>
    </w:tbl>
    <w:p w:rsidR="0092589A" w:rsidRPr="007A6D1B" w:rsidRDefault="0092589A"/>
    <w:sectPr w:rsidR="0092589A" w:rsidRPr="007A6D1B" w:rsidSect="0092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D1B"/>
    <w:rsid w:val="006F5C57"/>
    <w:rsid w:val="00777F9C"/>
    <w:rsid w:val="007A6D1B"/>
    <w:rsid w:val="008A75CB"/>
    <w:rsid w:val="0092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1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329</Words>
  <Characters>1880</Characters>
  <Application>Microsoft Office Word</Application>
  <DocSecurity>0</DocSecurity>
  <Lines>15</Lines>
  <Paragraphs>4</Paragraphs>
  <ScaleCrop>false</ScaleCrop>
  <Company>Lenovo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2017-11-23T07:54:00Z</dcterms:created>
  <dcterms:modified xsi:type="dcterms:W3CDTF">2017-11-23T07:55:00Z</dcterms:modified>
</cp:coreProperties>
</file>