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4B" w:rsidRPr="00132707" w:rsidRDefault="001D054B" w:rsidP="001D054B">
      <w:pPr>
        <w:spacing w:line="300" w:lineRule="auto"/>
        <w:jc w:val="left"/>
        <w:rPr>
          <w:rFonts w:ascii="Times New Roman" w:hAnsi="Times New Roman" w:cs="Times New Roman"/>
          <w:b/>
          <w:sz w:val="28"/>
          <w:szCs w:val="28"/>
          <w:lang w:val="zh-CN"/>
        </w:rPr>
      </w:pPr>
      <w:r w:rsidRPr="00132707">
        <w:rPr>
          <w:rFonts w:ascii="Times New Roman" w:hAnsi="Times New Roman" w:cs="Times New Roman"/>
          <w:b/>
          <w:sz w:val="28"/>
          <w:szCs w:val="28"/>
          <w:lang w:val="zh-CN"/>
        </w:rPr>
        <w:t>附录</w:t>
      </w:r>
      <w:r w:rsidRPr="00132707">
        <w:rPr>
          <w:rFonts w:ascii="Times New Roman" w:hAnsi="Times New Roman" w:cs="Times New Roman"/>
          <w:b/>
          <w:sz w:val="28"/>
          <w:szCs w:val="28"/>
          <w:lang w:val="zh-CN"/>
        </w:rPr>
        <w:t>1</w:t>
      </w:r>
    </w:p>
    <w:p w:rsidR="0033274C" w:rsidRPr="00132707" w:rsidRDefault="0033274C" w:rsidP="0016320D">
      <w:pPr>
        <w:snapToGrid w:val="0"/>
        <w:spacing w:line="300" w:lineRule="auto"/>
        <w:jc w:val="center"/>
        <w:rPr>
          <w:rFonts w:ascii="Times New Roman" w:hAnsi="Times New Roman" w:cs="Times New Roman"/>
          <w:b/>
          <w:sz w:val="28"/>
          <w:szCs w:val="28"/>
          <w:lang w:val="zh-CN"/>
        </w:rPr>
      </w:pPr>
      <w:r w:rsidRPr="00132707">
        <w:rPr>
          <w:rFonts w:ascii="Times New Roman" w:hAnsi="Times New Roman" w:cs="Times New Roman"/>
          <w:b/>
          <w:sz w:val="28"/>
          <w:szCs w:val="28"/>
          <w:lang w:val="zh-CN"/>
        </w:rPr>
        <w:t>动物性食品中酰胺醇类药物及其代谢物残留量的测定</w:t>
      </w:r>
      <w:r w:rsidRPr="00132707">
        <w:rPr>
          <w:rFonts w:ascii="Times New Roman" w:hAnsi="Times New Roman" w:cs="Times New Roman"/>
          <w:b/>
          <w:sz w:val="28"/>
          <w:szCs w:val="28"/>
          <w:lang w:val="zh-CN"/>
        </w:rPr>
        <w:t xml:space="preserve"> </w:t>
      </w:r>
    </w:p>
    <w:p w:rsidR="0033274C" w:rsidRPr="00132707" w:rsidRDefault="0033274C" w:rsidP="0016320D">
      <w:pPr>
        <w:snapToGrid w:val="0"/>
        <w:spacing w:line="300" w:lineRule="auto"/>
        <w:jc w:val="center"/>
        <w:rPr>
          <w:rFonts w:ascii="Times New Roman" w:hAnsi="Times New Roman" w:cs="Times New Roman"/>
          <w:b/>
          <w:sz w:val="28"/>
          <w:szCs w:val="28"/>
          <w:lang w:val="zh-CN"/>
        </w:rPr>
      </w:pPr>
      <w:r w:rsidRPr="00132707">
        <w:rPr>
          <w:rFonts w:ascii="Times New Roman" w:hAnsi="Times New Roman" w:cs="Times New Roman"/>
          <w:b/>
          <w:sz w:val="28"/>
          <w:szCs w:val="28"/>
          <w:lang w:val="zh-CN"/>
        </w:rPr>
        <w:t>液相色谱</w:t>
      </w:r>
      <w:r w:rsidRPr="00132707">
        <w:rPr>
          <w:rFonts w:ascii="Times New Roman" w:hAnsi="Times New Roman" w:cs="Times New Roman"/>
          <w:b/>
          <w:sz w:val="28"/>
          <w:szCs w:val="28"/>
          <w:lang w:val="zh-CN"/>
        </w:rPr>
        <w:t>-</w:t>
      </w:r>
      <w:r w:rsidRPr="00132707">
        <w:rPr>
          <w:rFonts w:ascii="Times New Roman" w:hAnsi="Times New Roman" w:cs="Times New Roman"/>
          <w:b/>
          <w:sz w:val="28"/>
          <w:szCs w:val="28"/>
          <w:lang w:val="zh-CN"/>
        </w:rPr>
        <w:t>串联质谱法</w:t>
      </w:r>
    </w:p>
    <w:p w:rsidR="00B64742" w:rsidRPr="00132707" w:rsidRDefault="00B64742" w:rsidP="00061CA7">
      <w:pPr>
        <w:keepNext/>
        <w:keepLines/>
        <w:numPr>
          <w:ilvl w:val="0"/>
          <w:numId w:val="4"/>
        </w:numPr>
        <w:tabs>
          <w:tab w:val="left" w:pos="420"/>
        </w:tabs>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范围</w:t>
      </w:r>
    </w:p>
    <w:p w:rsidR="00B64742" w:rsidRPr="00132707" w:rsidRDefault="00B64742" w:rsidP="00B64742">
      <w:pPr>
        <w:pStyle w:val="afa"/>
        <w:ind w:firstLine="420"/>
        <w:rPr>
          <w:rFonts w:ascii="Times New Roman"/>
          <w:szCs w:val="21"/>
        </w:rPr>
      </w:pPr>
      <w:r w:rsidRPr="00132707">
        <w:rPr>
          <w:rFonts w:ascii="Times New Roman"/>
          <w:szCs w:val="21"/>
        </w:rPr>
        <w:t>本标准规定了动物性食品中酰胺醇类药物及其代谢物残留量检测的制样和液相色谱</w:t>
      </w:r>
      <w:r w:rsidRPr="00132707">
        <w:rPr>
          <w:rFonts w:ascii="Times New Roman"/>
          <w:szCs w:val="21"/>
        </w:rPr>
        <w:t>-</w:t>
      </w:r>
      <w:r w:rsidRPr="00132707">
        <w:rPr>
          <w:rFonts w:ascii="Times New Roman"/>
          <w:szCs w:val="21"/>
        </w:rPr>
        <w:t>串联质谱测定方法。</w:t>
      </w:r>
    </w:p>
    <w:p w:rsidR="00B64742" w:rsidRPr="00132707" w:rsidRDefault="00B64742" w:rsidP="00B64742">
      <w:pPr>
        <w:pStyle w:val="afa"/>
        <w:ind w:firstLine="420"/>
        <w:rPr>
          <w:rFonts w:ascii="Times New Roman"/>
        </w:rPr>
      </w:pPr>
      <w:r w:rsidRPr="00132707">
        <w:rPr>
          <w:rFonts w:ascii="Times New Roman"/>
          <w:szCs w:val="21"/>
        </w:rPr>
        <w:t>本标准适用于猪、鸡、牛、羊的肌肉、肝脏、肾脏、脂肪组织以及鸡蛋、牛奶、羊奶中氯霉素、甲砜霉素、氟苯尼考和氟苯尼考胺残留量的测定</w:t>
      </w:r>
      <w:r w:rsidRPr="00132707">
        <w:rPr>
          <w:rFonts w:ascii="Times New Roman"/>
        </w:rPr>
        <w:t>。</w:t>
      </w:r>
    </w:p>
    <w:p w:rsidR="00B64742" w:rsidRPr="00132707" w:rsidRDefault="00B64742" w:rsidP="00061CA7">
      <w:pPr>
        <w:keepNext/>
        <w:keepLines/>
        <w:numPr>
          <w:ilvl w:val="0"/>
          <w:numId w:val="4"/>
        </w:numPr>
        <w:tabs>
          <w:tab w:val="left" w:pos="420"/>
        </w:tabs>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规范性引用文件</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下列文件对于本文件的应用是必不可少的。凡是注日期的引用文件，仅所注日期的版本适用于本文件。凡是不注日期的引用文件，其最新版本（包括所有的修改单）适用于本文件。</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0"/>
        </w:rPr>
        <w:t xml:space="preserve">GB/T 6682  </w:t>
      </w:r>
      <w:r w:rsidRPr="00132707">
        <w:rPr>
          <w:rFonts w:ascii="Times New Roman" w:hAnsi="Times New Roman" w:cs="Times New Roman"/>
          <w:kern w:val="0"/>
          <w:szCs w:val="20"/>
        </w:rPr>
        <w:t>分析实验室用水规格和试验方法</w:t>
      </w:r>
    </w:p>
    <w:p w:rsidR="00B64742" w:rsidRPr="00132707" w:rsidRDefault="00B64742" w:rsidP="00061CA7">
      <w:pPr>
        <w:keepNext/>
        <w:keepLines/>
        <w:numPr>
          <w:ilvl w:val="0"/>
          <w:numId w:val="4"/>
        </w:numPr>
        <w:tabs>
          <w:tab w:val="left" w:pos="420"/>
        </w:tabs>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原理</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试样中残留的</w:t>
      </w:r>
      <w:r w:rsidRPr="00132707">
        <w:rPr>
          <w:rFonts w:ascii="Times New Roman" w:hAnsi="Times New Roman" w:cs="Times New Roman"/>
          <w:szCs w:val="21"/>
        </w:rPr>
        <w:t>氯霉素、甲砜霉素、氟苯尼考和氟苯尼考胺</w:t>
      </w:r>
      <w:r w:rsidRPr="00132707">
        <w:rPr>
          <w:rFonts w:ascii="Times New Roman" w:hAnsi="Times New Roman" w:cs="Times New Roman"/>
          <w:kern w:val="0"/>
          <w:szCs w:val="21"/>
        </w:rPr>
        <w:t>用</w:t>
      </w:r>
      <w:r w:rsidRPr="00132707">
        <w:rPr>
          <w:rFonts w:ascii="Times New Roman" w:hAnsi="Times New Roman" w:cs="Times New Roman"/>
          <w:kern w:val="0"/>
          <w:szCs w:val="21"/>
        </w:rPr>
        <w:t>2%</w:t>
      </w:r>
      <w:r w:rsidRPr="00132707">
        <w:rPr>
          <w:rFonts w:ascii="Times New Roman" w:hAnsi="Times New Roman" w:cs="Times New Roman"/>
          <w:kern w:val="0"/>
          <w:szCs w:val="21"/>
        </w:rPr>
        <w:t>氨化乙酸乙酯溶液提取，正己烷脱脂，氨化乙酸乙酯反萃取，液相色谱</w:t>
      </w:r>
      <w:r w:rsidRPr="00132707">
        <w:rPr>
          <w:rFonts w:ascii="Times New Roman" w:hAnsi="Times New Roman" w:cs="Times New Roman"/>
          <w:kern w:val="0"/>
          <w:szCs w:val="21"/>
        </w:rPr>
        <w:t>-</w:t>
      </w:r>
      <w:r w:rsidRPr="00132707">
        <w:rPr>
          <w:rFonts w:ascii="Times New Roman" w:hAnsi="Times New Roman" w:cs="Times New Roman"/>
          <w:kern w:val="0"/>
          <w:szCs w:val="21"/>
        </w:rPr>
        <w:t>串联质谱法测定，内标法定量。</w:t>
      </w:r>
    </w:p>
    <w:p w:rsidR="00B64742" w:rsidRPr="00132707" w:rsidRDefault="00B64742" w:rsidP="00061CA7">
      <w:pPr>
        <w:keepNext/>
        <w:keepLines/>
        <w:numPr>
          <w:ilvl w:val="0"/>
          <w:numId w:val="4"/>
        </w:numPr>
        <w:tabs>
          <w:tab w:val="left" w:pos="420"/>
        </w:tabs>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试剂和材料</w:t>
      </w:r>
    </w:p>
    <w:p w:rsidR="00B64742" w:rsidRPr="00132707" w:rsidRDefault="00B64742" w:rsidP="00B6474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除另有规定外，所有试剂均为分析纯，水为符合</w:t>
      </w:r>
      <w:r w:rsidRPr="00132707">
        <w:rPr>
          <w:rFonts w:ascii="Times New Roman" w:hAnsi="Times New Roman" w:cs="Times New Roman"/>
          <w:kern w:val="0"/>
          <w:szCs w:val="21"/>
        </w:rPr>
        <w:t>GB/T 6682</w:t>
      </w:r>
      <w:r w:rsidRPr="00132707">
        <w:rPr>
          <w:rFonts w:ascii="Times New Roman" w:hAnsi="Times New Roman" w:cs="Times New Roman"/>
          <w:kern w:val="0"/>
          <w:szCs w:val="21"/>
        </w:rPr>
        <w:t>规定的一级水。</w:t>
      </w:r>
    </w:p>
    <w:p w:rsidR="00B64742" w:rsidRPr="00132707" w:rsidRDefault="00B64742" w:rsidP="00061CA7">
      <w:pPr>
        <w:spacing w:beforeLines="50" w:afterLines="50"/>
        <w:rPr>
          <w:rFonts w:ascii="Times New Roman" w:eastAsia="黑体" w:hAnsi="Times New Roman" w:cs="Times New Roman"/>
        </w:rPr>
      </w:pPr>
      <w:r w:rsidRPr="00132707">
        <w:rPr>
          <w:rFonts w:ascii="Times New Roman" w:eastAsia="黑体" w:hAnsi="Times New Roman" w:cs="Times New Roman"/>
        </w:rPr>
        <w:t xml:space="preserve">4.1  </w:t>
      </w:r>
      <w:r w:rsidRPr="00132707">
        <w:rPr>
          <w:rFonts w:ascii="Times New Roman" w:eastAsia="黑体" w:hAnsi="Times New Roman" w:cs="Times New Roman"/>
        </w:rPr>
        <w:t>试剂</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4.1.1  </w:t>
      </w:r>
      <w:r w:rsidRPr="00132707">
        <w:rPr>
          <w:rFonts w:ascii="Times New Roman" w:hAnsi="Times New Roman" w:cs="Times New Roman"/>
          <w:szCs w:val="21"/>
        </w:rPr>
        <w:t>甲醇（</w:t>
      </w:r>
      <w:r w:rsidRPr="00132707">
        <w:rPr>
          <w:rFonts w:ascii="Times New Roman" w:hAnsi="Times New Roman" w:cs="Times New Roman"/>
          <w:szCs w:val="21"/>
        </w:rPr>
        <w:t>CH</w:t>
      </w:r>
      <w:r w:rsidRPr="00132707">
        <w:rPr>
          <w:rFonts w:ascii="Times New Roman" w:hAnsi="Times New Roman" w:cs="Times New Roman"/>
          <w:szCs w:val="21"/>
          <w:vertAlign w:val="subscript"/>
        </w:rPr>
        <w:t>3</w:t>
      </w:r>
      <w:r w:rsidRPr="00132707">
        <w:rPr>
          <w:rFonts w:ascii="Times New Roman" w:hAnsi="Times New Roman" w:cs="Times New Roman"/>
          <w:szCs w:val="21"/>
        </w:rPr>
        <w:t>OH</w:t>
      </w:r>
      <w:r w:rsidRPr="00132707">
        <w:rPr>
          <w:rFonts w:ascii="Times New Roman" w:hAnsi="Times New Roman" w:cs="Times New Roman"/>
          <w:szCs w:val="21"/>
        </w:rPr>
        <w:t>）：色谱纯。</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4.1.2  </w:t>
      </w:r>
      <w:r w:rsidRPr="00132707">
        <w:rPr>
          <w:rFonts w:ascii="Times New Roman" w:hAnsi="Times New Roman" w:cs="Times New Roman"/>
          <w:szCs w:val="21"/>
        </w:rPr>
        <w:t>乙腈（</w:t>
      </w:r>
      <w:r w:rsidRPr="00132707">
        <w:rPr>
          <w:rFonts w:ascii="Times New Roman" w:hAnsi="Times New Roman" w:cs="Times New Roman"/>
          <w:szCs w:val="21"/>
        </w:rPr>
        <w:t>CH</w:t>
      </w:r>
      <w:r w:rsidRPr="00132707">
        <w:rPr>
          <w:rFonts w:ascii="Times New Roman" w:hAnsi="Times New Roman" w:cs="Times New Roman"/>
          <w:szCs w:val="21"/>
          <w:vertAlign w:val="subscript"/>
        </w:rPr>
        <w:t>3</w:t>
      </w:r>
      <w:r w:rsidRPr="00132707">
        <w:rPr>
          <w:rFonts w:ascii="Times New Roman" w:hAnsi="Times New Roman" w:cs="Times New Roman"/>
          <w:szCs w:val="21"/>
        </w:rPr>
        <w:t>CN</w:t>
      </w:r>
      <w:r w:rsidRPr="00132707">
        <w:rPr>
          <w:rFonts w:ascii="Times New Roman" w:hAnsi="Times New Roman" w:cs="Times New Roman"/>
          <w:szCs w:val="21"/>
        </w:rPr>
        <w:t>）：色谱纯。</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4.1.3  </w:t>
      </w:r>
      <w:r w:rsidRPr="00132707">
        <w:rPr>
          <w:rFonts w:ascii="Times New Roman" w:hAnsi="Times New Roman" w:cs="Times New Roman"/>
          <w:szCs w:val="21"/>
        </w:rPr>
        <w:t>氨水（</w:t>
      </w:r>
      <w:r w:rsidRPr="00132707">
        <w:rPr>
          <w:rFonts w:ascii="Times New Roman" w:hAnsi="Times New Roman" w:cs="Times New Roman"/>
          <w:szCs w:val="21"/>
        </w:rPr>
        <w:t>NH</w:t>
      </w:r>
      <w:r w:rsidRPr="00132707">
        <w:rPr>
          <w:rFonts w:ascii="Times New Roman" w:hAnsi="Times New Roman" w:cs="Times New Roman"/>
          <w:szCs w:val="21"/>
          <w:vertAlign w:val="subscript"/>
        </w:rPr>
        <w:t>3</w:t>
      </w:r>
      <w:r w:rsidRPr="00132707">
        <w:rPr>
          <w:rFonts w:ascii="Times New Roman" w:hAnsi="Times New Roman" w:cs="Times New Roman"/>
          <w:szCs w:val="21"/>
        </w:rPr>
        <w:t>·H</w:t>
      </w:r>
      <w:r w:rsidRPr="00132707">
        <w:rPr>
          <w:rFonts w:ascii="Times New Roman" w:hAnsi="Times New Roman" w:cs="Times New Roman"/>
          <w:szCs w:val="21"/>
          <w:vertAlign w:val="subscript"/>
        </w:rPr>
        <w:t>2</w:t>
      </w:r>
      <w:r w:rsidRPr="00132707">
        <w:rPr>
          <w:rFonts w:ascii="Times New Roman" w:hAnsi="Times New Roman" w:cs="Times New Roman"/>
          <w:szCs w:val="21"/>
        </w:rPr>
        <w:t>O</w:t>
      </w:r>
      <w:r w:rsidRPr="00132707">
        <w:rPr>
          <w:rFonts w:ascii="Times New Roman" w:hAnsi="Times New Roman" w:cs="Times New Roman"/>
          <w:szCs w:val="21"/>
        </w:rPr>
        <w:t>）。</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4.1.4  </w:t>
      </w:r>
      <w:r w:rsidRPr="00132707">
        <w:rPr>
          <w:rFonts w:ascii="Times New Roman" w:hAnsi="Times New Roman" w:cs="Times New Roman"/>
          <w:szCs w:val="21"/>
        </w:rPr>
        <w:t>乙酸乙酯（</w:t>
      </w:r>
      <w:r w:rsidRPr="00132707">
        <w:rPr>
          <w:rFonts w:ascii="Times New Roman" w:hAnsi="Times New Roman" w:cs="Times New Roman"/>
          <w:szCs w:val="21"/>
        </w:rPr>
        <w:t>C</w:t>
      </w:r>
      <w:r w:rsidRPr="00132707">
        <w:rPr>
          <w:rFonts w:ascii="Times New Roman" w:hAnsi="Times New Roman" w:cs="Times New Roman"/>
          <w:szCs w:val="21"/>
          <w:vertAlign w:val="subscript"/>
        </w:rPr>
        <w:t>4</w:t>
      </w:r>
      <w:r w:rsidRPr="00132707">
        <w:rPr>
          <w:rFonts w:ascii="Times New Roman" w:hAnsi="Times New Roman" w:cs="Times New Roman"/>
          <w:szCs w:val="21"/>
        </w:rPr>
        <w:t>H</w:t>
      </w:r>
      <w:r w:rsidRPr="00132707">
        <w:rPr>
          <w:rFonts w:ascii="Times New Roman" w:hAnsi="Times New Roman" w:cs="Times New Roman"/>
          <w:szCs w:val="21"/>
          <w:vertAlign w:val="subscript"/>
        </w:rPr>
        <w:t>8</w:t>
      </w:r>
      <w:r w:rsidRPr="00132707">
        <w:rPr>
          <w:rFonts w:ascii="Times New Roman" w:hAnsi="Times New Roman" w:cs="Times New Roman"/>
          <w:szCs w:val="21"/>
        </w:rPr>
        <w:t>O</w:t>
      </w:r>
      <w:r w:rsidRPr="00132707">
        <w:rPr>
          <w:rFonts w:ascii="Times New Roman" w:hAnsi="Times New Roman" w:cs="Times New Roman"/>
          <w:szCs w:val="21"/>
          <w:vertAlign w:val="subscript"/>
        </w:rPr>
        <w:t>2</w:t>
      </w:r>
      <w:r w:rsidRPr="00132707">
        <w:rPr>
          <w:rFonts w:ascii="Times New Roman" w:hAnsi="Times New Roman" w:cs="Times New Roman"/>
          <w:szCs w:val="21"/>
        </w:rPr>
        <w:t>）。</w:t>
      </w:r>
    </w:p>
    <w:p w:rsidR="00B64742" w:rsidRPr="00132707" w:rsidRDefault="00B64742" w:rsidP="00061CA7">
      <w:pPr>
        <w:pStyle w:val="afd"/>
        <w:spacing w:beforeLines="50" w:afterLines="50"/>
        <w:rPr>
          <w:rFonts w:eastAsia="宋体"/>
          <w:szCs w:val="21"/>
        </w:rPr>
      </w:pPr>
      <w:r w:rsidRPr="00132707">
        <w:rPr>
          <w:rFonts w:eastAsia="宋体"/>
          <w:kern w:val="2"/>
          <w:szCs w:val="21"/>
        </w:rPr>
        <w:t xml:space="preserve">4.1.5  </w:t>
      </w:r>
      <w:r w:rsidRPr="00132707">
        <w:rPr>
          <w:rFonts w:eastAsia="宋体"/>
          <w:szCs w:val="21"/>
        </w:rPr>
        <w:t>无水硫酸钠（</w:t>
      </w:r>
      <w:r w:rsidRPr="00132707">
        <w:rPr>
          <w:rFonts w:eastAsia="宋体"/>
          <w:szCs w:val="21"/>
        </w:rPr>
        <w:t>Na</w:t>
      </w:r>
      <w:r w:rsidRPr="00132707">
        <w:rPr>
          <w:rFonts w:eastAsia="宋体"/>
          <w:szCs w:val="21"/>
          <w:vertAlign w:val="subscript"/>
        </w:rPr>
        <w:t>2</w:t>
      </w:r>
      <w:r w:rsidRPr="00132707">
        <w:rPr>
          <w:rFonts w:eastAsia="宋体"/>
          <w:szCs w:val="21"/>
        </w:rPr>
        <w:t>SO</w:t>
      </w:r>
      <w:r w:rsidRPr="00132707">
        <w:rPr>
          <w:rFonts w:eastAsia="宋体"/>
          <w:szCs w:val="21"/>
          <w:vertAlign w:val="subscript"/>
        </w:rPr>
        <w:t>4</w:t>
      </w:r>
      <w:r w:rsidRPr="00132707">
        <w:rPr>
          <w:rFonts w:eastAsia="宋体"/>
          <w:szCs w:val="21"/>
        </w:rPr>
        <w:t>）。</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4.1.6  </w:t>
      </w:r>
      <w:r w:rsidRPr="00132707">
        <w:rPr>
          <w:rFonts w:ascii="Times New Roman" w:hAnsi="Times New Roman" w:cs="Times New Roman"/>
          <w:szCs w:val="21"/>
        </w:rPr>
        <w:t>氯化钠（</w:t>
      </w:r>
      <w:r w:rsidRPr="00132707">
        <w:rPr>
          <w:rFonts w:ascii="Times New Roman" w:hAnsi="Times New Roman" w:cs="Times New Roman"/>
          <w:szCs w:val="21"/>
        </w:rPr>
        <w:t>NaCl</w:t>
      </w:r>
      <w:r w:rsidRPr="00132707">
        <w:rPr>
          <w:rFonts w:ascii="Times New Roman" w:hAnsi="Times New Roman" w:cs="Times New Roman"/>
          <w:szCs w:val="21"/>
        </w:rPr>
        <w:t>）。</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4.1.7  </w:t>
      </w:r>
      <w:r w:rsidRPr="00132707">
        <w:rPr>
          <w:rFonts w:ascii="Times New Roman" w:hAnsi="Times New Roman" w:cs="Times New Roman"/>
          <w:szCs w:val="21"/>
        </w:rPr>
        <w:t>甲酸铵（</w:t>
      </w:r>
      <w:r w:rsidRPr="00132707">
        <w:rPr>
          <w:rFonts w:ascii="Times New Roman" w:hAnsi="Times New Roman" w:cs="Times New Roman"/>
          <w:szCs w:val="21"/>
        </w:rPr>
        <w:t>HCOONH</w:t>
      </w:r>
      <w:r w:rsidRPr="00132707">
        <w:rPr>
          <w:rFonts w:ascii="Times New Roman" w:hAnsi="Times New Roman" w:cs="Times New Roman"/>
          <w:szCs w:val="21"/>
          <w:vertAlign w:val="subscript"/>
        </w:rPr>
        <w:t>4</w:t>
      </w:r>
      <w:r w:rsidRPr="00132707">
        <w:rPr>
          <w:rFonts w:ascii="Times New Roman" w:hAnsi="Times New Roman" w:cs="Times New Roman"/>
          <w:szCs w:val="21"/>
        </w:rPr>
        <w:t>）。</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4.1.8  </w:t>
      </w:r>
      <w:r w:rsidRPr="00132707">
        <w:rPr>
          <w:rFonts w:ascii="Times New Roman" w:hAnsi="Times New Roman" w:cs="Times New Roman"/>
          <w:szCs w:val="21"/>
        </w:rPr>
        <w:t>正己烷</w:t>
      </w:r>
      <w:bookmarkStart w:id="0" w:name="OLE_LINK5"/>
      <w:bookmarkStart w:id="1" w:name="OLE_LINK4"/>
      <w:bookmarkStart w:id="2" w:name="OLE_LINK2"/>
      <w:r w:rsidRPr="00132707">
        <w:rPr>
          <w:rFonts w:ascii="Times New Roman" w:hAnsi="Times New Roman" w:cs="Times New Roman"/>
          <w:szCs w:val="21"/>
        </w:rPr>
        <w:t>（</w:t>
      </w:r>
      <w:r w:rsidRPr="00132707">
        <w:rPr>
          <w:rFonts w:ascii="Times New Roman" w:hAnsi="Times New Roman" w:cs="Times New Roman"/>
          <w:szCs w:val="21"/>
        </w:rPr>
        <w:t>C</w:t>
      </w:r>
      <w:r w:rsidRPr="00132707">
        <w:rPr>
          <w:rFonts w:ascii="Times New Roman" w:hAnsi="Times New Roman" w:cs="Times New Roman"/>
          <w:szCs w:val="21"/>
          <w:vertAlign w:val="subscript"/>
        </w:rPr>
        <w:t>6</w:t>
      </w:r>
      <w:r w:rsidRPr="00132707">
        <w:rPr>
          <w:rFonts w:ascii="Times New Roman" w:hAnsi="Times New Roman" w:cs="Times New Roman"/>
          <w:szCs w:val="21"/>
        </w:rPr>
        <w:t>H</w:t>
      </w:r>
      <w:r w:rsidRPr="00132707">
        <w:rPr>
          <w:rFonts w:ascii="Times New Roman" w:hAnsi="Times New Roman" w:cs="Times New Roman"/>
          <w:szCs w:val="21"/>
          <w:vertAlign w:val="subscript"/>
        </w:rPr>
        <w:t>14</w:t>
      </w:r>
      <w:r w:rsidRPr="00132707">
        <w:rPr>
          <w:rFonts w:ascii="Times New Roman" w:hAnsi="Times New Roman" w:cs="Times New Roman"/>
          <w:szCs w:val="21"/>
        </w:rPr>
        <w:t>）</w:t>
      </w:r>
      <w:bookmarkEnd w:id="0"/>
      <w:bookmarkEnd w:id="1"/>
      <w:bookmarkEnd w:id="2"/>
      <w:r w:rsidRPr="00132707">
        <w:rPr>
          <w:rFonts w:ascii="Times New Roman" w:hAnsi="Times New Roman" w:cs="Times New Roman"/>
          <w:szCs w:val="21"/>
        </w:rPr>
        <w:t>。</w:t>
      </w:r>
    </w:p>
    <w:p w:rsidR="00B64742" w:rsidRPr="00132707" w:rsidRDefault="00B64742" w:rsidP="00061CA7">
      <w:pPr>
        <w:widowControl/>
        <w:spacing w:beforeLines="50" w:afterLines="50"/>
        <w:rPr>
          <w:rFonts w:ascii="Times New Roman" w:eastAsia="黑体" w:hAnsi="Times New Roman" w:cs="Times New Roman"/>
          <w:szCs w:val="21"/>
        </w:rPr>
      </w:pPr>
      <w:r w:rsidRPr="00132707">
        <w:rPr>
          <w:rFonts w:ascii="Times New Roman" w:eastAsia="黑体" w:hAnsi="Times New Roman" w:cs="Times New Roman"/>
          <w:szCs w:val="21"/>
        </w:rPr>
        <w:t>4.2</w:t>
      </w:r>
      <w:r w:rsidRPr="00132707">
        <w:rPr>
          <w:rFonts w:ascii="Times New Roman" w:eastAsia="黑体" w:hAnsi="Times New Roman" w:cs="Times New Roman"/>
          <w:szCs w:val="21"/>
        </w:rPr>
        <w:tab/>
      </w:r>
      <w:r w:rsidRPr="00132707">
        <w:rPr>
          <w:rFonts w:ascii="Times New Roman" w:eastAsia="黑体" w:hAnsi="Times New Roman" w:cs="Times New Roman"/>
          <w:szCs w:val="21"/>
        </w:rPr>
        <w:t>溶液配制</w:t>
      </w:r>
    </w:p>
    <w:p w:rsidR="00B64742" w:rsidRPr="00132707" w:rsidRDefault="00B64742" w:rsidP="00061CA7">
      <w:pPr>
        <w:pStyle w:val="afe"/>
        <w:spacing w:beforeLines="50" w:afterLines="50"/>
        <w:rPr>
          <w:rFonts w:eastAsia="宋体"/>
          <w:szCs w:val="21"/>
        </w:rPr>
      </w:pPr>
      <w:r w:rsidRPr="00132707">
        <w:rPr>
          <w:rFonts w:eastAsia="宋体"/>
          <w:kern w:val="2"/>
          <w:szCs w:val="21"/>
        </w:rPr>
        <w:t xml:space="preserve">4.2.1 </w:t>
      </w:r>
      <w:r w:rsidRPr="00132707">
        <w:rPr>
          <w:szCs w:val="21"/>
        </w:rPr>
        <w:t xml:space="preserve"> </w:t>
      </w:r>
      <w:r w:rsidRPr="00132707">
        <w:rPr>
          <w:rFonts w:eastAsia="宋体"/>
          <w:szCs w:val="21"/>
        </w:rPr>
        <w:t>2%</w:t>
      </w:r>
      <w:r w:rsidRPr="00132707">
        <w:rPr>
          <w:rFonts w:eastAsia="宋体"/>
          <w:szCs w:val="21"/>
        </w:rPr>
        <w:t>氨化乙酸乙酯溶液：取氨水</w:t>
      </w:r>
      <w:r w:rsidRPr="00132707">
        <w:rPr>
          <w:rFonts w:eastAsia="宋体"/>
          <w:szCs w:val="21"/>
        </w:rPr>
        <w:t>20 mL</w:t>
      </w:r>
      <w:r w:rsidRPr="00132707">
        <w:rPr>
          <w:rFonts w:eastAsia="宋体"/>
          <w:szCs w:val="21"/>
        </w:rPr>
        <w:t>，用乙酸乙酯稀释至</w:t>
      </w:r>
      <w:r w:rsidRPr="00132707">
        <w:rPr>
          <w:rFonts w:eastAsia="宋体"/>
          <w:szCs w:val="21"/>
        </w:rPr>
        <w:t>1000 mL</w:t>
      </w:r>
      <w:r w:rsidRPr="00132707">
        <w:rPr>
          <w:rFonts w:eastAsia="宋体"/>
          <w:szCs w:val="21"/>
        </w:rPr>
        <w:t>。</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lastRenderedPageBreak/>
        <w:t>4.2.2  4%</w:t>
      </w:r>
      <w:r w:rsidRPr="00132707">
        <w:rPr>
          <w:rFonts w:ascii="Times New Roman" w:hAnsi="Times New Roman" w:cs="Times New Roman"/>
          <w:szCs w:val="21"/>
        </w:rPr>
        <w:t>氯化钠溶液：取氯化钠</w:t>
      </w:r>
      <w:r w:rsidRPr="00132707">
        <w:rPr>
          <w:rFonts w:ascii="Times New Roman" w:hAnsi="Times New Roman" w:cs="Times New Roman"/>
          <w:szCs w:val="21"/>
        </w:rPr>
        <w:t>4 g</w:t>
      </w:r>
      <w:r w:rsidRPr="00132707">
        <w:rPr>
          <w:rFonts w:ascii="Times New Roman" w:hAnsi="Times New Roman" w:cs="Times New Roman"/>
          <w:szCs w:val="21"/>
        </w:rPr>
        <w:t>，用水溶解并稀释至</w:t>
      </w:r>
      <w:r w:rsidRPr="00132707">
        <w:rPr>
          <w:rFonts w:ascii="Times New Roman" w:hAnsi="Times New Roman" w:cs="Times New Roman"/>
          <w:szCs w:val="21"/>
        </w:rPr>
        <w:t>100 mL</w:t>
      </w:r>
      <w:r w:rsidRPr="00132707">
        <w:rPr>
          <w:rFonts w:ascii="Times New Roman" w:hAnsi="Times New Roman" w:cs="Times New Roman"/>
          <w:szCs w:val="21"/>
        </w:rPr>
        <w:t>。</w:t>
      </w:r>
    </w:p>
    <w:p w:rsidR="00B64742" w:rsidRPr="00132707" w:rsidRDefault="00B64742" w:rsidP="00061CA7">
      <w:pPr>
        <w:pStyle w:val="afe"/>
        <w:spacing w:beforeLines="50" w:afterLines="50"/>
        <w:rPr>
          <w:rFonts w:eastAsia="宋体"/>
          <w:szCs w:val="21"/>
        </w:rPr>
      </w:pPr>
      <w:r w:rsidRPr="00132707">
        <w:rPr>
          <w:rFonts w:eastAsia="宋体"/>
          <w:szCs w:val="21"/>
        </w:rPr>
        <w:t>4.2.3  4%</w:t>
      </w:r>
      <w:r w:rsidRPr="00132707">
        <w:rPr>
          <w:rFonts w:eastAsia="宋体"/>
          <w:szCs w:val="21"/>
        </w:rPr>
        <w:t>氯化钠饱和的正己烷：取</w:t>
      </w:r>
      <w:r w:rsidRPr="00132707">
        <w:rPr>
          <w:rFonts w:eastAsia="宋体"/>
          <w:szCs w:val="21"/>
        </w:rPr>
        <w:t>4%</w:t>
      </w:r>
      <w:r w:rsidRPr="00132707">
        <w:rPr>
          <w:rFonts w:eastAsia="宋体"/>
          <w:szCs w:val="21"/>
        </w:rPr>
        <w:t>氯化钠溶液适量，加入过量的正己烷，混合，静置分层，取上层正己烷。</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4.2.4  20%</w:t>
      </w:r>
      <w:r w:rsidRPr="00132707">
        <w:rPr>
          <w:rFonts w:ascii="Times New Roman" w:hAnsi="Times New Roman" w:cs="Times New Roman"/>
          <w:szCs w:val="21"/>
        </w:rPr>
        <w:t>甲醇溶液：取甲醇</w:t>
      </w:r>
      <w:r w:rsidRPr="00132707">
        <w:rPr>
          <w:rFonts w:ascii="Times New Roman" w:hAnsi="Times New Roman" w:cs="Times New Roman"/>
          <w:szCs w:val="21"/>
        </w:rPr>
        <w:t>20 mL</w:t>
      </w:r>
      <w:r w:rsidRPr="00132707">
        <w:rPr>
          <w:rFonts w:ascii="Times New Roman" w:hAnsi="Times New Roman" w:cs="Times New Roman"/>
          <w:szCs w:val="21"/>
        </w:rPr>
        <w:t>，用水稀释至</w:t>
      </w:r>
      <w:r w:rsidRPr="00132707">
        <w:rPr>
          <w:rFonts w:ascii="Times New Roman" w:hAnsi="Times New Roman" w:cs="Times New Roman"/>
          <w:szCs w:val="21"/>
        </w:rPr>
        <w:t>100 mL</w:t>
      </w:r>
      <w:r w:rsidRPr="00132707">
        <w:rPr>
          <w:rFonts w:ascii="Times New Roman" w:hAnsi="Times New Roman" w:cs="Times New Roman"/>
          <w:szCs w:val="21"/>
        </w:rPr>
        <w:t>。</w:t>
      </w:r>
    </w:p>
    <w:p w:rsidR="00B64742" w:rsidRPr="00132707" w:rsidRDefault="00B64742" w:rsidP="00061CA7">
      <w:pPr>
        <w:pStyle w:val="afe"/>
        <w:spacing w:beforeLines="50" w:afterLines="50"/>
        <w:rPr>
          <w:rFonts w:eastAsia="宋体"/>
          <w:szCs w:val="21"/>
        </w:rPr>
      </w:pPr>
      <w:r w:rsidRPr="00132707">
        <w:t>4</w:t>
      </w:r>
      <w:r w:rsidRPr="00132707">
        <w:rPr>
          <w:rFonts w:eastAsia="宋体"/>
          <w:szCs w:val="21"/>
        </w:rPr>
        <w:t>.2.5  10 mmol/L</w:t>
      </w:r>
      <w:r w:rsidRPr="00132707">
        <w:rPr>
          <w:rFonts w:eastAsia="宋体"/>
          <w:szCs w:val="21"/>
        </w:rPr>
        <w:t>甲酸铵溶液：取甲酸铵</w:t>
      </w:r>
      <w:r w:rsidRPr="00132707">
        <w:rPr>
          <w:rFonts w:eastAsia="宋体"/>
          <w:szCs w:val="21"/>
        </w:rPr>
        <w:t>0.63 g</w:t>
      </w:r>
      <w:r w:rsidRPr="00132707">
        <w:rPr>
          <w:rFonts w:eastAsia="宋体"/>
          <w:szCs w:val="21"/>
        </w:rPr>
        <w:t>，用水溶解并稀释至</w:t>
      </w:r>
      <w:r w:rsidRPr="00132707">
        <w:rPr>
          <w:rFonts w:eastAsia="宋体"/>
          <w:szCs w:val="21"/>
        </w:rPr>
        <w:t>1000 mL</w:t>
      </w:r>
      <w:r w:rsidRPr="00132707">
        <w:rPr>
          <w:rFonts w:eastAsia="宋体"/>
          <w:szCs w:val="21"/>
        </w:rPr>
        <w:t>。</w:t>
      </w:r>
    </w:p>
    <w:p w:rsidR="00B64742" w:rsidRPr="00132707" w:rsidRDefault="00B64742" w:rsidP="00061CA7">
      <w:pPr>
        <w:widowControl/>
        <w:spacing w:beforeLines="50" w:afterLines="50"/>
        <w:rPr>
          <w:rFonts w:ascii="Times New Roman" w:eastAsia="黑体" w:hAnsi="Times New Roman" w:cs="Times New Roman"/>
          <w:szCs w:val="21"/>
        </w:rPr>
      </w:pPr>
      <w:r w:rsidRPr="00132707">
        <w:rPr>
          <w:rFonts w:ascii="Times New Roman" w:eastAsia="黑体" w:hAnsi="Times New Roman" w:cs="Times New Roman"/>
          <w:szCs w:val="21"/>
        </w:rPr>
        <w:t>4.3</w:t>
      </w:r>
      <w:r w:rsidRPr="00132707">
        <w:rPr>
          <w:rFonts w:ascii="Times New Roman" w:eastAsia="黑体" w:hAnsi="Times New Roman" w:cs="Times New Roman"/>
          <w:szCs w:val="21"/>
        </w:rPr>
        <w:tab/>
      </w:r>
      <w:r w:rsidRPr="00132707">
        <w:rPr>
          <w:rFonts w:ascii="Times New Roman" w:eastAsia="黑体" w:hAnsi="Times New Roman" w:cs="Times New Roman"/>
          <w:szCs w:val="21"/>
        </w:rPr>
        <w:t>标准品</w:t>
      </w:r>
    </w:p>
    <w:p w:rsidR="00B64742" w:rsidRPr="00132707" w:rsidRDefault="00B64742" w:rsidP="00061CA7">
      <w:pPr>
        <w:pStyle w:val="afd"/>
        <w:spacing w:beforeLines="50" w:afterLines="50"/>
        <w:ind w:firstLineChars="200" w:firstLine="420"/>
        <w:rPr>
          <w:rFonts w:eastAsia="宋体"/>
          <w:szCs w:val="21"/>
        </w:rPr>
      </w:pPr>
      <w:r w:rsidRPr="00132707">
        <w:rPr>
          <w:rFonts w:eastAsia="宋体"/>
          <w:szCs w:val="21"/>
        </w:rPr>
        <w:t>氯霉素、甲砜霉素、氟苯尼考、氟苯尼考胺，含量均</w:t>
      </w:r>
      <w:r w:rsidRPr="00132707">
        <w:rPr>
          <w:rFonts w:eastAsia="宋体"/>
          <w:szCs w:val="21"/>
        </w:rPr>
        <w:t>≥99%</w:t>
      </w:r>
      <w:r w:rsidRPr="00132707">
        <w:rPr>
          <w:rFonts w:eastAsia="宋体"/>
          <w:szCs w:val="21"/>
        </w:rPr>
        <w:t>，氯霉素</w:t>
      </w:r>
      <w:r w:rsidRPr="00132707">
        <w:rPr>
          <w:rFonts w:eastAsia="宋体"/>
          <w:szCs w:val="21"/>
        </w:rPr>
        <w:t>-D</w:t>
      </w:r>
      <w:r w:rsidRPr="00132707">
        <w:rPr>
          <w:rFonts w:eastAsia="宋体"/>
          <w:szCs w:val="21"/>
          <w:vertAlign w:val="subscript"/>
        </w:rPr>
        <w:t>5</w:t>
      </w:r>
      <w:r w:rsidRPr="00132707">
        <w:rPr>
          <w:rFonts w:eastAsia="宋体"/>
          <w:szCs w:val="21"/>
        </w:rPr>
        <w:t>、甲砜霉素</w:t>
      </w:r>
      <w:r w:rsidRPr="00132707">
        <w:rPr>
          <w:rFonts w:eastAsia="宋体"/>
          <w:szCs w:val="21"/>
        </w:rPr>
        <w:t>-D</w:t>
      </w:r>
      <w:r w:rsidRPr="00132707">
        <w:rPr>
          <w:rFonts w:eastAsia="宋体"/>
          <w:szCs w:val="21"/>
          <w:vertAlign w:val="subscript"/>
        </w:rPr>
        <w:t>3</w:t>
      </w:r>
      <w:r w:rsidRPr="00132707">
        <w:rPr>
          <w:rFonts w:eastAsia="宋体"/>
          <w:szCs w:val="21"/>
        </w:rPr>
        <w:t>、氟苯尼考</w:t>
      </w:r>
      <w:r w:rsidRPr="00132707">
        <w:rPr>
          <w:rFonts w:eastAsia="宋体"/>
          <w:szCs w:val="21"/>
        </w:rPr>
        <w:t>-D</w:t>
      </w:r>
      <w:r w:rsidRPr="00132707">
        <w:rPr>
          <w:rFonts w:eastAsia="宋体"/>
          <w:szCs w:val="21"/>
          <w:vertAlign w:val="subscript"/>
        </w:rPr>
        <w:t>3</w:t>
      </w:r>
      <w:r w:rsidRPr="00132707">
        <w:rPr>
          <w:rFonts w:eastAsia="宋体"/>
          <w:szCs w:val="21"/>
        </w:rPr>
        <w:t>、氟苯尼考胺</w:t>
      </w:r>
      <w:r w:rsidRPr="00132707">
        <w:rPr>
          <w:rFonts w:eastAsia="宋体"/>
          <w:szCs w:val="21"/>
        </w:rPr>
        <w:t>-D</w:t>
      </w:r>
      <w:r w:rsidRPr="00132707">
        <w:rPr>
          <w:rFonts w:eastAsia="宋体"/>
          <w:szCs w:val="21"/>
          <w:vertAlign w:val="subscript"/>
        </w:rPr>
        <w:t>3</w:t>
      </w:r>
      <w:r w:rsidRPr="00132707">
        <w:rPr>
          <w:rFonts w:eastAsia="宋体"/>
          <w:szCs w:val="21"/>
        </w:rPr>
        <w:t>内标，含量均</w:t>
      </w:r>
      <w:r w:rsidRPr="00132707">
        <w:rPr>
          <w:rFonts w:eastAsia="宋体"/>
          <w:szCs w:val="21"/>
        </w:rPr>
        <w:t>≥98%</w:t>
      </w:r>
      <w:r w:rsidRPr="00132707">
        <w:rPr>
          <w:rFonts w:eastAsia="宋体"/>
          <w:szCs w:val="21"/>
        </w:rPr>
        <w:t>。</w:t>
      </w:r>
    </w:p>
    <w:p w:rsidR="00B64742" w:rsidRPr="00132707" w:rsidRDefault="00B64742" w:rsidP="00061CA7">
      <w:pPr>
        <w:widowControl/>
        <w:numPr>
          <w:ilvl w:val="1"/>
          <w:numId w:val="4"/>
        </w:numPr>
        <w:spacing w:beforeLines="50" w:afterLines="50"/>
        <w:ind w:left="0" w:firstLine="0"/>
        <w:rPr>
          <w:rFonts w:ascii="Times New Roman" w:eastAsia="黑体" w:hAnsi="Times New Roman" w:cs="Times New Roman"/>
          <w:szCs w:val="21"/>
        </w:rPr>
      </w:pPr>
      <w:r w:rsidRPr="00132707">
        <w:rPr>
          <w:rFonts w:ascii="Times New Roman" w:eastAsia="黑体" w:hAnsi="Times New Roman" w:cs="Times New Roman"/>
          <w:szCs w:val="21"/>
        </w:rPr>
        <w:t>标准溶液的制备</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4.4.1  </w:t>
      </w:r>
      <w:r w:rsidRPr="00132707">
        <w:rPr>
          <w:rFonts w:ascii="Times New Roman" w:hAnsi="Times New Roman" w:cs="Times New Roman"/>
          <w:szCs w:val="21"/>
        </w:rPr>
        <w:t>标准储备液：取氯霉素、甲砜霉素、氟苯尼考、氟苯尼考胺标准品各适量（相当于各活性成分约</w:t>
      </w:r>
      <w:r w:rsidRPr="00132707">
        <w:rPr>
          <w:rFonts w:ascii="Times New Roman" w:hAnsi="Times New Roman" w:cs="Times New Roman"/>
          <w:szCs w:val="21"/>
        </w:rPr>
        <w:t>10 mg</w:t>
      </w:r>
      <w:r w:rsidRPr="00132707">
        <w:rPr>
          <w:rFonts w:ascii="Times New Roman" w:hAnsi="Times New Roman" w:cs="Times New Roman"/>
          <w:szCs w:val="21"/>
        </w:rPr>
        <w:t>），精密称定，分别加甲醇适量使溶解并稀释定容至</w:t>
      </w:r>
      <w:r w:rsidRPr="00132707">
        <w:rPr>
          <w:rFonts w:ascii="Times New Roman" w:hAnsi="Times New Roman" w:cs="Times New Roman"/>
          <w:szCs w:val="21"/>
        </w:rPr>
        <w:t>100 mL</w:t>
      </w:r>
      <w:r w:rsidRPr="00132707">
        <w:rPr>
          <w:rFonts w:ascii="Times New Roman" w:hAnsi="Times New Roman" w:cs="Times New Roman"/>
          <w:szCs w:val="21"/>
        </w:rPr>
        <w:t>容量瓶中，配制成浓度为</w:t>
      </w:r>
      <w:r w:rsidRPr="00132707">
        <w:rPr>
          <w:rFonts w:ascii="Times New Roman" w:hAnsi="Times New Roman" w:cs="Times New Roman"/>
          <w:szCs w:val="21"/>
        </w:rPr>
        <w:t xml:space="preserve">100 </w:t>
      </w:r>
      <w:r w:rsidRPr="00132707">
        <w:rPr>
          <w:rFonts w:ascii="Times New Roman" w:hAnsi="Times New Roman" w:cs="Times New Roman"/>
          <w:i/>
        </w:rPr>
        <w:t>μ</w:t>
      </w:r>
      <w:r w:rsidRPr="00132707">
        <w:rPr>
          <w:rFonts w:ascii="Times New Roman" w:hAnsi="Times New Roman" w:cs="Times New Roman"/>
          <w:szCs w:val="21"/>
        </w:rPr>
        <w:t>g/mL</w:t>
      </w:r>
      <w:r w:rsidRPr="00132707">
        <w:rPr>
          <w:rFonts w:ascii="Times New Roman" w:hAnsi="Times New Roman" w:cs="Times New Roman"/>
          <w:szCs w:val="21"/>
        </w:rPr>
        <w:t>的标准储备液。</w:t>
      </w:r>
      <w:r w:rsidRPr="00132707">
        <w:rPr>
          <w:rFonts w:ascii="Times New Roman" w:hAnsi="Times New Roman" w:cs="Times New Roman"/>
          <w:szCs w:val="21"/>
        </w:rPr>
        <w:t>-18℃</w:t>
      </w:r>
      <w:r w:rsidRPr="00132707">
        <w:rPr>
          <w:rFonts w:ascii="Times New Roman" w:hAnsi="Times New Roman" w:cs="Times New Roman"/>
          <w:szCs w:val="21"/>
        </w:rPr>
        <w:t>以下保存，有效期</w:t>
      </w:r>
      <w:r w:rsidRPr="00132707">
        <w:rPr>
          <w:rFonts w:ascii="Times New Roman" w:hAnsi="Times New Roman" w:cs="Times New Roman"/>
          <w:szCs w:val="21"/>
        </w:rPr>
        <w:t>12</w:t>
      </w:r>
      <w:r w:rsidRPr="00132707">
        <w:rPr>
          <w:rFonts w:ascii="Times New Roman" w:hAnsi="Times New Roman" w:cs="Times New Roman"/>
          <w:szCs w:val="21"/>
        </w:rPr>
        <w:t>个月。</w:t>
      </w:r>
    </w:p>
    <w:p w:rsidR="00B64742" w:rsidRPr="00132707" w:rsidRDefault="00B64742" w:rsidP="00061CA7">
      <w:pPr>
        <w:pStyle w:val="afd"/>
        <w:spacing w:beforeLines="50" w:afterLines="50"/>
        <w:outlineLvl w:val="3"/>
        <w:rPr>
          <w:rFonts w:eastAsia="宋体"/>
          <w:szCs w:val="21"/>
        </w:rPr>
      </w:pPr>
      <w:r w:rsidRPr="00132707">
        <w:rPr>
          <w:rFonts w:eastAsia="宋体"/>
          <w:szCs w:val="21"/>
        </w:rPr>
        <w:t xml:space="preserve">4.4.2  </w:t>
      </w:r>
      <w:r w:rsidRPr="00132707">
        <w:rPr>
          <w:rFonts w:eastAsia="宋体"/>
          <w:szCs w:val="21"/>
        </w:rPr>
        <w:t>内标储备液：取氯霉素</w:t>
      </w:r>
      <w:r w:rsidRPr="00132707">
        <w:rPr>
          <w:rFonts w:eastAsia="宋体"/>
          <w:szCs w:val="21"/>
        </w:rPr>
        <w:t>-D</w:t>
      </w:r>
      <w:r w:rsidRPr="00132707">
        <w:rPr>
          <w:rFonts w:eastAsia="宋体"/>
          <w:szCs w:val="21"/>
          <w:vertAlign w:val="subscript"/>
        </w:rPr>
        <w:t>5</w:t>
      </w:r>
      <w:r w:rsidRPr="00132707">
        <w:rPr>
          <w:rFonts w:eastAsia="宋体"/>
          <w:szCs w:val="21"/>
        </w:rPr>
        <w:t>、甲砜霉素</w:t>
      </w:r>
      <w:r w:rsidRPr="00132707">
        <w:rPr>
          <w:rFonts w:eastAsia="宋体"/>
          <w:szCs w:val="21"/>
        </w:rPr>
        <w:t>-D</w:t>
      </w:r>
      <w:r w:rsidRPr="00132707">
        <w:rPr>
          <w:rFonts w:eastAsia="宋体"/>
          <w:szCs w:val="21"/>
          <w:vertAlign w:val="subscript"/>
        </w:rPr>
        <w:t>3</w:t>
      </w:r>
      <w:r w:rsidRPr="00132707">
        <w:rPr>
          <w:rFonts w:eastAsia="宋体"/>
          <w:szCs w:val="21"/>
        </w:rPr>
        <w:t>、氟苯尼考</w:t>
      </w:r>
      <w:r w:rsidRPr="00132707">
        <w:rPr>
          <w:rFonts w:eastAsia="宋体"/>
          <w:szCs w:val="21"/>
        </w:rPr>
        <w:t>-D</w:t>
      </w:r>
      <w:r w:rsidRPr="00132707">
        <w:rPr>
          <w:rFonts w:eastAsia="宋体"/>
          <w:szCs w:val="21"/>
          <w:vertAlign w:val="subscript"/>
        </w:rPr>
        <w:t>3</w:t>
      </w:r>
      <w:r w:rsidRPr="00132707">
        <w:rPr>
          <w:rFonts w:eastAsia="宋体"/>
          <w:szCs w:val="21"/>
        </w:rPr>
        <w:t>、氟苯尼考胺</w:t>
      </w:r>
      <w:r w:rsidRPr="00132707">
        <w:rPr>
          <w:rFonts w:eastAsia="宋体"/>
          <w:szCs w:val="21"/>
        </w:rPr>
        <w:t>-D</w:t>
      </w:r>
      <w:r w:rsidRPr="00132707">
        <w:rPr>
          <w:rFonts w:eastAsia="宋体"/>
          <w:szCs w:val="21"/>
          <w:vertAlign w:val="subscript"/>
        </w:rPr>
        <w:t>3</w:t>
      </w:r>
      <w:r w:rsidRPr="00132707">
        <w:rPr>
          <w:rFonts w:eastAsia="宋体"/>
          <w:szCs w:val="21"/>
        </w:rPr>
        <w:t>内标</w:t>
      </w:r>
      <w:r w:rsidRPr="00132707">
        <w:rPr>
          <w:rFonts w:eastAsia="宋体"/>
          <w:kern w:val="2"/>
          <w:szCs w:val="21"/>
        </w:rPr>
        <w:t>各适量（相当于各活性成分约</w:t>
      </w:r>
      <w:r w:rsidRPr="00132707">
        <w:rPr>
          <w:rFonts w:eastAsia="宋体"/>
          <w:kern w:val="2"/>
          <w:szCs w:val="21"/>
        </w:rPr>
        <w:t>1 mg</w:t>
      </w:r>
      <w:r w:rsidRPr="00132707">
        <w:rPr>
          <w:rFonts w:eastAsia="宋体"/>
          <w:kern w:val="2"/>
          <w:szCs w:val="21"/>
        </w:rPr>
        <w:t>）</w:t>
      </w:r>
      <w:r w:rsidRPr="00132707">
        <w:rPr>
          <w:rFonts w:eastAsia="宋体"/>
          <w:szCs w:val="21"/>
        </w:rPr>
        <w:t>，精密称定，分别加甲醇适量使溶解并稀释定容至</w:t>
      </w:r>
      <w:r w:rsidRPr="00132707">
        <w:rPr>
          <w:rFonts w:eastAsia="宋体"/>
          <w:szCs w:val="21"/>
        </w:rPr>
        <w:t>10 mL</w:t>
      </w:r>
      <w:r w:rsidRPr="00132707">
        <w:rPr>
          <w:rFonts w:eastAsia="宋体"/>
          <w:szCs w:val="21"/>
        </w:rPr>
        <w:t>容量瓶中，配制成浓度为</w:t>
      </w:r>
      <w:r w:rsidRPr="00132707">
        <w:rPr>
          <w:rFonts w:eastAsia="宋体"/>
          <w:szCs w:val="21"/>
        </w:rPr>
        <w:t xml:space="preserve">100 </w:t>
      </w:r>
      <w:r w:rsidRPr="00132707">
        <w:rPr>
          <w:i/>
        </w:rPr>
        <w:t>μ</w:t>
      </w:r>
      <w:r w:rsidRPr="00132707">
        <w:rPr>
          <w:rFonts w:eastAsia="宋体"/>
          <w:szCs w:val="21"/>
        </w:rPr>
        <w:t>g/mL</w:t>
      </w:r>
      <w:r w:rsidRPr="00132707">
        <w:rPr>
          <w:rFonts w:eastAsia="宋体"/>
          <w:szCs w:val="21"/>
        </w:rPr>
        <w:t>的内标储备液。</w:t>
      </w:r>
      <w:r w:rsidRPr="00132707">
        <w:rPr>
          <w:rFonts w:eastAsia="宋体"/>
          <w:szCs w:val="21"/>
        </w:rPr>
        <w:t>-18℃</w:t>
      </w:r>
      <w:r w:rsidRPr="00132707">
        <w:rPr>
          <w:rFonts w:eastAsia="宋体"/>
          <w:szCs w:val="21"/>
        </w:rPr>
        <w:t>以下保存，有效期</w:t>
      </w:r>
      <w:r w:rsidRPr="00132707">
        <w:rPr>
          <w:rFonts w:eastAsia="宋体"/>
          <w:szCs w:val="21"/>
        </w:rPr>
        <w:t>12</w:t>
      </w:r>
      <w:r w:rsidRPr="00132707">
        <w:rPr>
          <w:rFonts w:eastAsia="宋体"/>
          <w:szCs w:val="21"/>
        </w:rPr>
        <w:t>个月。</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4.4.3  </w:t>
      </w:r>
      <w:r w:rsidRPr="00132707">
        <w:rPr>
          <w:rFonts w:ascii="Times New Roman" w:hAnsi="Times New Roman" w:cs="Times New Roman"/>
          <w:szCs w:val="21"/>
        </w:rPr>
        <w:t>混合标准中间液：分别精密量取氯霉素标准储备液</w:t>
      </w:r>
      <w:r w:rsidRPr="00132707">
        <w:rPr>
          <w:rFonts w:ascii="Times New Roman" w:hAnsi="Times New Roman" w:cs="Times New Roman"/>
          <w:szCs w:val="21"/>
        </w:rPr>
        <w:t>0.1 mL</w:t>
      </w:r>
      <w:r w:rsidRPr="00132707">
        <w:rPr>
          <w:rFonts w:ascii="Times New Roman" w:hAnsi="Times New Roman" w:cs="Times New Roman"/>
          <w:szCs w:val="21"/>
        </w:rPr>
        <w:t>，甲砜霉素、氟苯尼考、氟苯尼考胺标准储备液各</w:t>
      </w:r>
      <w:r w:rsidRPr="00132707">
        <w:rPr>
          <w:rFonts w:ascii="Times New Roman" w:hAnsi="Times New Roman" w:cs="Times New Roman"/>
          <w:szCs w:val="21"/>
        </w:rPr>
        <w:t>0.5 mL</w:t>
      </w:r>
      <w:r w:rsidRPr="00132707">
        <w:rPr>
          <w:rFonts w:ascii="Times New Roman" w:hAnsi="Times New Roman" w:cs="Times New Roman"/>
          <w:szCs w:val="21"/>
        </w:rPr>
        <w:t>，于</w:t>
      </w:r>
      <w:r w:rsidRPr="00132707">
        <w:rPr>
          <w:rFonts w:ascii="Times New Roman" w:hAnsi="Times New Roman" w:cs="Times New Roman"/>
          <w:szCs w:val="21"/>
        </w:rPr>
        <w:t>10 mL</w:t>
      </w:r>
      <w:r w:rsidRPr="00132707">
        <w:rPr>
          <w:rFonts w:ascii="Times New Roman" w:hAnsi="Times New Roman" w:cs="Times New Roman"/>
          <w:szCs w:val="21"/>
        </w:rPr>
        <w:t>容量瓶中，用甲醇稀释至刻度，配制成氯霉素浓度为</w:t>
      </w:r>
      <w:r w:rsidRPr="00132707">
        <w:rPr>
          <w:rFonts w:ascii="Times New Roman" w:hAnsi="Times New Roman" w:cs="Times New Roman"/>
          <w:szCs w:val="21"/>
        </w:rPr>
        <w:t xml:space="preserve">1 </w:t>
      </w:r>
      <w:r w:rsidRPr="00132707">
        <w:rPr>
          <w:rFonts w:ascii="Times New Roman" w:hAnsi="Times New Roman" w:cs="Times New Roman"/>
          <w:i/>
        </w:rPr>
        <w:t>μ</w:t>
      </w:r>
      <w:r w:rsidRPr="00132707">
        <w:rPr>
          <w:rFonts w:ascii="Times New Roman" w:hAnsi="Times New Roman" w:cs="Times New Roman"/>
          <w:szCs w:val="21"/>
        </w:rPr>
        <w:t>g/mL</w:t>
      </w:r>
      <w:r w:rsidRPr="00132707">
        <w:rPr>
          <w:rFonts w:ascii="Times New Roman" w:hAnsi="Times New Roman" w:cs="Times New Roman"/>
          <w:szCs w:val="21"/>
        </w:rPr>
        <w:t>，甲砜霉素、氟苯尼考、氟苯尼考胺浓度为</w:t>
      </w:r>
      <w:r w:rsidRPr="00132707">
        <w:rPr>
          <w:rFonts w:ascii="Times New Roman" w:hAnsi="Times New Roman" w:cs="Times New Roman"/>
          <w:szCs w:val="21"/>
        </w:rPr>
        <w:t xml:space="preserve">5 </w:t>
      </w:r>
      <w:r w:rsidRPr="00132707">
        <w:rPr>
          <w:rFonts w:ascii="Times New Roman" w:hAnsi="Times New Roman" w:cs="Times New Roman"/>
          <w:i/>
        </w:rPr>
        <w:t>μ</w:t>
      </w:r>
      <w:r w:rsidRPr="00132707">
        <w:rPr>
          <w:rFonts w:ascii="Times New Roman" w:hAnsi="Times New Roman" w:cs="Times New Roman"/>
          <w:szCs w:val="21"/>
        </w:rPr>
        <w:t>g/mL</w:t>
      </w:r>
      <w:r w:rsidRPr="00132707">
        <w:rPr>
          <w:rFonts w:ascii="Times New Roman" w:hAnsi="Times New Roman" w:cs="Times New Roman"/>
          <w:szCs w:val="21"/>
        </w:rPr>
        <w:t>混合标准中间液。</w:t>
      </w:r>
      <w:r w:rsidRPr="00132707">
        <w:rPr>
          <w:rFonts w:ascii="Times New Roman" w:hAnsi="Times New Roman" w:cs="Times New Roman"/>
          <w:szCs w:val="21"/>
        </w:rPr>
        <w:t>-18℃</w:t>
      </w:r>
      <w:r w:rsidRPr="00132707">
        <w:rPr>
          <w:rFonts w:ascii="Times New Roman" w:hAnsi="Times New Roman" w:cs="Times New Roman"/>
          <w:szCs w:val="21"/>
        </w:rPr>
        <w:t>以下保存，有效期</w:t>
      </w:r>
      <w:r w:rsidRPr="00132707">
        <w:rPr>
          <w:rFonts w:ascii="Times New Roman" w:hAnsi="Times New Roman" w:cs="Times New Roman"/>
          <w:szCs w:val="21"/>
        </w:rPr>
        <w:t>3</w:t>
      </w:r>
      <w:r w:rsidRPr="00132707">
        <w:rPr>
          <w:rFonts w:ascii="Times New Roman" w:hAnsi="Times New Roman" w:cs="Times New Roman"/>
          <w:szCs w:val="21"/>
        </w:rPr>
        <w:t>个月。</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4.4.4  </w:t>
      </w:r>
      <w:r w:rsidRPr="00132707">
        <w:rPr>
          <w:rFonts w:ascii="Times New Roman" w:hAnsi="Times New Roman" w:cs="Times New Roman"/>
          <w:szCs w:val="21"/>
        </w:rPr>
        <w:t>混合内标中间液：分别精密量取氯霉素</w:t>
      </w:r>
      <w:r w:rsidRPr="00132707">
        <w:rPr>
          <w:rFonts w:ascii="Times New Roman" w:hAnsi="Times New Roman" w:cs="Times New Roman"/>
          <w:szCs w:val="21"/>
        </w:rPr>
        <w:t>-D</w:t>
      </w:r>
      <w:r w:rsidRPr="00132707">
        <w:rPr>
          <w:rFonts w:ascii="Times New Roman" w:hAnsi="Times New Roman" w:cs="Times New Roman"/>
          <w:szCs w:val="21"/>
          <w:vertAlign w:val="subscript"/>
        </w:rPr>
        <w:t>5</w:t>
      </w:r>
      <w:r w:rsidRPr="00132707">
        <w:rPr>
          <w:rFonts w:ascii="Times New Roman" w:hAnsi="Times New Roman" w:cs="Times New Roman"/>
          <w:szCs w:val="21"/>
        </w:rPr>
        <w:t>内标储备液</w:t>
      </w:r>
      <w:r w:rsidRPr="00132707">
        <w:rPr>
          <w:rFonts w:ascii="Times New Roman" w:hAnsi="Times New Roman" w:cs="Times New Roman"/>
          <w:szCs w:val="21"/>
        </w:rPr>
        <w:t>0.1 mL</w:t>
      </w:r>
      <w:r w:rsidRPr="00132707">
        <w:rPr>
          <w:rFonts w:ascii="Times New Roman" w:hAnsi="Times New Roman" w:cs="Times New Roman"/>
          <w:szCs w:val="21"/>
        </w:rPr>
        <w:t>，甲砜霉素</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、氟苯尼考胺</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内标储备液各</w:t>
      </w:r>
      <w:r w:rsidRPr="00132707">
        <w:rPr>
          <w:rFonts w:ascii="Times New Roman" w:hAnsi="Times New Roman" w:cs="Times New Roman"/>
          <w:szCs w:val="21"/>
        </w:rPr>
        <w:t>0.5 mL</w:t>
      </w:r>
      <w:r w:rsidRPr="00132707">
        <w:rPr>
          <w:rFonts w:ascii="Times New Roman" w:hAnsi="Times New Roman" w:cs="Times New Roman"/>
          <w:szCs w:val="21"/>
        </w:rPr>
        <w:t>，于</w:t>
      </w:r>
      <w:r w:rsidRPr="00132707">
        <w:rPr>
          <w:rFonts w:ascii="Times New Roman" w:hAnsi="Times New Roman" w:cs="Times New Roman"/>
          <w:szCs w:val="21"/>
        </w:rPr>
        <w:t>10 mL</w:t>
      </w:r>
      <w:r w:rsidRPr="00132707">
        <w:rPr>
          <w:rFonts w:ascii="Times New Roman" w:hAnsi="Times New Roman" w:cs="Times New Roman"/>
          <w:szCs w:val="21"/>
        </w:rPr>
        <w:t>容量瓶中，用甲醇稀释至刻度，配制成氯霉素</w:t>
      </w:r>
      <w:r w:rsidRPr="00132707">
        <w:rPr>
          <w:rFonts w:ascii="Times New Roman" w:hAnsi="Times New Roman" w:cs="Times New Roman"/>
          <w:szCs w:val="21"/>
        </w:rPr>
        <w:t>-D</w:t>
      </w:r>
      <w:r w:rsidRPr="00132707">
        <w:rPr>
          <w:rFonts w:ascii="Times New Roman" w:hAnsi="Times New Roman" w:cs="Times New Roman"/>
          <w:szCs w:val="21"/>
          <w:vertAlign w:val="subscript"/>
        </w:rPr>
        <w:t>5</w:t>
      </w:r>
      <w:r w:rsidRPr="00132707">
        <w:rPr>
          <w:rFonts w:ascii="Times New Roman" w:hAnsi="Times New Roman" w:cs="Times New Roman"/>
          <w:szCs w:val="21"/>
        </w:rPr>
        <w:t>浓度为</w:t>
      </w:r>
      <w:r w:rsidRPr="00132707">
        <w:rPr>
          <w:rFonts w:ascii="Times New Roman" w:hAnsi="Times New Roman" w:cs="Times New Roman"/>
          <w:szCs w:val="21"/>
        </w:rPr>
        <w:t xml:space="preserve">1 </w:t>
      </w:r>
      <w:r w:rsidRPr="00132707">
        <w:rPr>
          <w:rFonts w:ascii="Times New Roman" w:hAnsi="Times New Roman" w:cs="Times New Roman"/>
          <w:i/>
        </w:rPr>
        <w:t>μ</w:t>
      </w:r>
      <w:r w:rsidRPr="00132707">
        <w:rPr>
          <w:rFonts w:ascii="Times New Roman" w:hAnsi="Times New Roman" w:cs="Times New Roman"/>
          <w:szCs w:val="21"/>
        </w:rPr>
        <w:t>g/mL</w:t>
      </w:r>
      <w:r w:rsidRPr="00132707">
        <w:rPr>
          <w:rFonts w:ascii="Times New Roman" w:hAnsi="Times New Roman" w:cs="Times New Roman"/>
          <w:szCs w:val="21"/>
        </w:rPr>
        <w:t>，甲砜霉素</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、氟苯尼考胺</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浓度为</w:t>
      </w:r>
      <w:r w:rsidRPr="00132707">
        <w:rPr>
          <w:rFonts w:ascii="Times New Roman" w:hAnsi="Times New Roman" w:cs="Times New Roman"/>
          <w:szCs w:val="21"/>
        </w:rPr>
        <w:t xml:space="preserve">5 </w:t>
      </w:r>
      <w:r w:rsidRPr="00132707">
        <w:rPr>
          <w:rFonts w:ascii="Times New Roman" w:hAnsi="Times New Roman" w:cs="Times New Roman"/>
          <w:i/>
        </w:rPr>
        <w:t>μ</w:t>
      </w:r>
      <w:r w:rsidRPr="00132707">
        <w:rPr>
          <w:rFonts w:ascii="Times New Roman" w:hAnsi="Times New Roman" w:cs="Times New Roman"/>
          <w:szCs w:val="21"/>
        </w:rPr>
        <w:t>g/mL</w:t>
      </w:r>
      <w:r w:rsidRPr="00132707">
        <w:rPr>
          <w:rFonts w:ascii="Times New Roman" w:hAnsi="Times New Roman" w:cs="Times New Roman"/>
          <w:szCs w:val="21"/>
        </w:rPr>
        <w:t>混合内标中间液。</w:t>
      </w:r>
      <w:r w:rsidRPr="00132707">
        <w:rPr>
          <w:rFonts w:ascii="Times New Roman" w:hAnsi="Times New Roman" w:cs="Times New Roman"/>
          <w:szCs w:val="21"/>
        </w:rPr>
        <w:t>-18℃</w:t>
      </w:r>
      <w:r w:rsidRPr="00132707">
        <w:rPr>
          <w:rFonts w:ascii="Times New Roman" w:hAnsi="Times New Roman" w:cs="Times New Roman"/>
          <w:szCs w:val="21"/>
        </w:rPr>
        <w:t>以下保存，有效期</w:t>
      </w:r>
      <w:r w:rsidRPr="00132707">
        <w:rPr>
          <w:rFonts w:ascii="Times New Roman" w:hAnsi="Times New Roman" w:cs="Times New Roman"/>
          <w:szCs w:val="21"/>
        </w:rPr>
        <w:t>3</w:t>
      </w:r>
      <w:r w:rsidRPr="00132707">
        <w:rPr>
          <w:rFonts w:ascii="Times New Roman" w:hAnsi="Times New Roman" w:cs="Times New Roman"/>
          <w:szCs w:val="21"/>
        </w:rPr>
        <w:t>个月。</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 xml:space="preserve">4.4.5  </w:t>
      </w:r>
      <w:r w:rsidRPr="00132707">
        <w:rPr>
          <w:rFonts w:ascii="Times New Roman" w:hAnsi="Times New Roman" w:cs="Times New Roman"/>
          <w:szCs w:val="21"/>
        </w:rPr>
        <w:t>混合内标工作液：取混合内标中间液，用</w:t>
      </w:r>
      <w:r w:rsidRPr="00132707">
        <w:rPr>
          <w:rFonts w:ascii="Times New Roman" w:hAnsi="Times New Roman" w:cs="Times New Roman"/>
          <w:szCs w:val="21"/>
        </w:rPr>
        <w:t>20%</w:t>
      </w:r>
      <w:r w:rsidRPr="00132707">
        <w:rPr>
          <w:rFonts w:ascii="Times New Roman" w:hAnsi="Times New Roman" w:cs="Times New Roman"/>
          <w:szCs w:val="21"/>
        </w:rPr>
        <w:t>甲醇溶液稀释成氯霉素</w:t>
      </w:r>
      <w:r w:rsidRPr="00132707">
        <w:rPr>
          <w:rFonts w:ascii="Times New Roman" w:hAnsi="Times New Roman" w:cs="Times New Roman"/>
          <w:szCs w:val="21"/>
        </w:rPr>
        <w:t>-D</w:t>
      </w:r>
      <w:r w:rsidRPr="00132707">
        <w:rPr>
          <w:rFonts w:ascii="Times New Roman" w:hAnsi="Times New Roman" w:cs="Times New Roman"/>
          <w:szCs w:val="21"/>
          <w:vertAlign w:val="subscript"/>
        </w:rPr>
        <w:t>5</w:t>
      </w:r>
      <w:r w:rsidRPr="00132707">
        <w:rPr>
          <w:rFonts w:ascii="Times New Roman" w:hAnsi="Times New Roman" w:cs="Times New Roman"/>
          <w:szCs w:val="21"/>
        </w:rPr>
        <w:t>浓度为</w:t>
      </w:r>
      <w:r w:rsidRPr="00132707">
        <w:rPr>
          <w:rFonts w:ascii="Times New Roman" w:hAnsi="Times New Roman" w:cs="Times New Roman"/>
          <w:szCs w:val="21"/>
        </w:rPr>
        <w:t>10 ng/mL</w:t>
      </w:r>
      <w:r w:rsidRPr="00132707">
        <w:rPr>
          <w:rFonts w:ascii="Times New Roman" w:hAnsi="Times New Roman" w:cs="Times New Roman"/>
          <w:szCs w:val="21"/>
        </w:rPr>
        <w:t>，甲砜霉素</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、氟苯尼考胺</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浓度为</w:t>
      </w:r>
      <w:r w:rsidRPr="00132707">
        <w:rPr>
          <w:rFonts w:ascii="Times New Roman" w:hAnsi="Times New Roman" w:cs="Times New Roman"/>
          <w:szCs w:val="21"/>
        </w:rPr>
        <w:t>50 ng/mL</w:t>
      </w:r>
      <w:r w:rsidRPr="00132707">
        <w:rPr>
          <w:rFonts w:ascii="Times New Roman" w:hAnsi="Times New Roman" w:cs="Times New Roman"/>
          <w:szCs w:val="21"/>
        </w:rPr>
        <w:t>混合内标工作液，现配现用。</w:t>
      </w:r>
    </w:p>
    <w:p w:rsidR="00B64742" w:rsidRPr="00132707" w:rsidRDefault="00B64742" w:rsidP="00061CA7">
      <w:pPr>
        <w:widowControl/>
        <w:spacing w:beforeLines="50" w:afterLines="50"/>
        <w:rPr>
          <w:rFonts w:ascii="Times New Roman" w:eastAsia="黑体" w:hAnsi="Times New Roman" w:cs="Times New Roman"/>
          <w:szCs w:val="21"/>
        </w:rPr>
      </w:pPr>
      <w:r w:rsidRPr="00132707">
        <w:rPr>
          <w:rFonts w:ascii="Times New Roman" w:eastAsia="黑体" w:hAnsi="Times New Roman" w:cs="Times New Roman"/>
          <w:szCs w:val="21"/>
        </w:rPr>
        <w:t>4.5</w:t>
      </w:r>
      <w:r w:rsidRPr="00132707">
        <w:rPr>
          <w:rFonts w:ascii="Times New Roman" w:eastAsia="黑体" w:hAnsi="Times New Roman" w:cs="Times New Roman"/>
          <w:szCs w:val="21"/>
        </w:rPr>
        <w:tab/>
      </w:r>
      <w:r w:rsidRPr="00132707">
        <w:rPr>
          <w:rFonts w:ascii="Times New Roman" w:eastAsia="黑体" w:hAnsi="Times New Roman" w:cs="Times New Roman"/>
          <w:szCs w:val="21"/>
        </w:rPr>
        <w:t>材料</w:t>
      </w:r>
    </w:p>
    <w:p w:rsidR="00B64742" w:rsidRPr="00132707" w:rsidRDefault="00B64742" w:rsidP="00061CA7">
      <w:pPr>
        <w:spacing w:beforeLines="50" w:afterLines="50"/>
        <w:ind w:firstLineChars="200" w:firstLine="420"/>
        <w:rPr>
          <w:rFonts w:ascii="Times New Roman" w:hAnsi="Times New Roman" w:cs="Times New Roman"/>
          <w:szCs w:val="21"/>
        </w:rPr>
      </w:pPr>
      <w:r w:rsidRPr="00132707">
        <w:rPr>
          <w:rFonts w:ascii="Times New Roman" w:hAnsi="Times New Roman" w:cs="Times New Roman"/>
          <w:szCs w:val="21"/>
        </w:rPr>
        <w:t>尼龙微孔滤膜：</w:t>
      </w:r>
      <w:r w:rsidRPr="00132707">
        <w:rPr>
          <w:rFonts w:ascii="Times New Roman" w:hAnsi="Times New Roman" w:cs="Times New Roman"/>
          <w:szCs w:val="21"/>
        </w:rPr>
        <w:t xml:space="preserve">0.22 </w:t>
      </w:r>
      <w:r w:rsidRPr="00132707">
        <w:rPr>
          <w:rFonts w:ascii="Times New Roman" w:hAnsi="Times New Roman" w:cs="Times New Roman"/>
          <w:i/>
        </w:rPr>
        <w:t>μ</w:t>
      </w:r>
      <w:r w:rsidRPr="00132707">
        <w:rPr>
          <w:rFonts w:ascii="Times New Roman" w:hAnsi="Times New Roman" w:cs="Times New Roman"/>
          <w:szCs w:val="21"/>
        </w:rPr>
        <w:t>m</w:t>
      </w:r>
      <w:r w:rsidRPr="00132707">
        <w:rPr>
          <w:rFonts w:ascii="Times New Roman" w:hAnsi="Times New Roman" w:cs="Times New Roman"/>
          <w:szCs w:val="21"/>
        </w:rPr>
        <w:t>。</w:t>
      </w:r>
    </w:p>
    <w:p w:rsidR="00B64742" w:rsidRPr="00132707" w:rsidRDefault="00B64742" w:rsidP="00061CA7">
      <w:pPr>
        <w:keepNext/>
        <w:keepLines/>
        <w:numPr>
          <w:ilvl w:val="0"/>
          <w:numId w:val="4"/>
        </w:numPr>
        <w:tabs>
          <w:tab w:val="left" w:pos="420"/>
        </w:tabs>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仪器和设备</w:t>
      </w:r>
    </w:p>
    <w:p w:rsidR="00B64742" w:rsidRPr="00132707" w:rsidRDefault="00B64742" w:rsidP="00061CA7">
      <w:pPr>
        <w:widowControl/>
        <w:spacing w:beforeLines="50" w:afterLines="50"/>
        <w:rPr>
          <w:rFonts w:ascii="Times New Roman" w:hAnsi="Times New Roman" w:cs="Times New Roman"/>
          <w:szCs w:val="21"/>
        </w:rPr>
      </w:pPr>
      <w:r w:rsidRPr="00132707">
        <w:rPr>
          <w:rFonts w:ascii="Times New Roman" w:hAnsi="Times New Roman" w:cs="Times New Roman"/>
          <w:szCs w:val="21"/>
        </w:rPr>
        <w:t>5.1</w:t>
      </w:r>
      <w:r w:rsidRPr="00132707">
        <w:rPr>
          <w:rFonts w:ascii="Times New Roman" w:hAnsi="Times New Roman" w:cs="Times New Roman"/>
          <w:szCs w:val="21"/>
        </w:rPr>
        <w:tab/>
      </w:r>
      <w:r w:rsidRPr="00132707">
        <w:rPr>
          <w:rFonts w:ascii="Times New Roman" w:hAnsi="Times New Roman" w:cs="Times New Roman"/>
          <w:szCs w:val="21"/>
        </w:rPr>
        <w:t>液相色谱</w:t>
      </w:r>
      <w:r w:rsidRPr="00132707">
        <w:rPr>
          <w:rFonts w:ascii="Times New Roman" w:hAnsi="Times New Roman" w:cs="Times New Roman"/>
          <w:szCs w:val="21"/>
        </w:rPr>
        <w:t>-</w:t>
      </w:r>
      <w:r w:rsidRPr="00132707">
        <w:rPr>
          <w:rFonts w:ascii="Times New Roman" w:hAnsi="Times New Roman" w:cs="Times New Roman"/>
          <w:szCs w:val="21"/>
        </w:rPr>
        <w:t>串联质谱仪：配有电喷雾离子源（</w:t>
      </w:r>
      <w:r w:rsidRPr="00132707">
        <w:rPr>
          <w:rFonts w:ascii="Times New Roman" w:hAnsi="Times New Roman" w:cs="Times New Roman"/>
          <w:szCs w:val="21"/>
        </w:rPr>
        <w:t>ESI</w:t>
      </w:r>
      <w:r w:rsidRPr="00132707">
        <w:rPr>
          <w:rFonts w:ascii="Times New Roman" w:hAnsi="Times New Roman" w:cs="Times New Roman"/>
          <w:szCs w:val="21"/>
        </w:rPr>
        <w:t>）。</w:t>
      </w:r>
    </w:p>
    <w:p w:rsidR="00B64742" w:rsidRPr="00132707" w:rsidRDefault="00B64742" w:rsidP="00061CA7">
      <w:pPr>
        <w:spacing w:beforeLines="50" w:afterLines="50"/>
        <w:rPr>
          <w:rFonts w:ascii="Times New Roman" w:hAnsi="Times New Roman" w:cs="Times New Roman"/>
          <w:szCs w:val="21"/>
        </w:rPr>
      </w:pPr>
      <w:r w:rsidRPr="00132707">
        <w:rPr>
          <w:rFonts w:ascii="Times New Roman" w:hAnsi="Times New Roman" w:cs="Times New Roman"/>
          <w:szCs w:val="21"/>
        </w:rPr>
        <w:t>5.2</w:t>
      </w:r>
      <w:r w:rsidRPr="00132707">
        <w:rPr>
          <w:rFonts w:ascii="Times New Roman" w:hAnsi="Times New Roman" w:cs="Times New Roman"/>
          <w:szCs w:val="21"/>
        </w:rPr>
        <w:tab/>
      </w:r>
      <w:r w:rsidRPr="00132707">
        <w:rPr>
          <w:rFonts w:ascii="Times New Roman" w:hAnsi="Times New Roman" w:cs="Times New Roman"/>
          <w:szCs w:val="21"/>
        </w:rPr>
        <w:t>天平：感量</w:t>
      </w:r>
      <w:r w:rsidRPr="00132707">
        <w:rPr>
          <w:rFonts w:ascii="Times New Roman" w:hAnsi="Times New Roman" w:cs="Times New Roman"/>
          <w:szCs w:val="21"/>
        </w:rPr>
        <w:t>0.01 g</w:t>
      </w:r>
      <w:r w:rsidRPr="00132707">
        <w:rPr>
          <w:rFonts w:ascii="Times New Roman" w:hAnsi="Times New Roman" w:cs="Times New Roman"/>
          <w:szCs w:val="21"/>
        </w:rPr>
        <w:t>和</w:t>
      </w:r>
      <w:r w:rsidRPr="00132707">
        <w:rPr>
          <w:rFonts w:ascii="Times New Roman" w:hAnsi="Times New Roman" w:cs="Times New Roman"/>
          <w:szCs w:val="21"/>
        </w:rPr>
        <w:t>0.00001 g</w:t>
      </w:r>
      <w:r w:rsidRPr="00132707">
        <w:rPr>
          <w:rFonts w:ascii="Times New Roman" w:hAnsi="Times New Roman" w:cs="Times New Roman"/>
          <w:szCs w:val="21"/>
        </w:rPr>
        <w:t>。</w:t>
      </w:r>
    </w:p>
    <w:p w:rsidR="00B64742" w:rsidRPr="00132707" w:rsidRDefault="00B64742" w:rsidP="00061CA7">
      <w:pPr>
        <w:spacing w:beforeLines="50" w:afterLines="50"/>
        <w:rPr>
          <w:rFonts w:ascii="Times New Roman" w:hAnsi="Times New Roman" w:cs="Times New Roman"/>
          <w:szCs w:val="21"/>
        </w:rPr>
      </w:pPr>
      <w:r w:rsidRPr="00132707">
        <w:rPr>
          <w:rFonts w:ascii="Times New Roman" w:hAnsi="Times New Roman" w:cs="Times New Roman"/>
          <w:szCs w:val="21"/>
        </w:rPr>
        <w:t>5.3</w:t>
      </w:r>
      <w:r w:rsidRPr="00132707">
        <w:rPr>
          <w:rFonts w:ascii="Times New Roman" w:hAnsi="Times New Roman" w:cs="Times New Roman"/>
          <w:szCs w:val="21"/>
        </w:rPr>
        <w:tab/>
      </w:r>
      <w:r w:rsidRPr="00132707">
        <w:rPr>
          <w:rFonts w:ascii="Times New Roman" w:hAnsi="Times New Roman" w:cs="Times New Roman"/>
          <w:szCs w:val="21"/>
        </w:rPr>
        <w:t>均质机。</w:t>
      </w:r>
    </w:p>
    <w:p w:rsidR="00B64742" w:rsidRPr="00132707" w:rsidRDefault="00B64742" w:rsidP="00061CA7">
      <w:pPr>
        <w:spacing w:beforeLines="50" w:afterLines="50"/>
        <w:rPr>
          <w:rFonts w:ascii="Times New Roman" w:hAnsi="Times New Roman" w:cs="Times New Roman"/>
          <w:szCs w:val="21"/>
        </w:rPr>
      </w:pPr>
      <w:r w:rsidRPr="00132707">
        <w:rPr>
          <w:rFonts w:ascii="Times New Roman" w:hAnsi="Times New Roman" w:cs="Times New Roman"/>
          <w:szCs w:val="21"/>
        </w:rPr>
        <w:t>5.4</w:t>
      </w:r>
      <w:r w:rsidRPr="00132707">
        <w:rPr>
          <w:rFonts w:ascii="Times New Roman" w:hAnsi="Times New Roman" w:cs="Times New Roman"/>
          <w:szCs w:val="21"/>
        </w:rPr>
        <w:tab/>
      </w:r>
      <w:r w:rsidRPr="00132707">
        <w:rPr>
          <w:rFonts w:ascii="Times New Roman" w:hAnsi="Times New Roman" w:cs="Times New Roman"/>
          <w:szCs w:val="21"/>
        </w:rPr>
        <w:t>涡旋混合器。</w:t>
      </w:r>
    </w:p>
    <w:p w:rsidR="00B64742" w:rsidRPr="00132707" w:rsidRDefault="00B64742" w:rsidP="00061CA7">
      <w:pPr>
        <w:spacing w:beforeLines="50" w:afterLines="50"/>
        <w:rPr>
          <w:rFonts w:ascii="Times New Roman" w:hAnsi="Times New Roman" w:cs="Times New Roman"/>
          <w:szCs w:val="21"/>
        </w:rPr>
      </w:pPr>
      <w:r w:rsidRPr="00132707">
        <w:rPr>
          <w:rFonts w:ascii="Times New Roman" w:hAnsi="Times New Roman" w:cs="Times New Roman"/>
          <w:szCs w:val="21"/>
        </w:rPr>
        <w:t>5.5</w:t>
      </w:r>
      <w:r w:rsidRPr="00132707">
        <w:rPr>
          <w:rFonts w:ascii="Times New Roman" w:hAnsi="Times New Roman" w:cs="Times New Roman"/>
          <w:szCs w:val="21"/>
        </w:rPr>
        <w:tab/>
      </w:r>
      <w:r w:rsidRPr="00132707">
        <w:rPr>
          <w:rFonts w:ascii="Times New Roman" w:hAnsi="Times New Roman" w:cs="Times New Roman"/>
          <w:szCs w:val="21"/>
        </w:rPr>
        <w:t>多管涡旋振荡器。</w:t>
      </w:r>
    </w:p>
    <w:p w:rsidR="00B64742" w:rsidRPr="00132707" w:rsidRDefault="00B64742" w:rsidP="00061CA7">
      <w:pPr>
        <w:spacing w:beforeLines="50" w:afterLines="50"/>
        <w:rPr>
          <w:rFonts w:ascii="Times New Roman" w:hAnsi="Times New Roman" w:cs="Times New Roman"/>
          <w:szCs w:val="21"/>
        </w:rPr>
      </w:pPr>
      <w:r w:rsidRPr="00132707">
        <w:rPr>
          <w:rFonts w:ascii="Times New Roman" w:hAnsi="Times New Roman" w:cs="Times New Roman"/>
          <w:szCs w:val="21"/>
        </w:rPr>
        <w:t>5.6</w:t>
      </w:r>
      <w:r w:rsidRPr="00132707">
        <w:rPr>
          <w:rFonts w:ascii="Times New Roman" w:hAnsi="Times New Roman" w:cs="Times New Roman"/>
          <w:szCs w:val="21"/>
        </w:rPr>
        <w:tab/>
      </w:r>
      <w:r w:rsidRPr="00132707">
        <w:rPr>
          <w:rFonts w:ascii="Times New Roman" w:hAnsi="Times New Roman" w:cs="Times New Roman"/>
          <w:szCs w:val="21"/>
        </w:rPr>
        <w:t>高速冷冻离心机：转速</w:t>
      </w:r>
      <w:r w:rsidRPr="00132707">
        <w:rPr>
          <w:rFonts w:ascii="Times New Roman" w:hAnsi="Times New Roman" w:cs="Times New Roman"/>
          <w:szCs w:val="21"/>
        </w:rPr>
        <w:t>8 000 r/min</w:t>
      </w:r>
      <w:r w:rsidRPr="00132707">
        <w:rPr>
          <w:rFonts w:ascii="Times New Roman" w:hAnsi="Times New Roman" w:cs="Times New Roman"/>
          <w:szCs w:val="21"/>
        </w:rPr>
        <w:t>。</w:t>
      </w:r>
    </w:p>
    <w:p w:rsidR="00B64742" w:rsidRPr="00132707" w:rsidRDefault="00B64742" w:rsidP="00061CA7">
      <w:pPr>
        <w:spacing w:beforeLines="50" w:afterLines="50"/>
        <w:rPr>
          <w:rFonts w:ascii="Times New Roman" w:hAnsi="Times New Roman" w:cs="Times New Roman"/>
          <w:szCs w:val="21"/>
        </w:rPr>
      </w:pPr>
      <w:r w:rsidRPr="00132707">
        <w:rPr>
          <w:rFonts w:ascii="Times New Roman" w:hAnsi="Times New Roman" w:cs="Times New Roman"/>
          <w:szCs w:val="21"/>
        </w:rPr>
        <w:lastRenderedPageBreak/>
        <w:t>5.7</w:t>
      </w:r>
      <w:r w:rsidRPr="00132707">
        <w:rPr>
          <w:rFonts w:ascii="Times New Roman" w:hAnsi="Times New Roman" w:cs="Times New Roman"/>
          <w:szCs w:val="21"/>
        </w:rPr>
        <w:tab/>
      </w:r>
      <w:r w:rsidRPr="00132707">
        <w:rPr>
          <w:rFonts w:ascii="Times New Roman" w:hAnsi="Times New Roman" w:cs="Times New Roman"/>
          <w:szCs w:val="21"/>
        </w:rPr>
        <w:t>氮吹仪。</w:t>
      </w:r>
    </w:p>
    <w:p w:rsidR="00B64742" w:rsidRPr="00132707" w:rsidRDefault="00B64742" w:rsidP="00061CA7">
      <w:pPr>
        <w:keepNext/>
        <w:keepLines/>
        <w:numPr>
          <w:ilvl w:val="0"/>
          <w:numId w:val="4"/>
        </w:numPr>
        <w:tabs>
          <w:tab w:val="left" w:pos="420"/>
        </w:tabs>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试料的制备与保存</w:t>
      </w:r>
    </w:p>
    <w:p w:rsidR="00B64742" w:rsidRPr="00132707" w:rsidRDefault="00B64742" w:rsidP="00061CA7">
      <w:pPr>
        <w:widowControl/>
        <w:spacing w:beforeLines="50" w:afterLines="50"/>
        <w:outlineLvl w:val="2"/>
        <w:rPr>
          <w:rFonts w:ascii="Times New Roman" w:eastAsia="黑体" w:hAnsi="Times New Roman" w:cs="Times New Roman"/>
          <w:b/>
          <w:kern w:val="0"/>
          <w:szCs w:val="21"/>
        </w:rPr>
      </w:pPr>
      <w:r w:rsidRPr="00132707">
        <w:rPr>
          <w:rFonts w:ascii="Times New Roman" w:eastAsia="黑体" w:hAnsi="Times New Roman" w:cs="Times New Roman"/>
          <w:kern w:val="0"/>
          <w:szCs w:val="21"/>
        </w:rPr>
        <w:t xml:space="preserve">6.1 </w:t>
      </w:r>
      <w:r w:rsidRPr="00132707">
        <w:rPr>
          <w:rFonts w:ascii="Times New Roman" w:eastAsia="黑体" w:hAnsi="Times New Roman" w:cs="Times New Roman"/>
          <w:kern w:val="0"/>
          <w:szCs w:val="21"/>
        </w:rPr>
        <w:t>试料的制备</w:t>
      </w:r>
    </w:p>
    <w:p w:rsidR="00B64742" w:rsidRPr="00132707" w:rsidRDefault="00B64742" w:rsidP="00061CA7">
      <w:pPr>
        <w:widowControl/>
        <w:spacing w:beforeLines="50" w:afterLines="50"/>
        <w:ind w:firstLineChars="200" w:firstLine="420"/>
        <w:rPr>
          <w:rFonts w:ascii="Times New Roman" w:hAnsi="Times New Roman" w:cs="Times New Roman"/>
          <w:szCs w:val="21"/>
        </w:rPr>
      </w:pPr>
      <w:r w:rsidRPr="00132707">
        <w:rPr>
          <w:rFonts w:ascii="Times New Roman" w:hAnsi="Times New Roman" w:cs="Times New Roman"/>
          <w:szCs w:val="21"/>
        </w:rPr>
        <w:t>取适量新鲜或解冻的空白或供试组织，绞碎，并使均质。</w:t>
      </w:r>
    </w:p>
    <w:p w:rsidR="00B64742" w:rsidRPr="00132707" w:rsidRDefault="00B64742" w:rsidP="00061CA7">
      <w:pPr>
        <w:widowControl/>
        <w:spacing w:beforeLines="50" w:afterLines="50"/>
        <w:ind w:firstLineChars="200" w:firstLine="420"/>
        <w:rPr>
          <w:rFonts w:ascii="Times New Roman" w:hAnsi="Times New Roman" w:cs="Times New Roman"/>
          <w:szCs w:val="21"/>
        </w:rPr>
      </w:pPr>
      <w:r w:rsidRPr="00132707">
        <w:rPr>
          <w:rFonts w:ascii="Times New Roman" w:hAnsi="Times New Roman" w:cs="Times New Roman"/>
          <w:szCs w:val="21"/>
        </w:rPr>
        <w:t>取适量新鲜或解冻的空白或供试牛奶或羊奶，混合均匀。</w:t>
      </w:r>
    </w:p>
    <w:p w:rsidR="00B64742" w:rsidRPr="00132707" w:rsidRDefault="00B64742" w:rsidP="00061CA7">
      <w:pPr>
        <w:widowControl/>
        <w:spacing w:beforeLines="50" w:afterLines="50"/>
        <w:ind w:firstLineChars="200" w:firstLine="420"/>
        <w:rPr>
          <w:rFonts w:ascii="Times New Roman" w:hAnsi="Times New Roman" w:cs="Times New Roman"/>
          <w:szCs w:val="21"/>
        </w:rPr>
      </w:pPr>
      <w:r w:rsidRPr="00132707">
        <w:rPr>
          <w:rFonts w:ascii="Times New Roman" w:hAnsi="Times New Roman" w:cs="Times New Roman"/>
          <w:szCs w:val="21"/>
        </w:rPr>
        <w:t>取适量新鲜或冷藏的空白或供试鸡蛋，去壳后混合均匀。</w:t>
      </w:r>
    </w:p>
    <w:p w:rsidR="00B64742" w:rsidRPr="00132707" w:rsidRDefault="00B64742" w:rsidP="00061CA7">
      <w:pPr>
        <w:widowControl/>
        <w:spacing w:beforeLines="50" w:afterLines="50"/>
        <w:ind w:firstLineChars="200" w:firstLine="420"/>
        <w:rPr>
          <w:rFonts w:ascii="Times New Roman" w:hAnsi="Times New Roman" w:cs="Times New Roman"/>
          <w:szCs w:val="21"/>
        </w:rPr>
      </w:pPr>
      <w:r w:rsidRPr="00132707">
        <w:rPr>
          <w:rFonts w:ascii="Times New Roman" w:hAnsi="Times New Roman" w:cs="Times New Roman"/>
          <w:szCs w:val="21"/>
        </w:rPr>
        <w:sym w:font="Symbol" w:char="F0BE"/>
      </w:r>
      <w:r w:rsidRPr="00132707">
        <w:rPr>
          <w:rFonts w:ascii="Times New Roman" w:hAnsi="Times New Roman" w:cs="Times New Roman"/>
          <w:szCs w:val="21"/>
        </w:rPr>
        <w:sym w:font="Symbol" w:char="F0BE"/>
      </w:r>
      <w:r w:rsidRPr="00132707">
        <w:rPr>
          <w:rFonts w:ascii="Times New Roman" w:hAnsi="Times New Roman" w:cs="Times New Roman"/>
          <w:szCs w:val="21"/>
        </w:rPr>
        <w:t>取匀浆后的供试样品，作为供试试料。</w:t>
      </w:r>
    </w:p>
    <w:p w:rsidR="00B64742" w:rsidRPr="00132707" w:rsidRDefault="00B64742" w:rsidP="00061CA7">
      <w:pPr>
        <w:widowControl/>
        <w:spacing w:beforeLines="50" w:afterLines="50"/>
        <w:ind w:firstLineChars="200" w:firstLine="420"/>
        <w:rPr>
          <w:rFonts w:ascii="Times New Roman" w:hAnsi="Times New Roman" w:cs="Times New Roman"/>
          <w:szCs w:val="21"/>
        </w:rPr>
      </w:pPr>
      <w:r w:rsidRPr="00132707">
        <w:rPr>
          <w:rFonts w:ascii="Times New Roman" w:hAnsi="Times New Roman" w:cs="Times New Roman"/>
          <w:szCs w:val="21"/>
        </w:rPr>
        <w:sym w:font="Symbol" w:char="F0BE"/>
      </w:r>
      <w:r w:rsidRPr="00132707">
        <w:rPr>
          <w:rFonts w:ascii="Times New Roman" w:hAnsi="Times New Roman" w:cs="Times New Roman"/>
          <w:szCs w:val="21"/>
        </w:rPr>
        <w:sym w:font="Symbol" w:char="F0BE"/>
      </w:r>
      <w:r w:rsidRPr="00132707">
        <w:rPr>
          <w:rFonts w:ascii="Times New Roman" w:hAnsi="Times New Roman" w:cs="Times New Roman"/>
          <w:szCs w:val="21"/>
        </w:rPr>
        <w:t>取匀浆后的空白样品，作为空白试料。</w:t>
      </w:r>
    </w:p>
    <w:p w:rsidR="00B64742" w:rsidRPr="00132707" w:rsidRDefault="00B64742" w:rsidP="00061CA7">
      <w:pPr>
        <w:widowControl/>
        <w:spacing w:beforeLines="50" w:afterLines="50"/>
        <w:ind w:firstLineChars="200" w:firstLine="420"/>
        <w:rPr>
          <w:rFonts w:ascii="Times New Roman" w:hAnsi="Times New Roman" w:cs="Times New Roman"/>
          <w:kern w:val="0"/>
          <w:szCs w:val="21"/>
        </w:rPr>
      </w:pPr>
      <w:r w:rsidRPr="00132707">
        <w:rPr>
          <w:rFonts w:ascii="Times New Roman" w:hAnsi="Times New Roman" w:cs="Times New Roman"/>
          <w:szCs w:val="21"/>
        </w:rPr>
        <w:sym w:font="Symbol" w:char="F0BE"/>
      </w:r>
      <w:r w:rsidRPr="00132707">
        <w:rPr>
          <w:rFonts w:ascii="Times New Roman" w:hAnsi="Times New Roman" w:cs="Times New Roman"/>
          <w:szCs w:val="21"/>
        </w:rPr>
        <w:sym w:font="Symbol" w:char="F0BE"/>
      </w:r>
      <w:r w:rsidRPr="00132707">
        <w:rPr>
          <w:rFonts w:ascii="Times New Roman" w:hAnsi="Times New Roman" w:cs="Times New Roman"/>
          <w:szCs w:val="21"/>
        </w:rPr>
        <w:t>取匀浆后的空白样品，添加适宜浓度的标准溶液，作为</w:t>
      </w:r>
      <w:r w:rsidRPr="00132707">
        <w:rPr>
          <w:rFonts w:ascii="Times New Roman" w:hAnsi="Times New Roman" w:cs="Times New Roman"/>
          <w:kern w:val="0"/>
          <w:szCs w:val="21"/>
        </w:rPr>
        <w:t>空白添加试料。</w:t>
      </w:r>
    </w:p>
    <w:p w:rsidR="00B64742" w:rsidRPr="00132707" w:rsidRDefault="00B64742" w:rsidP="00061CA7">
      <w:pPr>
        <w:pStyle w:val="a7"/>
        <w:widowControl/>
        <w:numPr>
          <w:ilvl w:val="1"/>
          <w:numId w:val="11"/>
        </w:numPr>
        <w:spacing w:beforeLines="50" w:afterLines="50"/>
        <w:ind w:left="0" w:firstLineChars="0" w:firstLine="0"/>
        <w:outlineLvl w:val="2"/>
        <w:rPr>
          <w:rFonts w:ascii="Times New Roman" w:eastAsia="黑体" w:hAnsi="Times New Roman" w:cs="Times New Roman"/>
          <w:szCs w:val="21"/>
        </w:rPr>
      </w:pPr>
      <w:r w:rsidRPr="00132707">
        <w:rPr>
          <w:rFonts w:ascii="Times New Roman" w:eastAsia="黑体" w:hAnsi="Times New Roman" w:cs="Times New Roman"/>
          <w:szCs w:val="21"/>
        </w:rPr>
        <w:t xml:space="preserve"> </w:t>
      </w:r>
      <w:r w:rsidRPr="00132707">
        <w:rPr>
          <w:rFonts w:ascii="Times New Roman" w:eastAsia="黑体" w:hAnsi="Times New Roman" w:cs="Times New Roman"/>
          <w:szCs w:val="21"/>
        </w:rPr>
        <w:t>试料的保存</w:t>
      </w:r>
    </w:p>
    <w:p w:rsidR="00B64742" w:rsidRPr="00132707" w:rsidRDefault="00B64742" w:rsidP="00061CA7">
      <w:pPr>
        <w:spacing w:beforeLines="50" w:afterLines="50"/>
        <w:ind w:firstLineChars="200" w:firstLine="420"/>
        <w:rPr>
          <w:rFonts w:ascii="Times New Roman" w:hAnsi="Times New Roman" w:cs="Times New Roman"/>
          <w:b/>
          <w:szCs w:val="21"/>
        </w:rPr>
      </w:pPr>
      <w:r w:rsidRPr="00132707">
        <w:rPr>
          <w:rFonts w:ascii="Times New Roman" w:hAnsi="Times New Roman" w:cs="Times New Roman"/>
          <w:szCs w:val="21"/>
        </w:rPr>
        <w:t>-18℃</w:t>
      </w:r>
      <w:r w:rsidRPr="00132707">
        <w:rPr>
          <w:rFonts w:ascii="Times New Roman" w:hAnsi="Times New Roman" w:cs="Times New Roman"/>
          <w:szCs w:val="21"/>
        </w:rPr>
        <w:t>以下保存。</w:t>
      </w:r>
    </w:p>
    <w:p w:rsidR="00B64742" w:rsidRPr="00132707" w:rsidRDefault="00B64742" w:rsidP="00061CA7">
      <w:pPr>
        <w:keepNext/>
        <w:keepLines/>
        <w:numPr>
          <w:ilvl w:val="0"/>
          <w:numId w:val="11"/>
        </w:numPr>
        <w:adjustRightInd w:val="0"/>
        <w:snapToGrid w:val="0"/>
        <w:spacing w:beforeLines="100" w:afterLines="100"/>
        <w:ind w:left="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测定步骤</w:t>
      </w:r>
    </w:p>
    <w:p w:rsidR="00B64742" w:rsidRPr="00132707" w:rsidRDefault="00B64742" w:rsidP="00061CA7">
      <w:pPr>
        <w:keepNext/>
        <w:keepLines/>
        <w:numPr>
          <w:ilvl w:val="0"/>
          <w:numId w:val="5"/>
        </w:numPr>
        <w:spacing w:beforeLines="50" w:afterLines="50"/>
        <w:ind w:left="0" w:firstLine="0"/>
        <w:outlineLvl w:val="1"/>
        <w:rPr>
          <w:rFonts w:ascii="Times New Roman" w:eastAsia="黑体" w:hAnsi="Times New Roman" w:cs="Times New Roman"/>
          <w:bCs/>
          <w:szCs w:val="21"/>
        </w:rPr>
      </w:pPr>
      <w:bookmarkStart w:id="3" w:name="_Toc343610496"/>
      <w:bookmarkStart w:id="4" w:name="_Toc358104641"/>
      <w:r w:rsidRPr="00132707">
        <w:rPr>
          <w:rFonts w:ascii="Times New Roman" w:eastAsia="黑体" w:hAnsi="Times New Roman" w:cs="Times New Roman"/>
          <w:bCs/>
          <w:szCs w:val="21"/>
        </w:rPr>
        <w:t>提取</w:t>
      </w:r>
      <w:bookmarkEnd w:id="3"/>
      <w:bookmarkEnd w:id="4"/>
    </w:p>
    <w:p w:rsidR="00B64742" w:rsidRPr="00132707" w:rsidRDefault="00B64742" w:rsidP="00B64742">
      <w:pPr>
        <w:ind w:firstLineChars="200" w:firstLine="420"/>
        <w:rPr>
          <w:rFonts w:ascii="Times New Roman" w:hAnsi="Times New Roman" w:cs="Times New Roman"/>
          <w:szCs w:val="21"/>
        </w:rPr>
      </w:pPr>
      <w:r w:rsidRPr="00132707">
        <w:rPr>
          <w:rFonts w:ascii="Times New Roman" w:hAnsi="Times New Roman" w:cs="Times New Roman"/>
          <w:szCs w:val="21"/>
        </w:rPr>
        <w:t>取试料</w:t>
      </w:r>
      <w:r w:rsidRPr="00132707">
        <w:rPr>
          <w:rFonts w:ascii="Times New Roman" w:hAnsi="Times New Roman" w:cs="Times New Roman"/>
          <w:szCs w:val="21"/>
        </w:rPr>
        <w:t>2 g</w:t>
      </w:r>
      <w:r w:rsidRPr="00132707">
        <w:rPr>
          <w:rFonts w:ascii="Times New Roman" w:hAnsi="Times New Roman" w:cs="Times New Roman"/>
          <w:szCs w:val="21"/>
        </w:rPr>
        <w:t>（准确至</w:t>
      </w:r>
      <w:r w:rsidRPr="00132707">
        <w:rPr>
          <w:rFonts w:ascii="Times New Roman" w:hAnsi="Times New Roman" w:cs="Times New Roman"/>
          <w:szCs w:val="21"/>
        </w:rPr>
        <w:t>±0.02 g</w:t>
      </w:r>
      <w:r w:rsidRPr="00132707">
        <w:rPr>
          <w:rFonts w:ascii="Times New Roman" w:hAnsi="Times New Roman" w:cs="Times New Roman"/>
          <w:szCs w:val="21"/>
        </w:rPr>
        <w:t>），于</w:t>
      </w:r>
      <w:r w:rsidRPr="00132707">
        <w:rPr>
          <w:rFonts w:ascii="Times New Roman" w:hAnsi="Times New Roman" w:cs="Times New Roman"/>
          <w:szCs w:val="21"/>
        </w:rPr>
        <w:t>50 mL</w:t>
      </w:r>
      <w:r w:rsidRPr="00132707">
        <w:rPr>
          <w:rFonts w:ascii="Times New Roman" w:hAnsi="Times New Roman" w:cs="Times New Roman"/>
          <w:szCs w:val="21"/>
        </w:rPr>
        <w:t>离心管中，加混合内标工作液</w:t>
      </w:r>
      <w:r w:rsidRPr="00132707">
        <w:rPr>
          <w:rFonts w:ascii="Times New Roman" w:hAnsi="Times New Roman" w:cs="Times New Roman"/>
          <w:szCs w:val="21"/>
        </w:rPr>
        <w:t xml:space="preserve">100 </w:t>
      </w:r>
      <w:r w:rsidRPr="00132707">
        <w:rPr>
          <w:rFonts w:ascii="Times New Roman" w:hAnsi="Times New Roman" w:cs="Times New Roman"/>
          <w:i/>
        </w:rPr>
        <w:t>μ</w:t>
      </w:r>
      <w:r w:rsidRPr="00132707">
        <w:rPr>
          <w:rFonts w:ascii="Times New Roman" w:hAnsi="Times New Roman" w:cs="Times New Roman"/>
          <w:szCs w:val="21"/>
        </w:rPr>
        <w:t>L</w:t>
      </w:r>
      <w:r w:rsidRPr="00132707">
        <w:rPr>
          <w:rFonts w:ascii="Times New Roman" w:hAnsi="Times New Roman" w:cs="Times New Roman"/>
          <w:szCs w:val="21"/>
        </w:rPr>
        <w:t>，涡旋混匀，再加</w:t>
      </w:r>
      <w:r w:rsidRPr="00132707">
        <w:rPr>
          <w:rFonts w:ascii="Times New Roman" w:hAnsi="Times New Roman" w:cs="Times New Roman"/>
          <w:szCs w:val="21"/>
        </w:rPr>
        <w:t>2%</w:t>
      </w:r>
      <w:r w:rsidRPr="00132707">
        <w:rPr>
          <w:rFonts w:ascii="Times New Roman" w:hAnsi="Times New Roman" w:cs="Times New Roman"/>
          <w:szCs w:val="21"/>
        </w:rPr>
        <w:t>氨化乙酸乙酯溶液</w:t>
      </w:r>
      <w:r w:rsidRPr="00132707">
        <w:rPr>
          <w:rFonts w:ascii="Times New Roman" w:hAnsi="Times New Roman" w:cs="Times New Roman"/>
          <w:szCs w:val="21"/>
        </w:rPr>
        <w:t>10 mL</w:t>
      </w:r>
      <w:r w:rsidRPr="00132707">
        <w:rPr>
          <w:rFonts w:ascii="Times New Roman" w:hAnsi="Times New Roman" w:cs="Times New Roman"/>
        </w:rPr>
        <w:t>（牛奶、羊奶样品需另加无水硫酸钠</w:t>
      </w:r>
      <w:r w:rsidRPr="00132707">
        <w:rPr>
          <w:rFonts w:ascii="Times New Roman" w:hAnsi="Times New Roman" w:cs="Times New Roman"/>
        </w:rPr>
        <w:t>3 g</w:t>
      </w:r>
      <w:r w:rsidRPr="00132707">
        <w:rPr>
          <w:rFonts w:ascii="Times New Roman" w:hAnsi="Times New Roman" w:cs="Times New Roman"/>
        </w:rPr>
        <w:t>），</w:t>
      </w:r>
      <w:r w:rsidRPr="00132707">
        <w:rPr>
          <w:rFonts w:ascii="Times New Roman" w:hAnsi="Times New Roman" w:cs="Times New Roman"/>
          <w:szCs w:val="21"/>
        </w:rPr>
        <w:t>漩涡</w:t>
      </w:r>
      <w:r w:rsidRPr="00132707">
        <w:rPr>
          <w:rFonts w:ascii="Times New Roman" w:hAnsi="Times New Roman" w:cs="Times New Roman"/>
          <w:szCs w:val="21"/>
        </w:rPr>
        <w:t>30 s</w:t>
      </w:r>
      <w:r w:rsidRPr="00132707">
        <w:rPr>
          <w:rFonts w:ascii="Times New Roman" w:hAnsi="Times New Roman" w:cs="Times New Roman"/>
          <w:szCs w:val="21"/>
        </w:rPr>
        <w:t>，涡旋振荡</w:t>
      </w:r>
      <w:r w:rsidRPr="00132707">
        <w:rPr>
          <w:rFonts w:ascii="Times New Roman" w:hAnsi="Times New Roman" w:cs="Times New Roman"/>
          <w:szCs w:val="21"/>
        </w:rPr>
        <w:t>10 min</w:t>
      </w:r>
      <w:r w:rsidRPr="00132707">
        <w:rPr>
          <w:rFonts w:ascii="Times New Roman" w:hAnsi="Times New Roman" w:cs="Times New Roman"/>
          <w:szCs w:val="21"/>
        </w:rPr>
        <w:t>，</w:t>
      </w:r>
      <w:r w:rsidRPr="00132707">
        <w:rPr>
          <w:rFonts w:ascii="Times New Roman" w:hAnsi="Times New Roman" w:cs="Times New Roman"/>
          <w:szCs w:val="21"/>
        </w:rPr>
        <w:t>8000 r/min</w:t>
      </w:r>
      <w:r w:rsidRPr="00132707">
        <w:rPr>
          <w:rFonts w:ascii="Times New Roman" w:hAnsi="Times New Roman" w:cs="Times New Roman"/>
          <w:szCs w:val="21"/>
        </w:rPr>
        <w:t>离心</w:t>
      </w:r>
      <w:r w:rsidRPr="00132707">
        <w:rPr>
          <w:rFonts w:ascii="Times New Roman" w:hAnsi="Times New Roman" w:cs="Times New Roman"/>
          <w:szCs w:val="21"/>
        </w:rPr>
        <w:t>5 min</w:t>
      </w:r>
      <w:r w:rsidRPr="00132707">
        <w:rPr>
          <w:rFonts w:ascii="Times New Roman" w:hAnsi="Times New Roman" w:cs="Times New Roman"/>
          <w:szCs w:val="21"/>
        </w:rPr>
        <w:t>。上清液转入另一</w:t>
      </w:r>
      <w:r w:rsidRPr="00132707">
        <w:rPr>
          <w:rFonts w:ascii="Times New Roman" w:hAnsi="Times New Roman" w:cs="Times New Roman"/>
          <w:szCs w:val="21"/>
        </w:rPr>
        <w:t>50 mL</w:t>
      </w:r>
      <w:r w:rsidRPr="00132707">
        <w:rPr>
          <w:rFonts w:ascii="Times New Roman" w:hAnsi="Times New Roman" w:cs="Times New Roman"/>
          <w:szCs w:val="21"/>
        </w:rPr>
        <w:t>离心管中，残渣中加</w:t>
      </w:r>
      <w:r w:rsidRPr="00132707">
        <w:rPr>
          <w:rFonts w:ascii="Times New Roman" w:hAnsi="Times New Roman" w:cs="Times New Roman"/>
          <w:szCs w:val="21"/>
        </w:rPr>
        <w:t>2%</w:t>
      </w:r>
      <w:r w:rsidRPr="00132707">
        <w:rPr>
          <w:rFonts w:ascii="Times New Roman" w:hAnsi="Times New Roman" w:cs="Times New Roman"/>
          <w:szCs w:val="21"/>
        </w:rPr>
        <w:t>氨化乙酸乙酯溶液</w:t>
      </w:r>
      <w:r w:rsidRPr="00132707">
        <w:rPr>
          <w:rFonts w:ascii="Times New Roman" w:hAnsi="Times New Roman" w:cs="Times New Roman"/>
          <w:szCs w:val="21"/>
        </w:rPr>
        <w:t>10 mL</w:t>
      </w:r>
      <w:r w:rsidRPr="00132707">
        <w:rPr>
          <w:rFonts w:ascii="Times New Roman" w:hAnsi="Times New Roman" w:cs="Times New Roman"/>
          <w:szCs w:val="21"/>
        </w:rPr>
        <w:t>，重复提取一次。合并两次提取液，</w:t>
      </w:r>
      <w:r w:rsidRPr="00132707">
        <w:rPr>
          <w:rFonts w:ascii="Times New Roman" w:hAnsi="Times New Roman" w:cs="Times New Roman"/>
        </w:rPr>
        <w:t>于</w:t>
      </w:r>
      <w:r w:rsidRPr="00132707">
        <w:rPr>
          <w:rFonts w:ascii="Times New Roman" w:hAnsi="Times New Roman" w:cs="Times New Roman"/>
        </w:rPr>
        <w:t>50℃</w:t>
      </w:r>
      <w:r w:rsidRPr="00132707">
        <w:rPr>
          <w:rFonts w:ascii="Times New Roman" w:hAnsi="Times New Roman" w:cs="Times New Roman"/>
        </w:rPr>
        <w:t>氮气吹干，</w:t>
      </w:r>
      <w:r w:rsidRPr="00132707">
        <w:rPr>
          <w:rFonts w:ascii="Times New Roman" w:hAnsi="Times New Roman" w:cs="Times New Roman"/>
          <w:szCs w:val="21"/>
        </w:rPr>
        <w:t>待净化。</w:t>
      </w:r>
    </w:p>
    <w:p w:rsidR="00B64742" w:rsidRPr="00132707" w:rsidRDefault="00B64742" w:rsidP="00061CA7">
      <w:pPr>
        <w:keepNext/>
        <w:keepLines/>
        <w:numPr>
          <w:ilvl w:val="0"/>
          <w:numId w:val="5"/>
        </w:numPr>
        <w:spacing w:beforeLines="50" w:afterLines="50"/>
        <w:ind w:left="0" w:firstLine="0"/>
        <w:outlineLvl w:val="1"/>
        <w:rPr>
          <w:rFonts w:ascii="Times New Roman" w:eastAsia="黑体" w:hAnsi="Times New Roman" w:cs="Times New Roman"/>
          <w:bCs/>
          <w:szCs w:val="21"/>
        </w:rPr>
      </w:pPr>
      <w:bookmarkStart w:id="5" w:name="_Toc343610497"/>
      <w:bookmarkStart w:id="6" w:name="_Toc358104642"/>
      <w:r w:rsidRPr="00132707">
        <w:rPr>
          <w:rFonts w:ascii="Times New Roman" w:eastAsia="黑体" w:hAnsi="Times New Roman" w:cs="Times New Roman"/>
          <w:bCs/>
          <w:szCs w:val="21"/>
        </w:rPr>
        <w:t>净化</w:t>
      </w:r>
      <w:bookmarkEnd w:id="5"/>
      <w:bookmarkEnd w:id="6"/>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取待净化残渣，加</w:t>
      </w:r>
      <w:r w:rsidRPr="00132707">
        <w:rPr>
          <w:rFonts w:ascii="Times New Roman" w:hAnsi="Times New Roman" w:cs="Times New Roman"/>
          <w:kern w:val="0"/>
          <w:szCs w:val="21"/>
        </w:rPr>
        <w:t>4%</w:t>
      </w:r>
      <w:r w:rsidRPr="00132707">
        <w:rPr>
          <w:rFonts w:ascii="Times New Roman" w:hAnsi="Times New Roman" w:cs="Times New Roman"/>
          <w:kern w:val="0"/>
          <w:szCs w:val="21"/>
        </w:rPr>
        <w:t>氯化钠溶液</w:t>
      </w:r>
      <w:r w:rsidRPr="00132707">
        <w:rPr>
          <w:rFonts w:ascii="Times New Roman" w:hAnsi="Times New Roman" w:cs="Times New Roman"/>
          <w:kern w:val="0"/>
          <w:szCs w:val="21"/>
        </w:rPr>
        <w:t>3 mL</w:t>
      </w:r>
      <w:r w:rsidRPr="00132707">
        <w:rPr>
          <w:rFonts w:ascii="Times New Roman" w:hAnsi="Times New Roman" w:cs="Times New Roman"/>
          <w:kern w:val="0"/>
          <w:szCs w:val="21"/>
        </w:rPr>
        <w:t>，涡旋使溶解，再加</w:t>
      </w:r>
      <w:r w:rsidRPr="00132707">
        <w:rPr>
          <w:rFonts w:ascii="Times New Roman" w:hAnsi="Times New Roman" w:cs="Times New Roman"/>
          <w:szCs w:val="21"/>
        </w:rPr>
        <w:t>4%</w:t>
      </w:r>
      <w:r w:rsidRPr="00132707">
        <w:rPr>
          <w:rFonts w:ascii="Times New Roman" w:hAnsi="Times New Roman" w:cs="Times New Roman"/>
          <w:szCs w:val="21"/>
        </w:rPr>
        <w:t>氯化钠饱和的正己烷</w:t>
      </w:r>
      <w:r w:rsidRPr="00132707">
        <w:rPr>
          <w:rFonts w:ascii="Times New Roman" w:hAnsi="Times New Roman" w:cs="Times New Roman"/>
          <w:kern w:val="0"/>
          <w:szCs w:val="21"/>
        </w:rPr>
        <w:t>5 mL</w:t>
      </w:r>
      <w:r w:rsidRPr="00132707">
        <w:rPr>
          <w:rFonts w:ascii="Times New Roman" w:hAnsi="Times New Roman" w:cs="Times New Roman"/>
          <w:kern w:val="0"/>
          <w:szCs w:val="21"/>
        </w:rPr>
        <w:t>，</w:t>
      </w:r>
      <w:r w:rsidRPr="00132707">
        <w:rPr>
          <w:rFonts w:ascii="Times New Roman" w:hAnsi="Times New Roman" w:cs="Times New Roman"/>
          <w:szCs w:val="21"/>
        </w:rPr>
        <w:t>漩涡</w:t>
      </w:r>
      <w:r w:rsidRPr="00132707">
        <w:rPr>
          <w:rFonts w:ascii="Times New Roman" w:hAnsi="Times New Roman" w:cs="Times New Roman"/>
          <w:kern w:val="0"/>
          <w:szCs w:val="21"/>
        </w:rPr>
        <w:t>30 s</w:t>
      </w:r>
      <w:r w:rsidRPr="00132707">
        <w:rPr>
          <w:rFonts w:ascii="Times New Roman" w:hAnsi="Times New Roman" w:cs="Times New Roman"/>
          <w:kern w:val="0"/>
          <w:szCs w:val="21"/>
        </w:rPr>
        <w:t>，</w:t>
      </w:r>
      <w:r w:rsidRPr="00132707">
        <w:rPr>
          <w:rFonts w:ascii="Times New Roman" w:hAnsi="Times New Roman" w:cs="Times New Roman"/>
          <w:kern w:val="0"/>
          <w:szCs w:val="21"/>
        </w:rPr>
        <w:t>8000 r/min</w:t>
      </w:r>
      <w:r w:rsidRPr="00132707">
        <w:rPr>
          <w:rFonts w:ascii="Times New Roman" w:hAnsi="Times New Roman" w:cs="Times New Roman"/>
          <w:kern w:val="0"/>
          <w:szCs w:val="21"/>
        </w:rPr>
        <w:t>离心</w:t>
      </w:r>
      <w:r w:rsidRPr="00132707">
        <w:rPr>
          <w:rFonts w:ascii="Times New Roman" w:hAnsi="Times New Roman" w:cs="Times New Roman"/>
          <w:kern w:val="0"/>
          <w:szCs w:val="21"/>
        </w:rPr>
        <w:t>5 min</w:t>
      </w:r>
      <w:r w:rsidRPr="00132707">
        <w:rPr>
          <w:rFonts w:ascii="Times New Roman" w:hAnsi="Times New Roman" w:cs="Times New Roman"/>
          <w:kern w:val="0"/>
          <w:szCs w:val="21"/>
        </w:rPr>
        <w:t>，弃去上层正己烷层，用</w:t>
      </w:r>
      <w:r w:rsidRPr="00132707">
        <w:rPr>
          <w:rFonts w:ascii="Times New Roman" w:hAnsi="Times New Roman" w:cs="Times New Roman"/>
          <w:szCs w:val="21"/>
        </w:rPr>
        <w:t>4%</w:t>
      </w:r>
      <w:r w:rsidRPr="00132707">
        <w:rPr>
          <w:rFonts w:ascii="Times New Roman" w:hAnsi="Times New Roman" w:cs="Times New Roman"/>
          <w:szCs w:val="21"/>
        </w:rPr>
        <w:t>氯化钠饱和的正己烷</w:t>
      </w:r>
      <w:r w:rsidRPr="00132707">
        <w:rPr>
          <w:rFonts w:ascii="Times New Roman" w:hAnsi="Times New Roman" w:cs="Times New Roman"/>
          <w:kern w:val="0"/>
          <w:szCs w:val="21"/>
        </w:rPr>
        <w:t>重复脱脂一次。加</w:t>
      </w:r>
      <w:r w:rsidRPr="00132707">
        <w:rPr>
          <w:rFonts w:ascii="Times New Roman" w:hAnsi="Times New Roman" w:cs="Times New Roman"/>
          <w:kern w:val="0"/>
          <w:szCs w:val="21"/>
        </w:rPr>
        <w:t>2%</w:t>
      </w:r>
      <w:r w:rsidRPr="00132707">
        <w:rPr>
          <w:rFonts w:ascii="Times New Roman" w:hAnsi="Times New Roman" w:cs="Times New Roman"/>
          <w:kern w:val="0"/>
          <w:szCs w:val="21"/>
        </w:rPr>
        <w:t>氨化乙酸乙酯溶液</w:t>
      </w:r>
      <w:r w:rsidRPr="00132707">
        <w:rPr>
          <w:rFonts w:ascii="Times New Roman" w:hAnsi="Times New Roman" w:cs="Times New Roman"/>
          <w:kern w:val="0"/>
          <w:szCs w:val="21"/>
        </w:rPr>
        <w:t>5 mL</w:t>
      </w:r>
      <w:r w:rsidRPr="00132707">
        <w:rPr>
          <w:rFonts w:ascii="Times New Roman" w:hAnsi="Times New Roman" w:cs="Times New Roman"/>
          <w:kern w:val="0"/>
          <w:szCs w:val="21"/>
        </w:rPr>
        <w:t>，涡旋振荡</w:t>
      </w:r>
      <w:r w:rsidRPr="00132707">
        <w:rPr>
          <w:rFonts w:ascii="Times New Roman" w:hAnsi="Times New Roman" w:cs="Times New Roman"/>
          <w:kern w:val="0"/>
          <w:szCs w:val="21"/>
        </w:rPr>
        <w:t>5 min</w:t>
      </w:r>
      <w:r w:rsidRPr="00132707">
        <w:rPr>
          <w:rFonts w:ascii="Times New Roman" w:hAnsi="Times New Roman" w:cs="Times New Roman"/>
          <w:kern w:val="0"/>
          <w:szCs w:val="21"/>
        </w:rPr>
        <w:t>，</w:t>
      </w:r>
      <w:r w:rsidRPr="00132707">
        <w:rPr>
          <w:rFonts w:ascii="Times New Roman" w:hAnsi="Times New Roman" w:cs="Times New Roman"/>
          <w:kern w:val="0"/>
          <w:szCs w:val="21"/>
        </w:rPr>
        <w:t>8000 r/min</w:t>
      </w:r>
      <w:r w:rsidRPr="00132707">
        <w:rPr>
          <w:rFonts w:ascii="Times New Roman" w:hAnsi="Times New Roman" w:cs="Times New Roman"/>
          <w:kern w:val="0"/>
          <w:szCs w:val="21"/>
        </w:rPr>
        <w:t>离心</w:t>
      </w:r>
      <w:r w:rsidRPr="00132707">
        <w:rPr>
          <w:rFonts w:ascii="Times New Roman" w:hAnsi="Times New Roman" w:cs="Times New Roman"/>
          <w:kern w:val="0"/>
          <w:szCs w:val="21"/>
        </w:rPr>
        <w:t>5 min</w:t>
      </w:r>
      <w:r w:rsidRPr="00132707">
        <w:rPr>
          <w:rFonts w:ascii="Times New Roman" w:hAnsi="Times New Roman" w:cs="Times New Roman"/>
          <w:kern w:val="0"/>
          <w:szCs w:val="21"/>
        </w:rPr>
        <w:t>，取上层有机相。用</w:t>
      </w:r>
      <w:r w:rsidRPr="00132707">
        <w:rPr>
          <w:rFonts w:ascii="Times New Roman" w:hAnsi="Times New Roman" w:cs="Times New Roman"/>
          <w:kern w:val="0"/>
          <w:szCs w:val="21"/>
        </w:rPr>
        <w:t>2%</w:t>
      </w:r>
      <w:r w:rsidRPr="00132707">
        <w:rPr>
          <w:rFonts w:ascii="Times New Roman" w:hAnsi="Times New Roman" w:cs="Times New Roman"/>
          <w:kern w:val="0"/>
          <w:szCs w:val="21"/>
        </w:rPr>
        <w:t>氨化乙酸乙酯溶液</w:t>
      </w:r>
      <w:r w:rsidRPr="00132707">
        <w:rPr>
          <w:rFonts w:ascii="Times New Roman" w:hAnsi="Times New Roman" w:cs="Times New Roman"/>
          <w:kern w:val="0"/>
          <w:szCs w:val="21"/>
        </w:rPr>
        <w:t>5 mL</w:t>
      </w:r>
      <w:r w:rsidRPr="00132707">
        <w:rPr>
          <w:rFonts w:ascii="Times New Roman" w:hAnsi="Times New Roman" w:cs="Times New Roman"/>
          <w:kern w:val="0"/>
          <w:szCs w:val="21"/>
        </w:rPr>
        <w:t>重复萃取一次，合并有机相，</w:t>
      </w:r>
      <w:r w:rsidRPr="00132707">
        <w:rPr>
          <w:rFonts w:ascii="Times New Roman" w:hAnsi="Times New Roman" w:cs="Times New Roman"/>
          <w:kern w:val="0"/>
          <w:szCs w:val="21"/>
        </w:rPr>
        <w:t>50℃</w:t>
      </w:r>
      <w:r w:rsidRPr="00132707">
        <w:rPr>
          <w:rFonts w:ascii="Times New Roman" w:hAnsi="Times New Roman" w:cs="Times New Roman"/>
          <w:kern w:val="0"/>
          <w:szCs w:val="21"/>
        </w:rPr>
        <w:t>氮气吹干，加</w:t>
      </w:r>
      <w:r w:rsidRPr="00132707">
        <w:rPr>
          <w:rFonts w:ascii="Times New Roman" w:hAnsi="Times New Roman" w:cs="Times New Roman"/>
          <w:kern w:val="0"/>
          <w:szCs w:val="21"/>
        </w:rPr>
        <w:t>20%</w:t>
      </w:r>
      <w:r w:rsidRPr="00132707">
        <w:rPr>
          <w:rFonts w:ascii="Times New Roman" w:hAnsi="Times New Roman" w:cs="Times New Roman"/>
          <w:kern w:val="0"/>
          <w:szCs w:val="21"/>
        </w:rPr>
        <w:t>甲醇溶液</w:t>
      </w:r>
      <w:r w:rsidRPr="00132707">
        <w:rPr>
          <w:rFonts w:ascii="Times New Roman" w:hAnsi="Times New Roman" w:cs="Times New Roman"/>
          <w:kern w:val="0"/>
          <w:szCs w:val="21"/>
        </w:rPr>
        <w:t>1.0 mL</w:t>
      </w:r>
      <w:r w:rsidRPr="00132707">
        <w:rPr>
          <w:rFonts w:ascii="Times New Roman" w:hAnsi="Times New Roman" w:cs="Times New Roman"/>
          <w:kern w:val="0"/>
          <w:szCs w:val="21"/>
        </w:rPr>
        <w:t>，涡旋</w:t>
      </w:r>
      <w:r w:rsidRPr="00132707">
        <w:rPr>
          <w:rFonts w:ascii="Times New Roman" w:hAnsi="Times New Roman" w:cs="Times New Roman"/>
          <w:kern w:val="0"/>
          <w:szCs w:val="21"/>
        </w:rPr>
        <w:t>30 s</w:t>
      </w:r>
      <w:r w:rsidRPr="00132707">
        <w:rPr>
          <w:rFonts w:ascii="Times New Roman" w:hAnsi="Times New Roman" w:cs="Times New Roman"/>
          <w:kern w:val="0"/>
          <w:szCs w:val="21"/>
        </w:rPr>
        <w:t>，过</w:t>
      </w:r>
      <w:r w:rsidRPr="00132707">
        <w:rPr>
          <w:rFonts w:ascii="Times New Roman" w:hAnsi="Times New Roman" w:cs="Times New Roman"/>
          <w:kern w:val="0"/>
          <w:szCs w:val="21"/>
        </w:rPr>
        <w:t xml:space="preserve">0.22 </w:t>
      </w:r>
      <w:r w:rsidRPr="00132707">
        <w:rPr>
          <w:rFonts w:ascii="Times New Roman" w:hAnsi="Times New Roman" w:cs="Times New Roman"/>
          <w:i/>
        </w:rPr>
        <w:t>μ</w:t>
      </w:r>
      <w:r w:rsidRPr="00132707">
        <w:rPr>
          <w:rFonts w:ascii="Times New Roman" w:hAnsi="Times New Roman" w:cs="Times New Roman"/>
          <w:szCs w:val="21"/>
        </w:rPr>
        <w:t>m</w:t>
      </w:r>
      <w:r w:rsidRPr="00132707">
        <w:rPr>
          <w:rFonts w:ascii="Times New Roman" w:hAnsi="Times New Roman" w:cs="Times New Roman"/>
          <w:kern w:val="0"/>
          <w:szCs w:val="21"/>
        </w:rPr>
        <w:t>滤膜，供液相色谱</w:t>
      </w:r>
      <w:r w:rsidRPr="00132707">
        <w:rPr>
          <w:rFonts w:ascii="Times New Roman" w:hAnsi="Times New Roman" w:cs="Times New Roman"/>
          <w:kern w:val="0"/>
          <w:szCs w:val="21"/>
        </w:rPr>
        <w:t>-</w:t>
      </w:r>
      <w:r w:rsidRPr="00132707">
        <w:rPr>
          <w:rFonts w:ascii="Times New Roman" w:hAnsi="Times New Roman" w:cs="Times New Roman"/>
          <w:kern w:val="0"/>
          <w:szCs w:val="21"/>
        </w:rPr>
        <w:t>串联质谱仪测定。</w:t>
      </w:r>
    </w:p>
    <w:p w:rsidR="00B64742" w:rsidRPr="00132707" w:rsidRDefault="00B64742" w:rsidP="00061CA7">
      <w:pPr>
        <w:keepNext/>
        <w:keepLines/>
        <w:numPr>
          <w:ilvl w:val="0"/>
          <w:numId w:val="5"/>
        </w:numPr>
        <w:spacing w:beforeLines="50" w:afterLines="50"/>
        <w:ind w:left="0" w:firstLine="0"/>
        <w:outlineLvl w:val="1"/>
        <w:rPr>
          <w:rFonts w:ascii="Times New Roman" w:eastAsia="黑体" w:hAnsi="Times New Roman" w:cs="Times New Roman"/>
          <w:bCs/>
          <w:szCs w:val="21"/>
        </w:rPr>
      </w:pPr>
      <w:r w:rsidRPr="00132707">
        <w:rPr>
          <w:rFonts w:ascii="Times New Roman" w:eastAsia="黑体" w:hAnsi="Times New Roman" w:cs="Times New Roman"/>
          <w:bCs/>
          <w:szCs w:val="21"/>
        </w:rPr>
        <w:t>标准曲线的制备</w:t>
      </w:r>
    </w:p>
    <w:p w:rsidR="00B64742" w:rsidRPr="00132707" w:rsidRDefault="00B64742" w:rsidP="00B64742">
      <w:pPr>
        <w:ind w:firstLineChars="200" w:firstLine="420"/>
        <w:rPr>
          <w:rFonts w:ascii="Times New Roman" w:hAnsi="Times New Roman" w:cs="Times New Roman"/>
          <w:kern w:val="0"/>
          <w:szCs w:val="21"/>
        </w:rPr>
      </w:pPr>
      <w:r w:rsidRPr="00132707">
        <w:rPr>
          <w:rFonts w:ascii="Times New Roman" w:hAnsi="Times New Roman" w:cs="Times New Roman"/>
          <w:kern w:val="0"/>
          <w:szCs w:val="21"/>
        </w:rPr>
        <w:t>精密量取</w:t>
      </w:r>
      <w:r w:rsidRPr="00132707">
        <w:rPr>
          <w:rFonts w:ascii="Times New Roman" w:hAnsi="Times New Roman" w:cs="Times New Roman"/>
        </w:rPr>
        <w:t>混合标准中间液和混合内标工作液</w:t>
      </w:r>
      <w:r w:rsidRPr="00132707">
        <w:rPr>
          <w:rFonts w:ascii="Times New Roman" w:hAnsi="Times New Roman" w:cs="Times New Roman"/>
          <w:kern w:val="0"/>
          <w:szCs w:val="21"/>
        </w:rPr>
        <w:t>适量，用</w:t>
      </w:r>
      <w:r w:rsidRPr="00132707">
        <w:rPr>
          <w:rFonts w:ascii="Times New Roman" w:hAnsi="Times New Roman" w:cs="Times New Roman"/>
          <w:kern w:val="0"/>
          <w:szCs w:val="21"/>
        </w:rPr>
        <w:t>20%</w:t>
      </w:r>
      <w:r w:rsidRPr="00132707">
        <w:rPr>
          <w:rFonts w:ascii="Times New Roman" w:hAnsi="Times New Roman" w:cs="Times New Roman"/>
          <w:kern w:val="0"/>
          <w:szCs w:val="21"/>
        </w:rPr>
        <w:t>甲醇溶液</w:t>
      </w:r>
      <w:bookmarkStart w:id="7" w:name="OLE_LINK16"/>
      <w:r w:rsidRPr="00132707">
        <w:rPr>
          <w:rFonts w:ascii="Times New Roman" w:hAnsi="Times New Roman" w:cs="Times New Roman"/>
          <w:kern w:val="0"/>
          <w:szCs w:val="21"/>
        </w:rPr>
        <w:t>稀释，配制成氯霉素浓度分别为</w:t>
      </w:r>
      <w:r w:rsidRPr="00132707">
        <w:rPr>
          <w:rFonts w:ascii="Times New Roman" w:hAnsi="Times New Roman" w:cs="Times New Roman"/>
          <w:kern w:val="0"/>
          <w:szCs w:val="21"/>
        </w:rPr>
        <w:t xml:space="preserve">0.2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0.5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1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2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5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10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，甲砜霉素、氟苯尼考、氟苯尼考胺浓度分别为</w:t>
      </w:r>
      <w:r w:rsidRPr="00132707">
        <w:rPr>
          <w:rFonts w:ascii="Times New Roman" w:hAnsi="Times New Roman" w:cs="Times New Roman"/>
          <w:kern w:val="0"/>
          <w:szCs w:val="21"/>
        </w:rPr>
        <w:t xml:space="preserve">1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2.5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5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10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25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50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，氯霉素</w:t>
      </w:r>
      <w:r w:rsidRPr="00132707">
        <w:rPr>
          <w:rFonts w:ascii="Times New Roman" w:hAnsi="Times New Roman" w:cs="Times New Roman"/>
          <w:kern w:val="0"/>
          <w:szCs w:val="21"/>
        </w:rPr>
        <w:t>-D</w:t>
      </w:r>
      <w:r w:rsidRPr="00132707">
        <w:rPr>
          <w:rFonts w:ascii="Times New Roman" w:hAnsi="Times New Roman" w:cs="Times New Roman"/>
          <w:kern w:val="0"/>
          <w:szCs w:val="21"/>
          <w:vertAlign w:val="subscript"/>
        </w:rPr>
        <w:t>5</w:t>
      </w:r>
      <w:r w:rsidRPr="00132707">
        <w:rPr>
          <w:rFonts w:ascii="Times New Roman" w:hAnsi="Times New Roman" w:cs="Times New Roman"/>
          <w:kern w:val="0"/>
          <w:szCs w:val="21"/>
        </w:rPr>
        <w:t>浓度均为</w:t>
      </w:r>
      <w:r w:rsidRPr="00132707">
        <w:rPr>
          <w:rFonts w:ascii="Times New Roman" w:hAnsi="Times New Roman" w:cs="Times New Roman"/>
          <w:kern w:val="0"/>
          <w:szCs w:val="21"/>
        </w:rPr>
        <w:t xml:space="preserve">1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，甲砜霉素</w:t>
      </w:r>
      <w:r w:rsidRPr="00132707">
        <w:rPr>
          <w:rFonts w:ascii="Times New Roman" w:hAnsi="Times New Roman" w:cs="Times New Roman"/>
          <w:kern w:val="0"/>
          <w:szCs w:val="21"/>
        </w:rPr>
        <w:t>-D</w:t>
      </w:r>
      <w:r w:rsidRPr="00132707">
        <w:rPr>
          <w:rFonts w:ascii="Times New Roman" w:hAnsi="Times New Roman" w:cs="Times New Roman"/>
          <w:kern w:val="0"/>
          <w:szCs w:val="21"/>
          <w:vertAlign w:val="subscript"/>
        </w:rPr>
        <w:t>3</w:t>
      </w:r>
      <w:r w:rsidRPr="00132707">
        <w:rPr>
          <w:rFonts w:ascii="Times New Roman" w:hAnsi="Times New Roman" w:cs="Times New Roman"/>
          <w:kern w:val="0"/>
          <w:szCs w:val="21"/>
        </w:rPr>
        <w:t>、氟苯尼考</w:t>
      </w:r>
      <w:r w:rsidRPr="00132707">
        <w:rPr>
          <w:rFonts w:ascii="Times New Roman" w:hAnsi="Times New Roman" w:cs="Times New Roman"/>
          <w:kern w:val="0"/>
          <w:szCs w:val="21"/>
        </w:rPr>
        <w:t>-D</w:t>
      </w:r>
      <w:r w:rsidRPr="00132707">
        <w:rPr>
          <w:rFonts w:ascii="Times New Roman" w:hAnsi="Times New Roman" w:cs="Times New Roman"/>
          <w:kern w:val="0"/>
          <w:szCs w:val="21"/>
          <w:vertAlign w:val="subscript"/>
        </w:rPr>
        <w:t>3</w:t>
      </w:r>
      <w:r w:rsidRPr="00132707">
        <w:rPr>
          <w:rFonts w:ascii="Times New Roman" w:hAnsi="Times New Roman" w:cs="Times New Roman"/>
          <w:kern w:val="0"/>
          <w:szCs w:val="21"/>
        </w:rPr>
        <w:t>、氟苯尼考胺</w:t>
      </w:r>
      <w:r w:rsidRPr="00132707">
        <w:rPr>
          <w:rFonts w:ascii="Times New Roman" w:hAnsi="Times New Roman" w:cs="Times New Roman"/>
          <w:kern w:val="0"/>
          <w:szCs w:val="21"/>
        </w:rPr>
        <w:t>-D</w:t>
      </w:r>
      <w:r w:rsidRPr="00132707">
        <w:rPr>
          <w:rFonts w:ascii="Times New Roman" w:hAnsi="Times New Roman" w:cs="Times New Roman"/>
          <w:kern w:val="0"/>
          <w:szCs w:val="21"/>
          <w:vertAlign w:val="subscript"/>
        </w:rPr>
        <w:t>3</w:t>
      </w:r>
      <w:r w:rsidRPr="00132707">
        <w:rPr>
          <w:rFonts w:ascii="Times New Roman" w:hAnsi="Times New Roman" w:cs="Times New Roman"/>
          <w:kern w:val="0"/>
          <w:szCs w:val="21"/>
        </w:rPr>
        <w:t>浓度均为</w:t>
      </w:r>
      <w:r w:rsidRPr="00132707">
        <w:rPr>
          <w:rFonts w:ascii="Times New Roman" w:hAnsi="Times New Roman" w:cs="Times New Roman"/>
          <w:kern w:val="0"/>
          <w:szCs w:val="21"/>
        </w:rPr>
        <w:t xml:space="preserve">5 </w:t>
      </w:r>
      <w:r w:rsidRPr="00132707">
        <w:rPr>
          <w:rFonts w:ascii="Times New Roman" w:hAnsi="Times New Roman" w:cs="Times New Roman"/>
          <w:i/>
        </w:rPr>
        <w:t>μ</w:t>
      </w:r>
      <w:r w:rsidRPr="00132707">
        <w:rPr>
          <w:rFonts w:ascii="Times New Roman" w:hAnsi="Times New Roman" w:cs="Times New Roman"/>
          <w:kern w:val="0"/>
          <w:szCs w:val="21"/>
        </w:rPr>
        <w:t>g/L</w:t>
      </w:r>
      <w:r w:rsidRPr="00132707">
        <w:rPr>
          <w:rFonts w:ascii="Times New Roman" w:hAnsi="Times New Roman" w:cs="Times New Roman"/>
          <w:kern w:val="0"/>
          <w:szCs w:val="21"/>
        </w:rPr>
        <w:t>的</w:t>
      </w:r>
      <w:bookmarkEnd w:id="7"/>
      <w:r w:rsidRPr="00132707">
        <w:rPr>
          <w:rFonts w:ascii="Times New Roman" w:hAnsi="Times New Roman" w:cs="Times New Roman"/>
          <w:kern w:val="0"/>
          <w:szCs w:val="21"/>
        </w:rPr>
        <w:t>系列标准溶液，临用现配，供液相色谱</w:t>
      </w:r>
      <w:r w:rsidRPr="00132707">
        <w:rPr>
          <w:rFonts w:ascii="Times New Roman" w:hAnsi="Times New Roman" w:cs="Times New Roman"/>
          <w:kern w:val="0"/>
          <w:szCs w:val="21"/>
        </w:rPr>
        <w:t>-</w:t>
      </w:r>
      <w:r w:rsidRPr="00132707">
        <w:rPr>
          <w:rFonts w:ascii="Times New Roman" w:hAnsi="Times New Roman" w:cs="Times New Roman"/>
          <w:kern w:val="0"/>
          <w:szCs w:val="21"/>
        </w:rPr>
        <w:t>串联质谱仪测定。</w:t>
      </w:r>
      <w:r w:rsidRPr="00132707">
        <w:rPr>
          <w:rFonts w:ascii="Times New Roman" w:hAnsi="Times New Roman" w:cs="Times New Roman"/>
          <w:szCs w:val="21"/>
        </w:rPr>
        <w:t>以定量离子峰面积比为纵坐标，浓度为横坐标，绘制标准曲线</w:t>
      </w:r>
      <w:r w:rsidRPr="00132707">
        <w:rPr>
          <w:rFonts w:ascii="Times New Roman" w:hAnsi="Times New Roman" w:cs="Times New Roman"/>
          <w:kern w:val="0"/>
          <w:szCs w:val="21"/>
        </w:rPr>
        <w:t>，</w:t>
      </w:r>
      <w:r w:rsidRPr="00132707">
        <w:rPr>
          <w:rFonts w:ascii="Times New Roman" w:hAnsi="Times New Roman" w:cs="Times New Roman"/>
        </w:rPr>
        <w:t>求回归方程和相关系数。</w:t>
      </w:r>
    </w:p>
    <w:p w:rsidR="00B64742" w:rsidRPr="00132707" w:rsidRDefault="00B64742" w:rsidP="00061CA7">
      <w:pPr>
        <w:keepNext/>
        <w:keepLines/>
        <w:numPr>
          <w:ilvl w:val="0"/>
          <w:numId w:val="5"/>
        </w:numPr>
        <w:spacing w:beforeLines="50" w:afterLines="50"/>
        <w:ind w:left="0" w:firstLine="0"/>
        <w:outlineLvl w:val="1"/>
        <w:rPr>
          <w:rFonts w:ascii="Times New Roman" w:hAnsi="Times New Roman" w:cs="Times New Roman"/>
          <w:kern w:val="0"/>
          <w:szCs w:val="21"/>
        </w:rPr>
      </w:pPr>
      <w:r w:rsidRPr="00132707">
        <w:rPr>
          <w:rFonts w:ascii="Times New Roman" w:eastAsia="黑体" w:hAnsi="Times New Roman" w:cs="Times New Roman"/>
          <w:bCs/>
          <w:szCs w:val="21"/>
        </w:rPr>
        <w:t>测定</w:t>
      </w:r>
      <w:r w:rsidRPr="00132707">
        <w:rPr>
          <w:rFonts w:ascii="Times New Roman" w:eastAsia="黑体" w:hAnsi="Times New Roman" w:cs="Times New Roman"/>
          <w:bCs/>
          <w:szCs w:val="21"/>
        </w:rPr>
        <w:t xml:space="preserve">   </w:t>
      </w:r>
      <w:r w:rsidRPr="00132707">
        <w:rPr>
          <w:rFonts w:ascii="Times New Roman" w:hAnsi="Times New Roman" w:cs="Times New Roman"/>
          <w:bCs/>
          <w:szCs w:val="21"/>
        </w:rPr>
        <w:t xml:space="preserve">                            </w:t>
      </w:r>
    </w:p>
    <w:p w:rsidR="00B64742" w:rsidRPr="00132707" w:rsidRDefault="00B64742" w:rsidP="00B64742">
      <w:pPr>
        <w:widowControl/>
        <w:autoSpaceDE w:val="0"/>
        <w:autoSpaceDN w:val="0"/>
        <w:rPr>
          <w:rFonts w:ascii="Times New Roman" w:hAnsi="Times New Roman" w:cs="Times New Roman"/>
          <w:kern w:val="0"/>
          <w:szCs w:val="21"/>
        </w:rPr>
      </w:pPr>
      <w:r w:rsidRPr="00132707">
        <w:rPr>
          <w:rFonts w:ascii="Times New Roman" w:hAnsi="Times New Roman" w:cs="Times New Roman"/>
          <w:kern w:val="0"/>
          <w:szCs w:val="21"/>
        </w:rPr>
        <w:t xml:space="preserve">7.4.1 </w:t>
      </w:r>
      <w:r w:rsidRPr="00132707">
        <w:rPr>
          <w:rFonts w:ascii="Times New Roman" w:hAnsi="Times New Roman" w:cs="Times New Roman"/>
          <w:kern w:val="0"/>
          <w:szCs w:val="21"/>
        </w:rPr>
        <w:t>色谱条件</w:t>
      </w:r>
    </w:p>
    <w:p w:rsidR="00B64742" w:rsidRPr="00132707" w:rsidRDefault="00B64742" w:rsidP="00B64742">
      <w:pPr>
        <w:widowControl/>
        <w:autoSpaceDE w:val="0"/>
        <w:autoSpaceDN w:val="0"/>
        <w:ind w:firstLineChars="200" w:firstLine="420"/>
        <w:jc w:val="left"/>
        <w:rPr>
          <w:rFonts w:ascii="Times New Roman" w:hAnsi="Times New Roman" w:cs="Times New Roman"/>
          <w:kern w:val="0"/>
          <w:szCs w:val="21"/>
        </w:rPr>
      </w:pPr>
      <w:r w:rsidRPr="00132707">
        <w:rPr>
          <w:rFonts w:ascii="Times New Roman" w:hAnsi="Times New Roman" w:cs="Times New Roman"/>
          <w:kern w:val="0"/>
          <w:szCs w:val="21"/>
        </w:rPr>
        <w:t>a</w:t>
      </w:r>
      <w:r w:rsidRPr="00132707">
        <w:rPr>
          <w:rFonts w:ascii="Times New Roman" w:hAnsi="Times New Roman" w:cs="Times New Roman"/>
          <w:kern w:val="0"/>
          <w:szCs w:val="21"/>
        </w:rPr>
        <w:t>）色谱柱：</w:t>
      </w:r>
      <w:r w:rsidRPr="00132707">
        <w:rPr>
          <w:rFonts w:ascii="Times New Roman" w:hAnsi="Times New Roman" w:cs="Times New Roman"/>
          <w:kern w:val="0"/>
          <w:szCs w:val="21"/>
        </w:rPr>
        <w:t>C</w:t>
      </w:r>
      <w:r w:rsidRPr="00132707">
        <w:rPr>
          <w:rFonts w:ascii="Times New Roman" w:hAnsi="Times New Roman" w:cs="Times New Roman"/>
          <w:kern w:val="0"/>
          <w:szCs w:val="21"/>
          <w:vertAlign w:val="subscript"/>
        </w:rPr>
        <w:t>18</w:t>
      </w:r>
      <w:r w:rsidRPr="00132707">
        <w:rPr>
          <w:rFonts w:ascii="Times New Roman" w:hAnsi="Times New Roman" w:cs="Times New Roman"/>
          <w:bCs/>
          <w:kern w:val="0"/>
          <w:szCs w:val="21"/>
        </w:rPr>
        <w:t>（</w:t>
      </w:r>
      <w:r w:rsidRPr="00132707">
        <w:rPr>
          <w:rFonts w:ascii="Times New Roman" w:hAnsi="Times New Roman" w:cs="Times New Roman"/>
          <w:bCs/>
          <w:kern w:val="0"/>
          <w:szCs w:val="21"/>
        </w:rPr>
        <w:t>100 mm</w:t>
      </w:r>
      <w:r w:rsidRPr="00132707">
        <w:rPr>
          <w:rFonts w:ascii="Times New Roman" w:hAnsi="Times New Roman" w:cs="Times New Roman"/>
          <w:bCs/>
          <w:kern w:val="0"/>
          <w:szCs w:val="21"/>
        </w:rPr>
        <w:sym w:font="Symbol" w:char="F0B4"/>
      </w:r>
      <w:r w:rsidRPr="00132707">
        <w:rPr>
          <w:rFonts w:ascii="Times New Roman" w:hAnsi="Times New Roman" w:cs="Times New Roman"/>
          <w:bCs/>
          <w:kern w:val="0"/>
          <w:szCs w:val="21"/>
        </w:rPr>
        <w:t>2.1 mm</w:t>
      </w:r>
      <w:r w:rsidRPr="00132707">
        <w:rPr>
          <w:rFonts w:ascii="Times New Roman" w:hAnsi="Times New Roman" w:cs="Times New Roman"/>
          <w:bCs/>
          <w:kern w:val="0"/>
          <w:szCs w:val="21"/>
        </w:rPr>
        <w:t>，</w:t>
      </w:r>
      <w:r w:rsidRPr="00132707">
        <w:rPr>
          <w:rFonts w:ascii="Times New Roman" w:hAnsi="Times New Roman" w:cs="Times New Roman"/>
          <w:bCs/>
          <w:kern w:val="0"/>
          <w:szCs w:val="21"/>
        </w:rPr>
        <w:t xml:space="preserve">1.7 </w:t>
      </w:r>
      <w:r w:rsidRPr="00132707">
        <w:rPr>
          <w:rFonts w:ascii="Times New Roman" w:hAnsi="Times New Roman" w:cs="Times New Roman"/>
          <w:bCs/>
          <w:i/>
          <w:iCs/>
          <w:kern w:val="0"/>
          <w:szCs w:val="21"/>
        </w:rPr>
        <w:t>μ</w:t>
      </w:r>
      <w:r w:rsidRPr="00132707">
        <w:rPr>
          <w:rFonts w:ascii="Times New Roman" w:hAnsi="Times New Roman" w:cs="Times New Roman"/>
          <w:bCs/>
          <w:kern w:val="0"/>
          <w:szCs w:val="21"/>
        </w:rPr>
        <w:t>m</w:t>
      </w:r>
      <w:r w:rsidRPr="00132707">
        <w:rPr>
          <w:rFonts w:ascii="Times New Roman" w:hAnsi="Times New Roman" w:cs="Times New Roman"/>
          <w:bCs/>
          <w:kern w:val="0"/>
          <w:szCs w:val="21"/>
        </w:rPr>
        <w:t>），</w:t>
      </w:r>
      <w:r w:rsidRPr="00132707">
        <w:rPr>
          <w:rFonts w:ascii="Times New Roman" w:hAnsi="Times New Roman" w:cs="Times New Roman"/>
          <w:kern w:val="0"/>
          <w:szCs w:val="21"/>
        </w:rPr>
        <w:t>或相当者；</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b</w:t>
      </w:r>
      <w:r w:rsidRPr="00132707">
        <w:rPr>
          <w:rFonts w:ascii="Times New Roman" w:hAnsi="Times New Roman" w:cs="Times New Roman"/>
          <w:kern w:val="0"/>
          <w:szCs w:val="21"/>
        </w:rPr>
        <w:t>）柱温：</w:t>
      </w:r>
      <w:r w:rsidRPr="00132707">
        <w:rPr>
          <w:rFonts w:ascii="Times New Roman" w:hAnsi="Times New Roman" w:cs="Times New Roman"/>
          <w:kern w:val="0"/>
          <w:szCs w:val="21"/>
        </w:rPr>
        <w:t>30℃</w:t>
      </w:r>
      <w:r w:rsidRPr="00132707">
        <w:rPr>
          <w:rFonts w:ascii="Times New Roman" w:hAnsi="Times New Roman" w:cs="Times New Roman"/>
          <w:kern w:val="0"/>
          <w:szCs w:val="21"/>
        </w:rPr>
        <w:t>；</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lastRenderedPageBreak/>
        <w:t>c</w:t>
      </w:r>
      <w:r w:rsidRPr="00132707">
        <w:rPr>
          <w:rFonts w:ascii="Times New Roman" w:hAnsi="Times New Roman" w:cs="Times New Roman"/>
          <w:kern w:val="0"/>
          <w:szCs w:val="21"/>
        </w:rPr>
        <w:t>）进样量：</w:t>
      </w:r>
      <w:r w:rsidRPr="00132707">
        <w:rPr>
          <w:rFonts w:ascii="Times New Roman" w:hAnsi="Times New Roman" w:cs="Times New Roman"/>
          <w:kern w:val="0"/>
          <w:szCs w:val="21"/>
        </w:rPr>
        <w:t xml:space="preserve">5 </w:t>
      </w:r>
      <w:r w:rsidRPr="00132707">
        <w:rPr>
          <w:rFonts w:ascii="Times New Roman" w:hAnsi="Times New Roman" w:cs="Times New Roman"/>
          <w:i/>
        </w:rPr>
        <w:t>μ</w:t>
      </w:r>
      <w:r w:rsidRPr="00132707">
        <w:rPr>
          <w:rFonts w:ascii="Times New Roman" w:hAnsi="Times New Roman" w:cs="Times New Roman"/>
          <w:kern w:val="0"/>
          <w:szCs w:val="21"/>
        </w:rPr>
        <w:t>L</w:t>
      </w:r>
      <w:r w:rsidRPr="00132707">
        <w:rPr>
          <w:rFonts w:ascii="Times New Roman" w:hAnsi="Times New Roman" w:cs="Times New Roman"/>
          <w:kern w:val="0"/>
          <w:szCs w:val="21"/>
        </w:rPr>
        <w:t>；</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d</w:t>
      </w:r>
      <w:r w:rsidRPr="00132707">
        <w:rPr>
          <w:rFonts w:ascii="Times New Roman" w:hAnsi="Times New Roman" w:cs="Times New Roman"/>
          <w:kern w:val="0"/>
          <w:szCs w:val="21"/>
        </w:rPr>
        <w:t>）流速：</w:t>
      </w:r>
      <w:r w:rsidRPr="00132707">
        <w:rPr>
          <w:rFonts w:ascii="Times New Roman" w:hAnsi="Times New Roman" w:cs="Times New Roman"/>
          <w:kern w:val="0"/>
          <w:szCs w:val="21"/>
        </w:rPr>
        <w:t>0.3 mL/min</w:t>
      </w:r>
      <w:r w:rsidRPr="00132707">
        <w:rPr>
          <w:rFonts w:ascii="Times New Roman" w:hAnsi="Times New Roman" w:cs="Times New Roman"/>
          <w:kern w:val="0"/>
          <w:szCs w:val="21"/>
        </w:rPr>
        <w:t>；</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e</w:t>
      </w:r>
      <w:r w:rsidRPr="00132707">
        <w:rPr>
          <w:rFonts w:ascii="Times New Roman" w:hAnsi="Times New Roman" w:cs="Times New Roman"/>
          <w:kern w:val="0"/>
          <w:szCs w:val="21"/>
        </w:rPr>
        <w:t>）流动相：</w:t>
      </w:r>
      <w:r w:rsidRPr="00132707">
        <w:rPr>
          <w:rFonts w:ascii="Times New Roman" w:hAnsi="Times New Roman" w:cs="Times New Roman"/>
          <w:kern w:val="0"/>
          <w:szCs w:val="21"/>
        </w:rPr>
        <w:t>A</w:t>
      </w:r>
      <w:r w:rsidRPr="00132707">
        <w:rPr>
          <w:rFonts w:ascii="Times New Roman" w:hAnsi="Times New Roman" w:cs="Times New Roman"/>
          <w:kern w:val="0"/>
          <w:szCs w:val="21"/>
        </w:rPr>
        <w:t>：</w:t>
      </w:r>
      <w:r w:rsidRPr="00132707">
        <w:rPr>
          <w:rFonts w:ascii="Times New Roman" w:hAnsi="Times New Roman" w:cs="Times New Roman"/>
          <w:kern w:val="0"/>
          <w:szCs w:val="21"/>
        </w:rPr>
        <w:t>10 mmol/L</w:t>
      </w:r>
      <w:r w:rsidRPr="00132707">
        <w:rPr>
          <w:rFonts w:ascii="Times New Roman" w:hAnsi="Times New Roman" w:cs="Times New Roman"/>
          <w:kern w:val="0"/>
          <w:szCs w:val="21"/>
        </w:rPr>
        <w:t>甲酸铵溶液；</w:t>
      </w:r>
      <w:r w:rsidRPr="00132707">
        <w:rPr>
          <w:rFonts w:ascii="Times New Roman" w:hAnsi="Times New Roman" w:cs="Times New Roman"/>
          <w:kern w:val="0"/>
          <w:szCs w:val="21"/>
        </w:rPr>
        <w:t>B</w:t>
      </w:r>
      <w:r w:rsidRPr="00132707">
        <w:rPr>
          <w:rFonts w:ascii="Times New Roman" w:hAnsi="Times New Roman" w:cs="Times New Roman"/>
          <w:kern w:val="0"/>
          <w:szCs w:val="21"/>
        </w:rPr>
        <w:t>：乙腈，梯度洗脱程序见表</w:t>
      </w:r>
      <w:r w:rsidRPr="00132707">
        <w:rPr>
          <w:rFonts w:ascii="Times New Roman" w:hAnsi="Times New Roman" w:cs="Times New Roman"/>
          <w:kern w:val="0"/>
          <w:szCs w:val="21"/>
        </w:rPr>
        <w:t>1</w:t>
      </w:r>
      <w:r w:rsidRPr="00132707">
        <w:rPr>
          <w:rFonts w:ascii="Times New Roman" w:hAnsi="Times New Roman" w:cs="Times New Roman"/>
          <w:kern w:val="0"/>
          <w:szCs w:val="21"/>
        </w:rPr>
        <w:t>。</w:t>
      </w:r>
    </w:p>
    <w:p w:rsidR="00B64742" w:rsidRPr="00132707" w:rsidRDefault="00B64742" w:rsidP="00B64742">
      <w:pPr>
        <w:widowControl/>
        <w:spacing w:line="360" w:lineRule="auto"/>
        <w:jc w:val="center"/>
        <w:rPr>
          <w:rFonts w:ascii="Times New Roman" w:eastAsia="黑体" w:hAnsi="Times New Roman" w:cs="Times New Roman"/>
          <w:bCs/>
          <w:kern w:val="0"/>
          <w:szCs w:val="21"/>
        </w:rPr>
      </w:pPr>
      <w:r w:rsidRPr="00132707">
        <w:rPr>
          <w:rFonts w:ascii="Times New Roman" w:eastAsia="黑体" w:hAnsi="Times New Roman" w:cs="Times New Roman"/>
          <w:bCs/>
          <w:kern w:val="0"/>
          <w:szCs w:val="21"/>
        </w:rPr>
        <w:t>表</w:t>
      </w:r>
      <w:r w:rsidRPr="00132707">
        <w:rPr>
          <w:rFonts w:ascii="Times New Roman" w:eastAsia="黑体" w:hAnsi="Times New Roman" w:cs="Times New Roman"/>
          <w:bCs/>
          <w:kern w:val="0"/>
          <w:szCs w:val="21"/>
        </w:rPr>
        <w:t xml:space="preserve">1 </w:t>
      </w:r>
      <w:r w:rsidRPr="00132707">
        <w:rPr>
          <w:rFonts w:ascii="Times New Roman" w:eastAsia="黑体" w:hAnsi="Times New Roman" w:cs="Times New Roman"/>
          <w:bCs/>
          <w:kern w:val="0"/>
          <w:szCs w:val="21"/>
        </w:rPr>
        <w:t>梯度洗脱程序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2839"/>
        <w:gridCol w:w="2839"/>
      </w:tblGrid>
      <w:tr w:rsidR="00B64742" w:rsidRPr="00132707" w:rsidTr="00B26C8D">
        <w:trPr>
          <w:trHeight w:val="147"/>
          <w:jc w:val="center"/>
        </w:trPr>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时间，</w:t>
            </w:r>
            <w:r w:rsidRPr="00132707">
              <w:rPr>
                <w:rFonts w:ascii="Times New Roman" w:hAnsi="Times New Roman" w:cs="Times New Roman"/>
                <w:kern w:val="0"/>
                <w:sz w:val="18"/>
                <w:szCs w:val="18"/>
              </w:rPr>
              <w:t>min</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10 mmol/L</w:t>
            </w:r>
            <w:r w:rsidRPr="00132707">
              <w:rPr>
                <w:rFonts w:ascii="Times New Roman" w:hAnsi="Times New Roman" w:cs="Times New Roman"/>
                <w:kern w:val="0"/>
                <w:sz w:val="18"/>
                <w:szCs w:val="18"/>
              </w:rPr>
              <w:t>甲酸铵溶液，</w:t>
            </w:r>
            <w:r w:rsidRPr="00132707">
              <w:rPr>
                <w:rFonts w:ascii="Times New Roman" w:hAnsi="Times New Roman" w:cs="Times New Roman"/>
                <w:kern w:val="0"/>
                <w:sz w:val="18"/>
                <w:szCs w:val="18"/>
              </w:rPr>
              <w:t>%</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乙腈，</w:t>
            </w:r>
            <w:r w:rsidRPr="00132707">
              <w:rPr>
                <w:rFonts w:ascii="Times New Roman" w:hAnsi="Times New Roman" w:cs="Times New Roman"/>
                <w:kern w:val="0"/>
                <w:sz w:val="18"/>
                <w:szCs w:val="18"/>
              </w:rPr>
              <w:t>%</w:t>
            </w:r>
          </w:p>
        </w:tc>
      </w:tr>
      <w:tr w:rsidR="00B64742" w:rsidRPr="00132707" w:rsidTr="00B26C8D">
        <w:trPr>
          <w:trHeight w:val="147"/>
          <w:jc w:val="center"/>
        </w:trPr>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0</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98</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2</w:t>
            </w:r>
          </w:p>
        </w:tc>
      </w:tr>
      <w:tr w:rsidR="00B64742" w:rsidRPr="00132707" w:rsidTr="00B26C8D">
        <w:trPr>
          <w:trHeight w:val="147"/>
          <w:jc w:val="center"/>
        </w:trPr>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0.5</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98</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2</w:t>
            </w:r>
          </w:p>
        </w:tc>
      </w:tr>
      <w:tr w:rsidR="00B64742" w:rsidRPr="00132707" w:rsidTr="00B26C8D">
        <w:trPr>
          <w:trHeight w:val="147"/>
          <w:jc w:val="center"/>
        </w:trPr>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3.5</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40</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60</w:t>
            </w:r>
          </w:p>
        </w:tc>
      </w:tr>
      <w:tr w:rsidR="00B64742" w:rsidRPr="00132707" w:rsidTr="00B26C8D">
        <w:trPr>
          <w:trHeight w:val="147"/>
          <w:jc w:val="center"/>
        </w:trPr>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4</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98</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2</w:t>
            </w:r>
          </w:p>
        </w:tc>
      </w:tr>
      <w:tr w:rsidR="00B64742" w:rsidRPr="00132707" w:rsidTr="00B26C8D">
        <w:trPr>
          <w:trHeight w:val="147"/>
          <w:jc w:val="center"/>
        </w:trPr>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5</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98</w:t>
            </w:r>
          </w:p>
        </w:tc>
        <w:tc>
          <w:tcPr>
            <w:tcW w:w="2839" w:type="dxa"/>
          </w:tcPr>
          <w:p w:rsidR="00B64742" w:rsidRPr="00132707" w:rsidRDefault="00B64742" w:rsidP="00B26C8D">
            <w:pPr>
              <w:jc w:val="center"/>
              <w:rPr>
                <w:rFonts w:ascii="Times New Roman" w:hAnsi="Times New Roman" w:cs="Times New Roman"/>
                <w:kern w:val="0"/>
                <w:sz w:val="18"/>
                <w:szCs w:val="18"/>
              </w:rPr>
            </w:pPr>
            <w:r w:rsidRPr="00132707">
              <w:rPr>
                <w:rFonts w:ascii="Times New Roman" w:hAnsi="Times New Roman" w:cs="Times New Roman"/>
                <w:kern w:val="0"/>
                <w:sz w:val="18"/>
                <w:szCs w:val="18"/>
              </w:rPr>
              <w:t>2</w:t>
            </w:r>
          </w:p>
        </w:tc>
      </w:tr>
    </w:tbl>
    <w:p w:rsidR="00B64742" w:rsidRPr="00132707" w:rsidRDefault="00B64742" w:rsidP="00B64742">
      <w:pPr>
        <w:widowControl/>
        <w:numPr>
          <w:ilvl w:val="0"/>
          <w:numId w:val="1"/>
        </w:numPr>
        <w:outlineLvl w:val="3"/>
        <w:rPr>
          <w:rFonts w:ascii="Times New Roman" w:hAnsi="Times New Roman" w:cs="Times New Roman"/>
          <w:kern w:val="0"/>
          <w:szCs w:val="21"/>
        </w:rPr>
      </w:pPr>
    </w:p>
    <w:p w:rsidR="00B64742" w:rsidRPr="00132707" w:rsidRDefault="00B64742" w:rsidP="00B64742">
      <w:pPr>
        <w:widowControl/>
        <w:outlineLvl w:val="3"/>
        <w:rPr>
          <w:rFonts w:ascii="Times New Roman" w:hAnsi="Times New Roman" w:cs="Times New Roman"/>
          <w:kern w:val="0"/>
          <w:szCs w:val="21"/>
        </w:rPr>
      </w:pPr>
      <w:r w:rsidRPr="00132707">
        <w:rPr>
          <w:rFonts w:ascii="Times New Roman" w:hAnsi="Times New Roman" w:cs="Times New Roman"/>
          <w:kern w:val="0"/>
          <w:szCs w:val="21"/>
        </w:rPr>
        <w:t xml:space="preserve">7.4.2 </w:t>
      </w:r>
      <w:r w:rsidRPr="00132707">
        <w:rPr>
          <w:rFonts w:ascii="Times New Roman" w:hAnsi="Times New Roman" w:cs="Times New Roman"/>
          <w:kern w:val="0"/>
          <w:szCs w:val="21"/>
        </w:rPr>
        <w:t>质谱条件</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a</w:t>
      </w:r>
      <w:r w:rsidRPr="00132707">
        <w:rPr>
          <w:rFonts w:ascii="Times New Roman" w:hAnsi="Times New Roman" w:cs="Times New Roman"/>
          <w:kern w:val="0"/>
          <w:szCs w:val="21"/>
        </w:rPr>
        <w:t>）离子源：电喷雾离子源；</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b</w:t>
      </w:r>
      <w:r w:rsidRPr="00132707">
        <w:rPr>
          <w:rFonts w:ascii="Times New Roman" w:hAnsi="Times New Roman" w:cs="Times New Roman"/>
          <w:kern w:val="0"/>
          <w:szCs w:val="21"/>
        </w:rPr>
        <w:t>）扫描方式：正离子扫描</w:t>
      </w:r>
      <w:r w:rsidRPr="00132707">
        <w:rPr>
          <w:rFonts w:ascii="Times New Roman" w:eastAsia="仿宋" w:hAnsi="Times New Roman" w:cs="Times New Roman"/>
        </w:rPr>
        <w:t>／</w:t>
      </w:r>
      <w:r w:rsidRPr="00132707">
        <w:rPr>
          <w:rFonts w:ascii="Times New Roman" w:hAnsi="Times New Roman" w:cs="Times New Roman"/>
        </w:rPr>
        <w:t>负离子扫描；</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c</w:t>
      </w:r>
      <w:r w:rsidRPr="00132707">
        <w:rPr>
          <w:rFonts w:ascii="Times New Roman" w:hAnsi="Times New Roman" w:cs="Times New Roman"/>
          <w:kern w:val="0"/>
          <w:szCs w:val="21"/>
        </w:rPr>
        <w:t>）检测方式：多反应离子监测（</w:t>
      </w:r>
      <w:r w:rsidRPr="00132707">
        <w:rPr>
          <w:rFonts w:ascii="Times New Roman" w:hAnsi="Times New Roman" w:cs="Times New Roman"/>
          <w:kern w:val="0"/>
          <w:szCs w:val="21"/>
        </w:rPr>
        <w:t>MRM</w:t>
      </w:r>
      <w:r w:rsidRPr="00132707">
        <w:rPr>
          <w:rFonts w:ascii="Times New Roman" w:hAnsi="Times New Roman" w:cs="Times New Roman"/>
          <w:kern w:val="0"/>
          <w:szCs w:val="21"/>
        </w:rPr>
        <w:t>）；</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d</w:t>
      </w:r>
      <w:r w:rsidRPr="00132707">
        <w:rPr>
          <w:rFonts w:ascii="Times New Roman" w:hAnsi="Times New Roman" w:cs="Times New Roman"/>
          <w:kern w:val="0"/>
          <w:szCs w:val="21"/>
        </w:rPr>
        <w:t>）脱溶剂气、锥孔气、碰撞气均为高纯氮气或其他合适气体；</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e</w:t>
      </w:r>
      <w:r w:rsidRPr="00132707">
        <w:rPr>
          <w:rFonts w:ascii="Times New Roman" w:hAnsi="Times New Roman" w:cs="Times New Roman"/>
          <w:kern w:val="0"/>
          <w:szCs w:val="21"/>
        </w:rPr>
        <w:t>）喷雾电压、碰撞能等参数应优化至最优灵敏度；</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f</w:t>
      </w:r>
      <w:r w:rsidRPr="00132707">
        <w:rPr>
          <w:rFonts w:ascii="Times New Roman" w:hAnsi="Times New Roman" w:cs="Times New Roman"/>
          <w:kern w:val="0"/>
          <w:szCs w:val="21"/>
        </w:rPr>
        <w:t>）</w:t>
      </w:r>
      <w:r w:rsidRPr="00132707">
        <w:rPr>
          <w:rFonts w:ascii="Times New Roman" w:hAnsi="Times New Roman" w:cs="Times New Roman"/>
        </w:rPr>
        <w:t>待测物离子源、定性、定量离子对、锥孔电压和碰撞能量参考值</w:t>
      </w:r>
      <w:r w:rsidRPr="00132707">
        <w:rPr>
          <w:rFonts w:ascii="Times New Roman" w:hAnsi="Times New Roman" w:cs="Times New Roman"/>
          <w:kern w:val="0"/>
          <w:szCs w:val="21"/>
        </w:rPr>
        <w:t>见表</w:t>
      </w:r>
      <w:r w:rsidRPr="00132707">
        <w:rPr>
          <w:rFonts w:ascii="Times New Roman" w:hAnsi="Times New Roman" w:cs="Times New Roman"/>
          <w:kern w:val="0"/>
          <w:szCs w:val="21"/>
        </w:rPr>
        <w:t>2</w:t>
      </w:r>
      <w:r w:rsidRPr="00132707">
        <w:rPr>
          <w:rFonts w:ascii="Times New Roman" w:hAnsi="Times New Roman" w:cs="Times New Roman"/>
          <w:kern w:val="0"/>
          <w:szCs w:val="21"/>
        </w:rPr>
        <w:t>。</w:t>
      </w:r>
    </w:p>
    <w:p w:rsidR="00B64742" w:rsidRPr="00132707" w:rsidRDefault="00B64742" w:rsidP="00B64742">
      <w:pPr>
        <w:widowControl/>
        <w:autoSpaceDE w:val="0"/>
        <w:autoSpaceDN w:val="0"/>
        <w:spacing w:line="360" w:lineRule="auto"/>
        <w:ind w:firstLineChars="200" w:firstLine="420"/>
        <w:jc w:val="center"/>
        <w:rPr>
          <w:rFonts w:ascii="Times New Roman" w:eastAsia="黑体" w:hAnsi="Times New Roman" w:cs="Times New Roman"/>
          <w:bCs/>
          <w:szCs w:val="21"/>
        </w:rPr>
      </w:pPr>
      <w:r w:rsidRPr="00132707">
        <w:rPr>
          <w:rFonts w:ascii="Times New Roman" w:eastAsia="黑体" w:hAnsi="Times New Roman" w:cs="Times New Roman"/>
          <w:bCs/>
          <w:szCs w:val="21"/>
        </w:rPr>
        <w:t>表</w:t>
      </w:r>
      <w:r w:rsidRPr="00132707">
        <w:rPr>
          <w:rFonts w:ascii="Times New Roman" w:eastAsia="黑体" w:hAnsi="Times New Roman" w:cs="Times New Roman"/>
          <w:bCs/>
          <w:szCs w:val="21"/>
        </w:rPr>
        <w:t xml:space="preserve">2 </w:t>
      </w:r>
      <w:r w:rsidRPr="00132707">
        <w:rPr>
          <w:rFonts w:ascii="Times New Roman" w:eastAsia="黑体" w:hAnsi="Times New Roman" w:cs="Times New Roman"/>
          <w:bCs/>
        </w:rPr>
        <w:t>待测物离子源、定性、定量离子对、锥孔电压和碰撞能量参考值</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1208"/>
        <w:gridCol w:w="1881"/>
        <w:gridCol w:w="1647"/>
        <w:gridCol w:w="1553"/>
        <w:gridCol w:w="1414"/>
      </w:tblGrid>
      <w:tr w:rsidR="00B64742" w:rsidRPr="00132707" w:rsidTr="00B26C8D">
        <w:trPr>
          <w:trHeight w:val="147"/>
          <w:tblHeader/>
          <w:jc w:val="center"/>
        </w:trPr>
        <w:tc>
          <w:tcPr>
            <w:tcW w:w="1071" w:type="pct"/>
            <w:vAlign w:val="center"/>
          </w:tcPr>
          <w:p w:rsidR="00B64742" w:rsidRPr="0067120A" w:rsidRDefault="00B64742" w:rsidP="00B26C8D">
            <w:pPr>
              <w:pStyle w:val="afe"/>
              <w:jc w:val="center"/>
              <w:rPr>
                <w:rFonts w:eastAsia="宋体"/>
                <w:b/>
                <w:sz w:val="18"/>
                <w:szCs w:val="18"/>
              </w:rPr>
            </w:pPr>
            <w:r w:rsidRPr="0067120A">
              <w:rPr>
                <w:rFonts w:eastAsia="宋体"/>
                <w:b/>
                <w:sz w:val="18"/>
                <w:szCs w:val="18"/>
              </w:rPr>
              <w:t>药物</w:t>
            </w:r>
          </w:p>
        </w:tc>
        <w:tc>
          <w:tcPr>
            <w:tcW w:w="616" w:type="pct"/>
            <w:vAlign w:val="center"/>
          </w:tcPr>
          <w:p w:rsidR="00B64742" w:rsidRPr="0067120A" w:rsidRDefault="00B64742" w:rsidP="00B26C8D">
            <w:pPr>
              <w:pStyle w:val="afe"/>
              <w:jc w:val="center"/>
              <w:rPr>
                <w:rFonts w:eastAsia="宋体"/>
                <w:b/>
                <w:sz w:val="18"/>
                <w:szCs w:val="18"/>
              </w:rPr>
            </w:pPr>
            <w:r w:rsidRPr="0067120A">
              <w:rPr>
                <w:rFonts w:eastAsia="宋体"/>
                <w:b/>
                <w:sz w:val="18"/>
                <w:szCs w:val="18"/>
              </w:rPr>
              <w:t>离子源</w:t>
            </w:r>
          </w:p>
        </w:tc>
        <w:tc>
          <w:tcPr>
            <w:tcW w:w="958" w:type="pct"/>
            <w:vAlign w:val="center"/>
          </w:tcPr>
          <w:p w:rsidR="00B64742" w:rsidRPr="0067120A" w:rsidRDefault="00B64742" w:rsidP="00B26C8D">
            <w:pPr>
              <w:pStyle w:val="afe"/>
              <w:jc w:val="center"/>
              <w:rPr>
                <w:rFonts w:eastAsia="宋体"/>
                <w:b/>
                <w:sz w:val="18"/>
                <w:szCs w:val="18"/>
              </w:rPr>
            </w:pPr>
            <w:r w:rsidRPr="0067120A">
              <w:rPr>
                <w:rFonts w:eastAsia="宋体"/>
                <w:b/>
                <w:sz w:val="18"/>
                <w:szCs w:val="18"/>
              </w:rPr>
              <w:t>定性离子对</w:t>
            </w:r>
          </w:p>
          <w:p w:rsidR="00B64742" w:rsidRPr="0067120A" w:rsidRDefault="00B64742" w:rsidP="00B26C8D">
            <w:pPr>
              <w:pStyle w:val="afe"/>
              <w:jc w:val="center"/>
              <w:rPr>
                <w:rFonts w:eastAsia="宋体"/>
                <w:b/>
                <w:sz w:val="18"/>
                <w:szCs w:val="18"/>
              </w:rPr>
            </w:pPr>
            <w:r w:rsidRPr="0067120A">
              <w:rPr>
                <w:rFonts w:eastAsia="宋体"/>
                <w:b/>
                <w:i/>
                <w:iCs/>
                <w:sz w:val="18"/>
                <w:szCs w:val="18"/>
              </w:rPr>
              <w:t>m/z</w:t>
            </w:r>
          </w:p>
        </w:tc>
        <w:tc>
          <w:tcPr>
            <w:tcW w:w="839" w:type="pct"/>
            <w:vAlign w:val="center"/>
          </w:tcPr>
          <w:p w:rsidR="00B64742" w:rsidRPr="0067120A" w:rsidRDefault="00B64742" w:rsidP="00B26C8D">
            <w:pPr>
              <w:pStyle w:val="afe"/>
              <w:jc w:val="center"/>
              <w:rPr>
                <w:rFonts w:eastAsia="宋体"/>
                <w:b/>
                <w:sz w:val="18"/>
                <w:szCs w:val="18"/>
              </w:rPr>
            </w:pPr>
            <w:r w:rsidRPr="0067120A">
              <w:rPr>
                <w:rFonts w:eastAsia="宋体"/>
                <w:b/>
                <w:sz w:val="18"/>
                <w:szCs w:val="18"/>
              </w:rPr>
              <w:t>定量离子对</w:t>
            </w:r>
          </w:p>
          <w:p w:rsidR="00B64742" w:rsidRPr="0067120A" w:rsidRDefault="00B64742" w:rsidP="00B26C8D">
            <w:pPr>
              <w:pStyle w:val="afe"/>
              <w:jc w:val="center"/>
              <w:rPr>
                <w:rFonts w:eastAsia="宋体"/>
                <w:b/>
                <w:sz w:val="18"/>
                <w:szCs w:val="18"/>
              </w:rPr>
            </w:pPr>
            <w:r w:rsidRPr="0067120A">
              <w:rPr>
                <w:rFonts w:eastAsia="宋体"/>
                <w:b/>
                <w:i/>
                <w:iCs/>
                <w:sz w:val="18"/>
                <w:szCs w:val="18"/>
              </w:rPr>
              <w:t>m/z</w:t>
            </w:r>
          </w:p>
        </w:tc>
        <w:tc>
          <w:tcPr>
            <w:tcW w:w="792" w:type="pct"/>
            <w:vAlign w:val="center"/>
          </w:tcPr>
          <w:p w:rsidR="00B64742" w:rsidRPr="0067120A" w:rsidRDefault="00B64742" w:rsidP="00B26C8D">
            <w:pPr>
              <w:pStyle w:val="afe"/>
              <w:jc w:val="center"/>
              <w:rPr>
                <w:rFonts w:eastAsia="宋体"/>
                <w:b/>
                <w:sz w:val="18"/>
                <w:szCs w:val="18"/>
              </w:rPr>
            </w:pPr>
            <w:r w:rsidRPr="0067120A">
              <w:rPr>
                <w:rFonts w:eastAsia="宋体"/>
                <w:b/>
                <w:sz w:val="18"/>
                <w:szCs w:val="18"/>
              </w:rPr>
              <w:t>锥孔电压</w:t>
            </w:r>
          </w:p>
          <w:p w:rsidR="00B64742" w:rsidRPr="0067120A" w:rsidRDefault="00B64742" w:rsidP="00B26C8D">
            <w:pPr>
              <w:pStyle w:val="afe"/>
              <w:jc w:val="center"/>
              <w:rPr>
                <w:rFonts w:eastAsia="宋体"/>
                <w:b/>
                <w:sz w:val="18"/>
                <w:szCs w:val="18"/>
              </w:rPr>
            </w:pPr>
            <w:r w:rsidRPr="0067120A">
              <w:rPr>
                <w:rFonts w:eastAsia="宋体"/>
                <w:b/>
                <w:i/>
                <w:iCs/>
                <w:sz w:val="18"/>
                <w:szCs w:val="18"/>
              </w:rPr>
              <w:t>V</w:t>
            </w:r>
          </w:p>
        </w:tc>
        <w:tc>
          <w:tcPr>
            <w:tcW w:w="721" w:type="pct"/>
            <w:vAlign w:val="center"/>
          </w:tcPr>
          <w:p w:rsidR="00B64742" w:rsidRPr="0067120A" w:rsidRDefault="00B64742" w:rsidP="00B26C8D">
            <w:pPr>
              <w:pStyle w:val="afe"/>
              <w:jc w:val="center"/>
              <w:rPr>
                <w:rFonts w:eastAsia="宋体"/>
                <w:b/>
                <w:i/>
                <w:iCs/>
                <w:sz w:val="18"/>
                <w:szCs w:val="18"/>
              </w:rPr>
            </w:pPr>
            <w:r w:rsidRPr="0067120A">
              <w:rPr>
                <w:rFonts w:eastAsia="宋体"/>
                <w:b/>
                <w:i/>
                <w:iCs/>
                <w:sz w:val="18"/>
                <w:szCs w:val="18"/>
              </w:rPr>
              <w:t>碰撞能量</w:t>
            </w:r>
          </w:p>
          <w:p w:rsidR="00B64742" w:rsidRPr="0067120A" w:rsidRDefault="00B64742" w:rsidP="00B26C8D">
            <w:pPr>
              <w:pStyle w:val="afe"/>
              <w:jc w:val="center"/>
              <w:rPr>
                <w:rFonts w:eastAsia="宋体"/>
                <w:b/>
                <w:i/>
                <w:iCs/>
                <w:sz w:val="18"/>
                <w:szCs w:val="18"/>
              </w:rPr>
            </w:pPr>
            <w:r w:rsidRPr="0067120A">
              <w:rPr>
                <w:rFonts w:eastAsia="宋体"/>
                <w:b/>
                <w:i/>
                <w:iCs/>
                <w:sz w:val="18"/>
                <w:szCs w:val="18"/>
              </w:rPr>
              <w:t>eV</w:t>
            </w:r>
          </w:p>
        </w:tc>
      </w:tr>
      <w:tr w:rsidR="00B64742" w:rsidRPr="00132707" w:rsidTr="00B26C8D">
        <w:trPr>
          <w:cantSplit/>
          <w:trHeight w:val="147"/>
          <w:jc w:val="center"/>
        </w:trPr>
        <w:tc>
          <w:tcPr>
            <w:tcW w:w="1071" w:type="pct"/>
            <w:vMerge w:val="restar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氯霉素</w:t>
            </w:r>
          </w:p>
        </w:tc>
        <w:tc>
          <w:tcPr>
            <w:tcW w:w="616" w:type="pct"/>
            <w:vMerge w:val="restart"/>
            <w:vAlign w:val="center"/>
          </w:tcPr>
          <w:p w:rsidR="00B64742" w:rsidRPr="00132707" w:rsidRDefault="00B64742" w:rsidP="00B26C8D">
            <w:pPr>
              <w:pStyle w:val="afe"/>
              <w:jc w:val="center"/>
              <w:rPr>
                <w:rFonts w:eastAsia="宋体"/>
                <w:sz w:val="18"/>
                <w:szCs w:val="18"/>
              </w:rPr>
            </w:pPr>
            <w:r w:rsidRPr="00132707">
              <w:rPr>
                <w:sz w:val="18"/>
                <w:szCs w:val="18"/>
              </w:rPr>
              <w:t>ESI-</w:t>
            </w:r>
          </w:p>
        </w:tc>
        <w:tc>
          <w:tcPr>
            <w:tcW w:w="958" w:type="pc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321.1&gt;151.9</w:t>
            </w:r>
          </w:p>
        </w:tc>
        <w:tc>
          <w:tcPr>
            <w:tcW w:w="839" w:type="pct"/>
            <w:vMerge w:val="restar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321.1&gt;151.9</w:t>
            </w:r>
          </w:p>
        </w:tc>
        <w:tc>
          <w:tcPr>
            <w:tcW w:w="792" w:type="pct"/>
            <w:vMerge w:val="restart"/>
            <w:vAlign w:val="center"/>
          </w:tcPr>
          <w:p w:rsidR="00B64742" w:rsidRPr="00132707" w:rsidRDefault="00B64742" w:rsidP="00B26C8D">
            <w:pPr>
              <w:pStyle w:val="afe"/>
              <w:jc w:val="center"/>
              <w:rPr>
                <w:rFonts w:eastAsia="宋体"/>
                <w:sz w:val="18"/>
                <w:szCs w:val="18"/>
              </w:rPr>
            </w:pPr>
            <w:r w:rsidRPr="00132707">
              <w:rPr>
                <w:rFonts w:eastAsia="宋体"/>
                <w:sz w:val="18"/>
                <w:szCs w:val="18"/>
              </w:rPr>
              <w:t>48</w:t>
            </w: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18</w:t>
            </w:r>
          </w:p>
        </w:tc>
      </w:tr>
      <w:tr w:rsidR="00B64742" w:rsidRPr="00132707" w:rsidTr="00B26C8D">
        <w:trPr>
          <w:cantSplit/>
          <w:trHeight w:val="147"/>
          <w:jc w:val="center"/>
        </w:trPr>
        <w:tc>
          <w:tcPr>
            <w:tcW w:w="1071" w:type="pct"/>
            <w:vMerge/>
            <w:vAlign w:val="center"/>
          </w:tcPr>
          <w:p w:rsidR="00B64742" w:rsidRPr="00132707" w:rsidRDefault="00B64742" w:rsidP="00B26C8D">
            <w:pPr>
              <w:pStyle w:val="afe"/>
              <w:jc w:val="center"/>
              <w:rPr>
                <w:rFonts w:eastAsia="宋体"/>
                <w:sz w:val="18"/>
                <w:szCs w:val="18"/>
              </w:rPr>
            </w:pPr>
          </w:p>
        </w:tc>
        <w:tc>
          <w:tcPr>
            <w:tcW w:w="616" w:type="pct"/>
            <w:vMerge/>
            <w:vAlign w:val="center"/>
          </w:tcPr>
          <w:p w:rsidR="00B64742" w:rsidRPr="00132707" w:rsidRDefault="00B64742" w:rsidP="00B26C8D">
            <w:pPr>
              <w:pStyle w:val="afe"/>
              <w:jc w:val="center"/>
              <w:rPr>
                <w:rFonts w:eastAsia="宋体"/>
                <w:sz w:val="18"/>
                <w:szCs w:val="18"/>
              </w:rPr>
            </w:pPr>
          </w:p>
        </w:tc>
        <w:tc>
          <w:tcPr>
            <w:tcW w:w="958" w:type="pc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321.1&gt;257.0</w:t>
            </w:r>
          </w:p>
        </w:tc>
        <w:tc>
          <w:tcPr>
            <w:tcW w:w="839" w:type="pct"/>
            <w:vMerge/>
            <w:shd w:val="clear" w:color="auto" w:fill="auto"/>
            <w:vAlign w:val="center"/>
          </w:tcPr>
          <w:p w:rsidR="00B64742" w:rsidRPr="00132707" w:rsidRDefault="00B64742" w:rsidP="00B26C8D">
            <w:pPr>
              <w:pStyle w:val="afe"/>
              <w:jc w:val="center"/>
              <w:rPr>
                <w:rFonts w:eastAsia="宋体"/>
                <w:sz w:val="18"/>
                <w:szCs w:val="18"/>
              </w:rPr>
            </w:pPr>
          </w:p>
        </w:tc>
        <w:tc>
          <w:tcPr>
            <w:tcW w:w="792" w:type="pct"/>
            <w:vMerge/>
            <w:vAlign w:val="center"/>
          </w:tcPr>
          <w:p w:rsidR="00B64742" w:rsidRPr="00132707" w:rsidRDefault="00B64742" w:rsidP="00B26C8D">
            <w:pPr>
              <w:pStyle w:val="afe"/>
              <w:jc w:val="center"/>
              <w:rPr>
                <w:rFonts w:eastAsia="宋体"/>
                <w:sz w:val="18"/>
                <w:szCs w:val="18"/>
              </w:rPr>
            </w:pP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10</w:t>
            </w:r>
          </w:p>
        </w:tc>
      </w:tr>
      <w:tr w:rsidR="00B64742" w:rsidRPr="00132707" w:rsidTr="00B26C8D">
        <w:trPr>
          <w:cantSplit/>
          <w:trHeight w:val="147"/>
          <w:jc w:val="center"/>
        </w:trPr>
        <w:tc>
          <w:tcPr>
            <w:tcW w:w="1071" w:type="pct"/>
            <w:vMerge w:val="restar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甲砜霉素</w:t>
            </w:r>
          </w:p>
        </w:tc>
        <w:tc>
          <w:tcPr>
            <w:tcW w:w="616" w:type="pct"/>
            <w:vMerge w:val="restart"/>
            <w:vAlign w:val="center"/>
          </w:tcPr>
          <w:p w:rsidR="00B64742" w:rsidRPr="00132707" w:rsidRDefault="00B64742" w:rsidP="00B26C8D">
            <w:pPr>
              <w:pStyle w:val="afe"/>
              <w:jc w:val="center"/>
              <w:rPr>
                <w:rFonts w:eastAsia="宋体"/>
                <w:sz w:val="18"/>
                <w:szCs w:val="18"/>
              </w:rPr>
            </w:pPr>
            <w:r w:rsidRPr="00132707">
              <w:rPr>
                <w:sz w:val="18"/>
                <w:szCs w:val="18"/>
              </w:rPr>
              <w:t>ESI-</w:t>
            </w:r>
          </w:p>
        </w:tc>
        <w:tc>
          <w:tcPr>
            <w:tcW w:w="958" w:type="pct"/>
            <w:shd w:val="clear" w:color="auto" w:fill="auto"/>
            <w:vAlign w:val="center"/>
          </w:tcPr>
          <w:p w:rsidR="00B64742" w:rsidRPr="00132707" w:rsidRDefault="00B64742" w:rsidP="00B26C8D">
            <w:pPr>
              <w:pStyle w:val="afe"/>
              <w:jc w:val="center"/>
              <w:rPr>
                <w:rFonts w:eastAsia="宋体"/>
                <w:sz w:val="18"/>
                <w:szCs w:val="18"/>
              </w:rPr>
            </w:pPr>
            <w:r w:rsidRPr="00132707">
              <w:rPr>
                <w:rFonts w:eastAsia="宋体"/>
                <w:sz w:val="18"/>
                <w:szCs w:val="18"/>
              </w:rPr>
              <w:t>354.1&gt;185.0</w:t>
            </w:r>
          </w:p>
        </w:tc>
        <w:tc>
          <w:tcPr>
            <w:tcW w:w="839" w:type="pct"/>
            <w:vMerge w:val="restart"/>
            <w:shd w:val="clear" w:color="auto" w:fill="auto"/>
            <w:vAlign w:val="center"/>
          </w:tcPr>
          <w:p w:rsidR="00B64742" w:rsidRPr="00132707" w:rsidRDefault="00B64742" w:rsidP="00B26C8D">
            <w:pPr>
              <w:pStyle w:val="afe"/>
              <w:jc w:val="center"/>
              <w:rPr>
                <w:rFonts w:eastAsia="宋体"/>
                <w:sz w:val="18"/>
                <w:szCs w:val="18"/>
              </w:rPr>
            </w:pPr>
            <w:r w:rsidRPr="00132707">
              <w:rPr>
                <w:rFonts w:eastAsia="宋体"/>
                <w:sz w:val="18"/>
                <w:szCs w:val="18"/>
              </w:rPr>
              <w:t>354.1&gt;185.0</w:t>
            </w:r>
          </w:p>
        </w:tc>
        <w:tc>
          <w:tcPr>
            <w:tcW w:w="792" w:type="pct"/>
            <w:vMerge w:val="restart"/>
            <w:vAlign w:val="center"/>
          </w:tcPr>
          <w:p w:rsidR="00B64742" w:rsidRPr="00132707" w:rsidRDefault="00B64742" w:rsidP="00B26C8D">
            <w:pPr>
              <w:pStyle w:val="afe"/>
              <w:jc w:val="center"/>
              <w:rPr>
                <w:rFonts w:eastAsia="宋体"/>
                <w:sz w:val="18"/>
                <w:szCs w:val="18"/>
              </w:rPr>
            </w:pPr>
            <w:r w:rsidRPr="00132707">
              <w:rPr>
                <w:rFonts w:eastAsia="宋体"/>
                <w:sz w:val="18"/>
                <w:szCs w:val="18"/>
              </w:rPr>
              <w:t>48</w:t>
            </w: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20</w:t>
            </w:r>
          </w:p>
        </w:tc>
      </w:tr>
      <w:tr w:rsidR="00B64742" w:rsidRPr="00132707" w:rsidTr="00B26C8D">
        <w:trPr>
          <w:cantSplit/>
          <w:trHeight w:val="147"/>
          <w:jc w:val="center"/>
        </w:trPr>
        <w:tc>
          <w:tcPr>
            <w:tcW w:w="1071" w:type="pct"/>
            <w:vMerge/>
            <w:vAlign w:val="center"/>
          </w:tcPr>
          <w:p w:rsidR="00B64742" w:rsidRPr="00132707" w:rsidRDefault="00B64742" w:rsidP="00B26C8D">
            <w:pPr>
              <w:pStyle w:val="afe"/>
              <w:jc w:val="center"/>
              <w:rPr>
                <w:rFonts w:eastAsia="宋体"/>
                <w:sz w:val="18"/>
                <w:szCs w:val="18"/>
              </w:rPr>
            </w:pPr>
          </w:p>
        </w:tc>
        <w:tc>
          <w:tcPr>
            <w:tcW w:w="616" w:type="pct"/>
            <w:vMerge/>
            <w:vAlign w:val="center"/>
          </w:tcPr>
          <w:p w:rsidR="00B64742" w:rsidRPr="00132707" w:rsidRDefault="00B64742" w:rsidP="00B26C8D">
            <w:pPr>
              <w:pStyle w:val="afe"/>
              <w:jc w:val="center"/>
              <w:rPr>
                <w:rFonts w:eastAsia="宋体"/>
                <w:sz w:val="18"/>
                <w:szCs w:val="18"/>
              </w:rPr>
            </w:pPr>
          </w:p>
        </w:tc>
        <w:tc>
          <w:tcPr>
            <w:tcW w:w="958" w:type="pc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354.1&gt;290.0</w:t>
            </w:r>
          </w:p>
        </w:tc>
        <w:tc>
          <w:tcPr>
            <w:tcW w:w="839" w:type="pct"/>
            <w:vMerge/>
            <w:shd w:val="clear" w:color="auto" w:fill="auto"/>
            <w:vAlign w:val="center"/>
          </w:tcPr>
          <w:p w:rsidR="00B64742" w:rsidRPr="00132707" w:rsidRDefault="00B64742" w:rsidP="00B26C8D">
            <w:pPr>
              <w:pStyle w:val="afe"/>
              <w:jc w:val="center"/>
              <w:rPr>
                <w:rFonts w:eastAsia="宋体"/>
                <w:sz w:val="18"/>
                <w:szCs w:val="18"/>
              </w:rPr>
            </w:pPr>
          </w:p>
        </w:tc>
        <w:tc>
          <w:tcPr>
            <w:tcW w:w="792" w:type="pct"/>
            <w:vMerge/>
            <w:vAlign w:val="center"/>
          </w:tcPr>
          <w:p w:rsidR="00B64742" w:rsidRPr="00132707" w:rsidRDefault="00B64742" w:rsidP="00B26C8D">
            <w:pPr>
              <w:pStyle w:val="afe"/>
              <w:jc w:val="center"/>
              <w:rPr>
                <w:rFonts w:eastAsia="宋体"/>
                <w:sz w:val="18"/>
                <w:szCs w:val="18"/>
              </w:rPr>
            </w:pP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12</w:t>
            </w:r>
          </w:p>
        </w:tc>
      </w:tr>
      <w:tr w:rsidR="00B64742" w:rsidRPr="00132707" w:rsidTr="00B26C8D">
        <w:trPr>
          <w:cantSplit/>
          <w:trHeight w:val="147"/>
          <w:jc w:val="center"/>
        </w:trPr>
        <w:tc>
          <w:tcPr>
            <w:tcW w:w="1071" w:type="pct"/>
            <w:vMerge w:val="restar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氟苯尼考</w:t>
            </w:r>
          </w:p>
        </w:tc>
        <w:tc>
          <w:tcPr>
            <w:tcW w:w="616" w:type="pct"/>
            <w:vMerge w:val="restart"/>
            <w:vAlign w:val="center"/>
          </w:tcPr>
          <w:p w:rsidR="00B64742" w:rsidRPr="00132707" w:rsidRDefault="00B64742" w:rsidP="00B26C8D">
            <w:pPr>
              <w:pStyle w:val="afe"/>
              <w:jc w:val="center"/>
              <w:rPr>
                <w:rFonts w:eastAsia="宋体"/>
                <w:sz w:val="18"/>
                <w:szCs w:val="18"/>
              </w:rPr>
            </w:pPr>
            <w:r w:rsidRPr="00132707">
              <w:rPr>
                <w:sz w:val="18"/>
                <w:szCs w:val="18"/>
              </w:rPr>
              <w:t>ESI-</w:t>
            </w:r>
          </w:p>
        </w:tc>
        <w:tc>
          <w:tcPr>
            <w:tcW w:w="958" w:type="pc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356.1&gt;185.0</w:t>
            </w:r>
          </w:p>
        </w:tc>
        <w:tc>
          <w:tcPr>
            <w:tcW w:w="839" w:type="pct"/>
            <w:vMerge w:val="restar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356.1&gt;336.0</w:t>
            </w:r>
          </w:p>
        </w:tc>
        <w:tc>
          <w:tcPr>
            <w:tcW w:w="792" w:type="pct"/>
            <w:vMerge w:val="restart"/>
            <w:vAlign w:val="center"/>
          </w:tcPr>
          <w:p w:rsidR="00B64742" w:rsidRPr="00132707" w:rsidRDefault="00B64742" w:rsidP="00B26C8D">
            <w:pPr>
              <w:pStyle w:val="afe"/>
              <w:jc w:val="center"/>
              <w:rPr>
                <w:rFonts w:eastAsia="宋体"/>
                <w:sz w:val="18"/>
                <w:szCs w:val="18"/>
              </w:rPr>
            </w:pPr>
            <w:r w:rsidRPr="00132707">
              <w:rPr>
                <w:rFonts w:eastAsia="宋体"/>
                <w:sz w:val="18"/>
                <w:szCs w:val="18"/>
              </w:rPr>
              <w:t>50</w:t>
            </w: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18</w:t>
            </w:r>
          </w:p>
        </w:tc>
      </w:tr>
      <w:tr w:rsidR="00B64742" w:rsidRPr="00132707" w:rsidTr="00B26C8D">
        <w:trPr>
          <w:cantSplit/>
          <w:trHeight w:val="147"/>
          <w:jc w:val="center"/>
        </w:trPr>
        <w:tc>
          <w:tcPr>
            <w:tcW w:w="1071" w:type="pct"/>
            <w:vMerge/>
            <w:vAlign w:val="center"/>
          </w:tcPr>
          <w:p w:rsidR="00B64742" w:rsidRPr="00132707" w:rsidRDefault="00B64742" w:rsidP="00B26C8D">
            <w:pPr>
              <w:pStyle w:val="afe"/>
              <w:jc w:val="center"/>
              <w:rPr>
                <w:rFonts w:eastAsia="宋体"/>
                <w:sz w:val="18"/>
                <w:szCs w:val="18"/>
              </w:rPr>
            </w:pPr>
          </w:p>
        </w:tc>
        <w:tc>
          <w:tcPr>
            <w:tcW w:w="616" w:type="pct"/>
            <w:vMerge/>
            <w:vAlign w:val="center"/>
          </w:tcPr>
          <w:p w:rsidR="00B64742" w:rsidRPr="00132707" w:rsidRDefault="00B64742" w:rsidP="00B26C8D">
            <w:pPr>
              <w:pStyle w:val="afe"/>
              <w:jc w:val="center"/>
              <w:rPr>
                <w:rFonts w:eastAsia="宋体"/>
                <w:sz w:val="18"/>
                <w:szCs w:val="18"/>
              </w:rPr>
            </w:pPr>
          </w:p>
        </w:tc>
        <w:tc>
          <w:tcPr>
            <w:tcW w:w="958" w:type="pct"/>
            <w:shd w:val="clear" w:color="auto" w:fill="auto"/>
            <w:vAlign w:val="center"/>
          </w:tcPr>
          <w:p w:rsidR="00B64742" w:rsidRPr="00132707" w:rsidRDefault="00B64742" w:rsidP="00B26C8D">
            <w:pPr>
              <w:pStyle w:val="afe"/>
              <w:jc w:val="center"/>
              <w:rPr>
                <w:rFonts w:eastAsia="宋体"/>
                <w:sz w:val="18"/>
                <w:szCs w:val="18"/>
              </w:rPr>
            </w:pPr>
            <w:r w:rsidRPr="00132707">
              <w:rPr>
                <w:sz w:val="18"/>
                <w:szCs w:val="18"/>
              </w:rPr>
              <w:t>356.1&gt;336.0</w:t>
            </w:r>
          </w:p>
        </w:tc>
        <w:tc>
          <w:tcPr>
            <w:tcW w:w="839" w:type="pct"/>
            <w:vMerge/>
            <w:shd w:val="clear" w:color="auto" w:fill="auto"/>
            <w:vAlign w:val="center"/>
          </w:tcPr>
          <w:p w:rsidR="00B64742" w:rsidRPr="00132707" w:rsidRDefault="00B64742" w:rsidP="00B26C8D">
            <w:pPr>
              <w:pStyle w:val="afe"/>
              <w:jc w:val="center"/>
              <w:rPr>
                <w:rFonts w:eastAsia="宋体"/>
                <w:sz w:val="18"/>
                <w:szCs w:val="18"/>
              </w:rPr>
            </w:pPr>
          </w:p>
        </w:tc>
        <w:tc>
          <w:tcPr>
            <w:tcW w:w="792" w:type="pct"/>
            <w:vMerge/>
            <w:vAlign w:val="center"/>
          </w:tcPr>
          <w:p w:rsidR="00B64742" w:rsidRPr="00132707" w:rsidRDefault="00B64742" w:rsidP="00B26C8D">
            <w:pPr>
              <w:pStyle w:val="afe"/>
              <w:jc w:val="center"/>
              <w:rPr>
                <w:rFonts w:eastAsia="宋体"/>
                <w:sz w:val="18"/>
                <w:szCs w:val="18"/>
              </w:rPr>
            </w:pP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8</w:t>
            </w:r>
          </w:p>
        </w:tc>
      </w:tr>
      <w:tr w:rsidR="00B64742" w:rsidRPr="00132707" w:rsidTr="00B26C8D">
        <w:trPr>
          <w:cantSplit/>
          <w:trHeight w:val="147"/>
          <w:jc w:val="center"/>
        </w:trPr>
        <w:tc>
          <w:tcPr>
            <w:tcW w:w="1071" w:type="pct"/>
            <w:vMerge w:val="restar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氟苯尼考胺</w:t>
            </w:r>
          </w:p>
        </w:tc>
        <w:tc>
          <w:tcPr>
            <w:tcW w:w="616" w:type="pct"/>
            <w:vMerge w:val="restart"/>
            <w:vAlign w:val="center"/>
          </w:tcPr>
          <w:p w:rsidR="00B64742" w:rsidRPr="00132707" w:rsidRDefault="00B64742" w:rsidP="00B26C8D">
            <w:pPr>
              <w:pStyle w:val="afe"/>
              <w:jc w:val="center"/>
              <w:rPr>
                <w:rFonts w:eastAsia="宋体"/>
                <w:sz w:val="18"/>
                <w:szCs w:val="18"/>
              </w:rPr>
            </w:pPr>
            <w:r w:rsidRPr="00132707">
              <w:rPr>
                <w:sz w:val="18"/>
                <w:szCs w:val="18"/>
              </w:rPr>
              <w:t>ESI+</w:t>
            </w:r>
          </w:p>
        </w:tc>
        <w:tc>
          <w:tcPr>
            <w:tcW w:w="958"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248.2&gt;130.3</w:t>
            </w:r>
          </w:p>
        </w:tc>
        <w:tc>
          <w:tcPr>
            <w:tcW w:w="839" w:type="pct"/>
            <w:vMerge w:val="restart"/>
            <w:shd w:val="clear" w:color="auto" w:fill="auto"/>
            <w:vAlign w:val="center"/>
          </w:tcPr>
          <w:p w:rsidR="00B64742" w:rsidRPr="00132707" w:rsidRDefault="00B64742" w:rsidP="00B26C8D">
            <w:pPr>
              <w:pStyle w:val="afe"/>
              <w:jc w:val="center"/>
              <w:rPr>
                <w:rFonts w:eastAsia="宋体"/>
                <w:sz w:val="18"/>
                <w:szCs w:val="18"/>
              </w:rPr>
            </w:pPr>
            <w:r w:rsidRPr="00132707">
              <w:rPr>
                <w:rFonts w:eastAsia="宋体"/>
                <w:kern w:val="2"/>
                <w:sz w:val="18"/>
                <w:szCs w:val="18"/>
              </w:rPr>
              <w:t>248.2&gt;230.1</w:t>
            </w:r>
          </w:p>
        </w:tc>
        <w:tc>
          <w:tcPr>
            <w:tcW w:w="792" w:type="pct"/>
            <w:vMerge w:val="restart"/>
            <w:vAlign w:val="center"/>
          </w:tcPr>
          <w:p w:rsidR="00B64742" w:rsidRPr="00132707" w:rsidRDefault="00B64742" w:rsidP="00B26C8D">
            <w:pPr>
              <w:pStyle w:val="afe"/>
              <w:jc w:val="center"/>
              <w:rPr>
                <w:rFonts w:eastAsia="宋体"/>
                <w:sz w:val="18"/>
                <w:szCs w:val="18"/>
              </w:rPr>
            </w:pPr>
            <w:r w:rsidRPr="00132707">
              <w:rPr>
                <w:rFonts w:eastAsia="宋体"/>
                <w:sz w:val="18"/>
                <w:szCs w:val="18"/>
              </w:rPr>
              <w:t>26</w:t>
            </w: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20</w:t>
            </w:r>
          </w:p>
        </w:tc>
      </w:tr>
      <w:tr w:rsidR="00B64742" w:rsidRPr="00132707" w:rsidTr="00B26C8D">
        <w:trPr>
          <w:cantSplit/>
          <w:trHeight w:val="147"/>
          <w:jc w:val="center"/>
        </w:trPr>
        <w:tc>
          <w:tcPr>
            <w:tcW w:w="1071" w:type="pct"/>
            <w:vMerge/>
            <w:vAlign w:val="center"/>
          </w:tcPr>
          <w:p w:rsidR="00B64742" w:rsidRPr="00132707" w:rsidRDefault="00B64742" w:rsidP="00B26C8D">
            <w:pPr>
              <w:jc w:val="center"/>
              <w:rPr>
                <w:rFonts w:ascii="Times New Roman" w:hAnsi="Times New Roman" w:cs="Times New Roman"/>
                <w:sz w:val="18"/>
                <w:szCs w:val="18"/>
              </w:rPr>
            </w:pPr>
          </w:p>
        </w:tc>
        <w:tc>
          <w:tcPr>
            <w:tcW w:w="616" w:type="pct"/>
            <w:vMerge/>
            <w:vAlign w:val="center"/>
          </w:tcPr>
          <w:p w:rsidR="00B64742" w:rsidRPr="00132707" w:rsidRDefault="00B64742" w:rsidP="00B26C8D">
            <w:pPr>
              <w:pStyle w:val="afe"/>
              <w:jc w:val="center"/>
              <w:rPr>
                <w:sz w:val="18"/>
                <w:szCs w:val="18"/>
              </w:rPr>
            </w:pPr>
          </w:p>
        </w:tc>
        <w:tc>
          <w:tcPr>
            <w:tcW w:w="958"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248.2&gt;230.1</w:t>
            </w:r>
          </w:p>
        </w:tc>
        <w:tc>
          <w:tcPr>
            <w:tcW w:w="839" w:type="pct"/>
            <w:vMerge/>
            <w:shd w:val="clear" w:color="auto" w:fill="auto"/>
            <w:vAlign w:val="center"/>
          </w:tcPr>
          <w:p w:rsidR="00B64742" w:rsidRPr="00132707" w:rsidRDefault="00B64742" w:rsidP="00B26C8D">
            <w:pPr>
              <w:pStyle w:val="afe"/>
              <w:jc w:val="center"/>
              <w:rPr>
                <w:sz w:val="18"/>
                <w:szCs w:val="18"/>
              </w:rPr>
            </w:pPr>
          </w:p>
        </w:tc>
        <w:tc>
          <w:tcPr>
            <w:tcW w:w="792" w:type="pct"/>
            <w:vMerge/>
            <w:vAlign w:val="center"/>
          </w:tcPr>
          <w:p w:rsidR="00B64742" w:rsidRPr="00132707" w:rsidRDefault="00B64742" w:rsidP="00B26C8D">
            <w:pPr>
              <w:pStyle w:val="afe"/>
              <w:jc w:val="center"/>
              <w:rPr>
                <w:rFonts w:eastAsia="宋体"/>
                <w:sz w:val="18"/>
                <w:szCs w:val="18"/>
              </w:rPr>
            </w:pPr>
          </w:p>
        </w:tc>
        <w:tc>
          <w:tcPr>
            <w:tcW w:w="721" w:type="pct"/>
            <w:vAlign w:val="center"/>
          </w:tcPr>
          <w:p w:rsidR="00B64742" w:rsidRPr="00132707" w:rsidRDefault="00B64742" w:rsidP="00B26C8D">
            <w:pPr>
              <w:pStyle w:val="afe"/>
              <w:jc w:val="center"/>
              <w:rPr>
                <w:rFonts w:eastAsia="宋体"/>
                <w:sz w:val="18"/>
                <w:szCs w:val="18"/>
              </w:rPr>
            </w:pPr>
            <w:r w:rsidRPr="00132707">
              <w:rPr>
                <w:rFonts w:eastAsia="宋体"/>
                <w:sz w:val="18"/>
                <w:szCs w:val="18"/>
              </w:rPr>
              <w:t>10</w:t>
            </w:r>
          </w:p>
        </w:tc>
      </w:tr>
      <w:tr w:rsidR="00B64742" w:rsidRPr="00132707" w:rsidTr="00B26C8D">
        <w:trPr>
          <w:cantSplit/>
          <w:trHeight w:val="147"/>
          <w:jc w:val="center"/>
        </w:trPr>
        <w:tc>
          <w:tcPr>
            <w:tcW w:w="107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氯霉素</w:t>
            </w:r>
            <w:r w:rsidRPr="00132707">
              <w:rPr>
                <w:rFonts w:ascii="Times New Roman" w:hAnsi="Times New Roman" w:cs="Times New Roman"/>
                <w:sz w:val="18"/>
                <w:szCs w:val="18"/>
              </w:rPr>
              <w:t>-D</w:t>
            </w:r>
            <w:r w:rsidRPr="00132707">
              <w:rPr>
                <w:rFonts w:ascii="Times New Roman" w:hAnsi="Times New Roman" w:cs="Times New Roman"/>
                <w:sz w:val="18"/>
                <w:szCs w:val="18"/>
                <w:vertAlign w:val="subscript"/>
              </w:rPr>
              <w:t>5</w:t>
            </w:r>
          </w:p>
        </w:tc>
        <w:tc>
          <w:tcPr>
            <w:tcW w:w="616"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ESI-</w:t>
            </w:r>
          </w:p>
        </w:tc>
        <w:tc>
          <w:tcPr>
            <w:tcW w:w="958"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326.1&gt;156.9</w:t>
            </w:r>
          </w:p>
        </w:tc>
        <w:tc>
          <w:tcPr>
            <w:tcW w:w="839"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326.1&gt;156.9</w:t>
            </w:r>
          </w:p>
        </w:tc>
        <w:tc>
          <w:tcPr>
            <w:tcW w:w="792"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46</w:t>
            </w:r>
          </w:p>
        </w:tc>
        <w:tc>
          <w:tcPr>
            <w:tcW w:w="72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18</w:t>
            </w:r>
          </w:p>
        </w:tc>
      </w:tr>
      <w:tr w:rsidR="00B64742" w:rsidRPr="00132707" w:rsidTr="00B26C8D">
        <w:trPr>
          <w:cantSplit/>
          <w:trHeight w:val="147"/>
          <w:jc w:val="center"/>
        </w:trPr>
        <w:tc>
          <w:tcPr>
            <w:tcW w:w="107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甲砜霉素</w:t>
            </w:r>
            <w:r w:rsidRPr="00132707">
              <w:rPr>
                <w:rFonts w:ascii="Times New Roman" w:hAnsi="Times New Roman" w:cs="Times New Roman"/>
                <w:sz w:val="18"/>
                <w:szCs w:val="18"/>
              </w:rPr>
              <w:t>-D</w:t>
            </w:r>
            <w:r w:rsidRPr="00132707">
              <w:rPr>
                <w:rFonts w:ascii="Times New Roman" w:hAnsi="Times New Roman" w:cs="Times New Roman"/>
                <w:sz w:val="18"/>
                <w:szCs w:val="18"/>
                <w:vertAlign w:val="subscript"/>
              </w:rPr>
              <w:t>3</w:t>
            </w:r>
          </w:p>
        </w:tc>
        <w:tc>
          <w:tcPr>
            <w:tcW w:w="616"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ESI-</w:t>
            </w:r>
          </w:p>
        </w:tc>
        <w:tc>
          <w:tcPr>
            <w:tcW w:w="958"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357.2&gt;293.0</w:t>
            </w:r>
          </w:p>
        </w:tc>
        <w:tc>
          <w:tcPr>
            <w:tcW w:w="839"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357.2&gt;293.0</w:t>
            </w:r>
          </w:p>
        </w:tc>
        <w:tc>
          <w:tcPr>
            <w:tcW w:w="792"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48</w:t>
            </w:r>
          </w:p>
        </w:tc>
        <w:tc>
          <w:tcPr>
            <w:tcW w:w="72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10</w:t>
            </w:r>
          </w:p>
        </w:tc>
      </w:tr>
      <w:tr w:rsidR="00B64742" w:rsidRPr="00132707" w:rsidTr="00B26C8D">
        <w:trPr>
          <w:cantSplit/>
          <w:trHeight w:val="147"/>
          <w:jc w:val="center"/>
        </w:trPr>
        <w:tc>
          <w:tcPr>
            <w:tcW w:w="107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氟苯尼考</w:t>
            </w:r>
            <w:r w:rsidRPr="00132707">
              <w:rPr>
                <w:rFonts w:ascii="Times New Roman" w:hAnsi="Times New Roman" w:cs="Times New Roman"/>
                <w:sz w:val="18"/>
                <w:szCs w:val="18"/>
              </w:rPr>
              <w:t>-D</w:t>
            </w:r>
            <w:r w:rsidRPr="00132707">
              <w:rPr>
                <w:rFonts w:ascii="Times New Roman" w:hAnsi="Times New Roman" w:cs="Times New Roman"/>
                <w:sz w:val="18"/>
                <w:szCs w:val="18"/>
                <w:vertAlign w:val="subscript"/>
              </w:rPr>
              <w:t>3</w:t>
            </w:r>
          </w:p>
        </w:tc>
        <w:tc>
          <w:tcPr>
            <w:tcW w:w="616"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ESI-</w:t>
            </w:r>
          </w:p>
        </w:tc>
        <w:tc>
          <w:tcPr>
            <w:tcW w:w="958"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359.2&gt;339.0</w:t>
            </w:r>
          </w:p>
        </w:tc>
        <w:tc>
          <w:tcPr>
            <w:tcW w:w="839"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359.2&gt;339.0</w:t>
            </w:r>
          </w:p>
        </w:tc>
        <w:tc>
          <w:tcPr>
            <w:tcW w:w="792"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22</w:t>
            </w:r>
          </w:p>
        </w:tc>
        <w:tc>
          <w:tcPr>
            <w:tcW w:w="72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6</w:t>
            </w:r>
          </w:p>
        </w:tc>
      </w:tr>
      <w:tr w:rsidR="00B64742" w:rsidRPr="00132707" w:rsidTr="00B26C8D">
        <w:trPr>
          <w:cantSplit/>
          <w:trHeight w:val="147"/>
          <w:jc w:val="center"/>
        </w:trPr>
        <w:tc>
          <w:tcPr>
            <w:tcW w:w="107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氟苯尼考胺</w:t>
            </w:r>
            <w:r w:rsidRPr="00132707">
              <w:rPr>
                <w:rFonts w:ascii="Times New Roman" w:hAnsi="Times New Roman" w:cs="Times New Roman"/>
                <w:sz w:val="18"/>
                <w:szCs w:val="18"/>
              </w:rPr>
              <w:t>-D</w:t>
            </w:r>
            <w:r w:rsidRPr="00132707">
              <w:rPr>
                <w:rFonts w:ascii="Times New Roman" w:hAnsi="Times New Roman" w:cs="Times New Roman"/>
                <w:sz w:val="18"/>
                <w:szCs w:val="18"/>
                <w:vertAlign w:val="subscript"/>
              </w:rPr>
              <w:t>3</w:t>
            </w:r>
          </w:p>
        </w:tc>
        <w:tc>
          <w:tcPr>
            <w:tcW w:w="616"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ESI+</w:t>
            </w:r>
          </w:p>
        </w:tc>
        <w:tc>
          <w:tcPr>
            <w:tcW w:w="958"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251.2&gt;233.1</w:t>
            </w:r>
          </w:p>
        </w:tc>
        <w:tc>
          <w:tcPr>
            <w:tcW w:w="839" w:type="pct"/>
            <w:shd w:val="clear" w:color="auto" w:fill="auto"/>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251.2&gt;233.1</w:t>
            </w:r>
          </w:p>
        </w:tc>
        <w:tc>
          <w:tcPr>
            <w:tcW w:w="792"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18</w:t>
            </w:r>
          </w:p>
        </w:tc>
        <w:tc>
          <w:tcPr>
            <w:tcW w:w="721" w:type="pct"/>
            <w:vAlign w:val="center"/>
          </w:tcPr>
          <w:p w:rsidR="00B64742" w:rsidRPr="00132707" w:rsidRDefault="00B64742" w:rsidP="00B26C8D">
            <w:pPr>
              <w:jc w:val="center"/>
              <w:rPr>
                <w:rFonts w:ascii="Times New Roman" w:hAnsi="Times New Roman" w:cs="Times New Roman"/>
                <w:sz w:val="18"/>
                <w:szCs w:val="18"/>
              </w:rPr>
            </w:pPr>
            <w:r w:rsidRPr="00132707">
              <w:rPr>
                <w:rFonts w:ascii="Times New Roman" w:hAnsi="Times New Roman" w:cs="Times New Roman"/>
                <w:sz w:val="18"/>
                <w:szCs w:val="18"/>
              </w:rPr>
              <w:t>12</w:t>
            </w:r>
          </w:p>
        </w:tc>
      </w:tr>
    </w:tbl>
    <w:p w:rsidR="00B64742" w:rsidRPr="00132707" w:rsidRDefault="00B64742" w:rsidP="00B64742">
      <w:pPr>
        <w:widowControl/>
        <w:outlineLvl w:val="3"/>
        <w:rPr>
          <w:rFonts w:ascii="Times New Roman" w:hAnsi="Times New Roman" w:cs="Times New Roman"/>
          <w:kern w:val="0"/>
          <w:szCs w:val="21"/>
        </w:rPr>
      </w:pPr>
    </w:p>
    <w:p w:rsidR="00B64742" w:rsidRPr="00132707" w:rsidRDefault="00B64742" w:rsidP="00B64742">
      <w:pPr>
        <w:pStyle w:val="afa"/>
        <w:ind w:firstLineChars="0" w:firstLine="0"/>
        <w:rPr>
          <w:rFonts w:ascii="Times New Roman"/>
        </w:rPr>
      </w:pPr>
      <w:r w:rsidRPr="00132707">
        <w:rPr>
          <w:rFonts w:ascii="Times New Roman"/>
        </w:rPr>
        <w:t xml:space="preserve">7.4.3  </w:t>
      </w:r>
      <w:r w:rsidRPr="00132707">
        <w:rPr>
          <w:rFonts w:ascii="Times New Roman"/>
        </w:rPr>
        <w:t>测定法</w:t>
      </w:r>
    </w:p>
    <w:p w:rsidR="00B64742" w:rsidRPr="00132707" w:rsidRDefault="00B64742" w:rsidP="00B64742">
      <w:pPr>
        <w:pStyle w:val="affff2"/>
        <w:tabs>
          <w:tab w:val="left" w:pos="0"/>
          <w:tab w:val="left" w:pos="850"/>
        </w:tabs>
        <w:spacing w:before="120" w:after="120"/>
        <w:ind w:firstLineChars="200" w:firstLine="420"/>
        <w:rPr>
          <w:rFonts w:ascii="Times New Roman" w:eastAsia="宋体"/>
        </w:rPr>
      </w:pPr>
      <w:r w:rsidRPr="00132707">
        <w:rPr>
          <w:rFonts w:ascii="Times New Roman" w:eastAsia="宋体"/>
        </w:rPr>
        <w:t>a</w:t>
      </w:r>
      <w:r w:rsidRPr="00132707">
        <w:rPr>
          <w:rFonts w:ascii="Times New Roman" w:eastAsia="宋体"/>
        </w:rPr>
        <w:t>）定性测定</w:t>
      </w:r>
    </w:p>
    <w:p w:rsidR="00B64742" w:rsidRPr="00132707" w:rsidRDefault="00B64742" w:rsidP="00B64742">
      <w:pPr>
        <w:pStyle w:val="affff2"/>
        <w:ind w:leftChars="50" w:left="105" w:firstLineChars="200" w:firstLine="420"/>
        <w:rPr>
          <w:rFonts w:ascii="Times New Roman" w:eastAsia="宋体"/>
        </w:rPr>
      </w:pPr>
      <w:r w:rsidRPr="00132707">
        <w:rPr>
          <w:rFonts w:ascii="Times New Roman" w:eastAsia="宋体"/>
        </w:rPr>
        <w:t>在同样测试条件下，试料溶液中酰胺醇类药物及其代谢物的保留时间与标准工作液中酰胺醇类药物及其代谢物的保留时间之比，偏差在</w:t>
      </w:r>
      <w:r w:rsidRPr="00132707">
        <w:rPr>
          <w:rFonts w:ascii="Times New Roman" w:eastAsia="宋体"/>
        </w:rPr>
        <w:t>±2.5%</w:t>
      </w:r>
      <w:r w:rsidRPr="00132707">
        <w:rPr>
          <w:rFonts w:ascii="Times New Roman" w:eastAsia="宋体"/>
        </w:rPr>
        <w:t>以内，且检测到的离子的相对丰度，应当与浓度相当的校正标准溶液相对丰度一致。其允许偏差应符合表</w:t>
      </w:r>
      <w:r w:rsidRPr="00132707">
        <w:rPr>
          <w:rFonts w:ascii="Times New Roman" w:eastAsia="宋体"/>
        </w:rPr>
        <w:t>3</w:t>
      </w:r>
      <w:r w:rsidRPr="00132707">
        <w:rPr>
          <w:rFonts w:ascii="Times New Roman" w:eastAsia="宋体"/>
        </w:rPr>
        <w:t>要求。</w:t>
      </w:r>
    </w:p>
    <w:p w:rsidR="00B64742" w:rsidRPr="00132707" w:rsidRDefault="00B64742" w:rsidP="00061CA7">
      <w:pPr>
        <w:pStyle w:val="afffe"/>
        <w:tabs>
          <w:tab w:val="clear" w:pos="900"/>
        </w:tabs>
        <w:spacing w:beforeLines="50" w:afterLines="50"/>
        <w:ind w:left="0" w:firstLine="0"/>
        <w:rPr>
          <w:rFonts w:ascii="Times New Roman"/>
        </w:rPr>
      </w:pPr>
      <w:r w:rsidRPr="00132707">
        <w:rPr>
          <w:rFonts w:ascii="Times New Roman"/>
        </w:rPr>
        <w:t>表</w:t>
      </w:r>
      <w:r w:rsidRPr="00132707">
        <w:rPr>
          <w:rFonts w:ascii="Times New Roman"/>
        </w:rPr>
        <w:t xml:space="preserve">3 </w:t>
      </w:r>
      <w:r w:rsidRPr="00132707">
        <w:rPr>
          <w:rFonts w:ascii="Times New Roman"/>
        </w:rPr>
        <w:t>定性确证时相对离子丰度的允许偏差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2977"/>
      </w:tblGrid>
      <w:tr w:rsidR="00B64742" w:rsidRPr="00132707" w:rsidTr="00B26C8D">
        <w:trPr>
          <w:jc w:val="center"/>
        </w:trPr>
        <w:tc>
          <w:tcPr>
            <w:tcW w:w="2977" w:type="dxa"/>
            <w:shd w:val="clear" w:color="auto" w:fill="auto"/>
            <w:vAlign w:val="center"/>
          </w:tcPr>
          <w:p w:rsidR="00B64742" w:rsidRPr="0067120A" w:rsidRDefault="00B64742" w:rsidP="00B26C8D">
            <w:pPr>
              <w:jc w:val="center"/>
              <w:rPr>
                <w:rFonts w:ascii="Times New Roman" w:hAnsi="Times New Roman" w:cs="Times New Roman"/>
                <w:b/>
                <w:sz w:val="18"/>
              </w:rPr>
            </w:pPr>
            <w:r w:rsidRPr="0067120A">
              <w:rPr>
                <w:rFonts w:ascii="Times New Roman" w:hAnsi="Times New Roman" w:cs="Times New Roman"/>
                <w:b/>
                <w:sz w:val="18"/>
              </w:rPr>
              <w:t>相对离子丰度，</w:t>
            </w:r>
            <w:r w:rsidRPr="0067120A">
              <w:rPr>
                <w:rFonts w:ascii="Times New Roman" w:hAnsi="Times New Roman" w:cs="Times New Roman"/>
                <w:b/>
                <w:sz w:val="18"/>
              </w:rPr>
              <w:t>%</w:t>
            </w:r>
          </w:p>
        </w:tc>
        <w:tc>
          <w:tcPr>
            <w:tcW w:w="2977" w:type="dxa"/>
            <w:shd w:val="clear" w:color="auto" w:fill="auto"/>
            <w:vAlign w:val="center"/>
          </w:tcPr>
          <w:p w:rsidR="00B64742" w:rsidRPr="0067120A" w:rsidRDefault="00B64742" w:rsidP="00B26C8D">
            <w:pPr>
              <w:jc w:val="center"/>
              <w:rPr>
                <w:rFonts w:ascii="Times New Roman" w:hAnsi="Times New Roman" w:cs="Times New Roman"/>
                <w:b/>
                <w:sz w:val="18"/>
              </w:rPr>
            </w:pPr>
            <w:r w:rsidRPr="0067120A">
              <w:rPr>
                <w:rFonts w:ascii="Times New Roman" w:hAnsi="Times New Roman" w:cs="Times New Roman"/>
                <w:b/>
                <w:sz w:val="18"/>
              </w:rPr>
              <w:t>允许偏差，</w:t>
            </w:r>
            <w:r w:rsidRPr="0067120A">
              <w:rPr>
                <w:rFonts w:ascii="Times New Roman" w:hAnsi="Times New Roman" w:cs="Times New Roman"/>
                <w:b/>
                <w:sz w:val="18"/>
              </w:rPr>
              <w:t>%</w:t>
            </w:r>
          </w:p>
        </w:tc>
      </w:tr>
      <w:tr w:rsidR="00B64742" w:rsidRPr="00132707" w:rsidTr="00B26C8D">
        <w:trPr>
          <w:jc w:val="center"/>
        </w:trPr>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lastRenderedPageBreak/>
              <w:t>&gt;50</w:t>
            </w:r>
          </w:p>
        </w:tc>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±20</w:t>
            </w:r>
          </w:p>
        </w:tc>
      </w:tr>
      <w:tr w:rsidR="00B64742" w:rsidRPr="00132707" w:rsidTr="00B26C8D">
        <w:trPr>
          <w:jc w:val="center"/>
        </w:trPr>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20</w:t>
            </w:r>
            <w:r w:rsidRPr="00132707">
              <w:rPr>
                <w:rFonts w:ascii="Times New Roman" w:hAnsi="Times New Roman" w:cs="Times New Roman"/>
                <w:sz w:val="18"/>
              </w:rPr>
              <w:t>～</w:t>
            </w:r>
            <w:r w:rsidRPr="00132707">
              <w:rPr>
                <w:rFonts w:ascii="Times New Roman" w:hAnsi="Times New Roman" w:cs="Times New Roman"/>
                <w:sz w:val="18"/>
              </w:rPr>
              <w:t>50</w:t>
            </w:r>
          </w:p>
        </w:tc>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±25</w:t>
            </w:r>
          </w:p>
        </w:tc>
      </w:tr>
      <w:tr w:rsidR="00B64742" w:rsidRPr="00132707" w:rsidTr="00B26C8D">
        <w:trPr>
          <w:jc w:val="center"/>
        </w:trPr>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10</w:t>
            </w:r>
            <w:r w:rsidRPr="00132707">
              <w:rPr>
                <w:rFonts w:ascii="Times New Roman" w:hAnsi="Times New Roman" w:cs="Times New Roman"/>
                <w:sz w:val="18"/>
              </w:rPr>
              <w:t>～</w:t>
            </w:r>
            <w:r w:rsidRPr="00132707">
              <w:rPr>
                <w:rFonts w:ascii="Times New Roman" w:hAnsi="Times New Roman" w:cs="Times New Roman"/>
                <w:sz w:val="18"/>
              </w:rPr>
              <w:t>20</w:t>
            </w:r>
          </w:p>
        </w:tc>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±30</w:t>
            </w:r>
          </w:p>
        </w:tc>
      </w:tr>
      <w:tr w:rsidR="00B64742" w:rsidRPr="00132707" w:rsidTr="00B26C8D">
        <w:trPr>
          <w:jc w:val="center"/>
        </w:trPr>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≤10</w:t>
            </w:r>
          </w:p>
        </w:tc>
        <w:tc>
          <w:tcPr>
            <w:tcW w:w="2977" w:type="dxa"/>
            <w:shd w:val="clear" w:color="auto" w:fill="auto"/>
            <w:vAlign w:val="center"/>
          </w:tcPr>
          <w:p w:rsidR="00B64742" w:rsidRPr="00132707" w:rsidRDefault="00B64742" w:rsidP="00B26C8D">
            <w:pPr>
              <w:jc w:val="center"/>
              <w:rPr>
                <w:rFonts w:ascii="Times New Roman" w:hAnsi="Times New Roman" w:cs="Times New Roman"/>
                <w:sz w:val="18"/>
              </w:rPr>
            </w:pPr>
            <w:r w:rsidRPr="00132707">
              <w:rPr>
                <w:rFonts w:ascii="Times New Roman" w:hAnsi="Times New Roman" w:cs="Times New Roman"/>
                <w:sz w:val="18"/>
              </w:rPr>
              <w:t>±50</w:t>
            </w:r>
          </w:p>
        </w:tc>
      </w:tr>
    </w:tbl>
    <w:p w:rsidR="00B64742" w:rsidRPr="00132707" w:rsidRDefault="00B64742" w:rsidP="00B64742">
      <w:pPr>
        <w:pStyle w:val="affff2"/>
        <w:tabs>
          <w:tab w:val="left" w:pos="0"/>
          <w:tab w:val="left" w:pos="850"/>
        </w:tabs>
        <w:spacing w:before="120" w:after="120"/>
        <w:ind w:firstLineChars="200" w:firstLine="420"/>
        <w:rPr>
          <w:rFonts w:ascii="Times New Roman" w:eastAsia="宋体"/>
        </w:rPr>
      </w:pPr>
      <w:r w:rsidRPr="00132707">
        <w:rPr>
          <w:rFonts w:ascii="Times New Roman" w:eastAsia="宋体"/>
        </w:rPr>
        <w:t>b</w:t>
      </w:r>
      <w:r w:rsidRPr="00132707">
        <w:rPr>
          <w:rFonts w:ascii="Times New Roman" w:eastAsia="宋体"/>
        </w:rPr>
        <w:t>）定量测定</w:t>
      </w:r>
    </w:p>
    <w:p w:rsidR="00B64742" w:rsidRPr="00132707" w:rsidRDefault="00B64742" w:rsidP="00B64742">
      <w:pPr>
        <w:pStyle w:val="afa"/>
        <w:ind w:firstLine="420"/>
        <w:rPr>
          <w:rFonts w:ascii="Times New Roman"/>
        </w:rPr>
      </w:pPr>
      <w:r w:rsidRPr="00132707">
        <w:rPr>
          <w:rFonts w:ascii="Times New Roman"/>
        </w:rPr>
        <w:t>取试料溶液和相应的标准溶液，，作单点或多点校准，按内标法以色谱峰面积定量，定量离子采用丰度最大的二级特征离子碎片。</w:t>
      </w:r>
      <w:r w:rsidRPr="00132707">
        <w:rPr>
          <w:rFonts w:ascii="Times New Roman"/>
          <w:szCs w:val="21"/>
        </w:rPr>
        <w:t>标准溶液及试样溶液中酰胺醇类药物及其代谢物与其相应内标峰面积比均应在仪器检测的线性范围内。对于残留量超出仪器线性范围的，在提取时根据药物浓度相应增加内标工作液的添加量，使试样溶液稀释后酰胺醇类药物及其代谢物的浓度在曲线范围之内，对应内标浓度与标准工作液一致。</w:t>
      </w:r>
      <w:r w:rsidRPr="00132707">
        <w:rPr>
          <w:rFonts w:ascii="Times New Roman"/>
        </w:rPr>
        <w:t>标准溶液特征离子质量色谱图参见附录</w:t>
      </w:r>
      <w:r w:rsidR="00814B01">
        <w:rPr>
          <w:rFonts w:ascii="Times New Roman"/>
        </w:rPr>
        <w:t>A</w:t>
      </w:r>
      <w:r w:rsidRPr="00132707">
        <w:rPr>
          <w:rFonts w:ascii="Times New Roman"/>
        </w:rPr>
        <w:t>。</w:t>
      </w:r>
    </w:p>
    <w:p w:rsidR="00B64742" w:rsidRPr="00132707" w:rsidRDefault="00B64742" w:rsidP="00061CA7">
      <w:pPr>
        <w:keepNext/>
        <w:keepLines/>
        <w:numPr>
          <w:ilvl w:val="0"/>
          <w:numId w:val="5"/>
        </w:numPr>
        <w:spacing w:beforeLines="50" w:afterLines="50"/>
        <w:ind w:left="0" w:firstLine="0"/>
        <w:outlineLvl w:val="1"/>
        <w:rPr>
          <w:rFonts w:ascii="Times New Roman" w:eastAsia="黑体" w:hAnsi="Times New Roman" w:cs="Times New Roman"/>
          <w:bCs/>
          <w:szCs w:val="21"/>
        </w:rPr>
      </w:pPr>
      <w:bookmarkStart w:id="8" w:name="_Toc358104645"/>
      <w:r w:rsidRPr="00132707">
        <w:rPr>
          <w:rFonts w:ascii="Times New Roman" w:eastAsia="黑体" w:hAnsi="Times New Roman" w:cs="Times New Roman"/>
          <w:bCs/>
          <w:szCs w:val="21"/>
        </w:rPr>
        <w:t>空白试验</w:t>
      </w:r>
      <w:bookmarkEnd w:id="8"/>
    </w:p>
    <w:p w:rsidR="00B64742" w:rsidRPr="00132707" w:rsidRDefault="00B64742" w:rsidP="00B64742">
      <w:pPr>
        <w:pStyle w:val="afa"/>
        <w:ind w:firstLine="420"/>
        <w:rPr>
          <w:rFonts w:ascii="Times New Roman"/>
        </w:rPr>
      </w:pPr>
      <w:r w:rsidRPr="00132707">
        <w:rPr>
          <w:rFonts w:ascii="Times New Roman"/>
        </w:rPr>
        <w:t>取空白试料，除不加药物外，采用完全相同的测定步骤进行平行操作。</w:t>
      </w:r>
    </w:p>
    <w:p w:rsidR="00B64742" w:rsidRPr="00132707" w:rsidRDefault="00B64742" w:rsidP="00061CA7">
      <w:pPr>
        <w:pStyle w:val="a7"/>
        <w:keepNext/>
        <w:keepLines/>
        <w:adjustRightInd w:val="0"/>
        <w:snapToGrid w:val="0"/>
        <w:spacing w:beforeLines="100" w:afterLines="100"/>
        <w:ind w:firstLineChars="0" w:firstLine="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 xml:space="preserve">8  </w:t>
      </w:r>
      <w:r w:rsidRPr="00132707">
        <w:rPr>
          <w:rFonts w:ascii="Times New Roman" w:eastAsia="黑体" w:hAnsi="Times New Roman" w:cs="Times New Roman"/>
          <w:bCs/>
          <w:kern w:val="44"/>
          <w:szCs w:val="21"/>
        </w:rPr>
        <w:t>结果计算和表述</w:t>
      </w:r>
    </w:p>
    <w:p w:rsidR="00B64742" w:rsidRPr="00132707" w:rsidRDefault="00B64742" w:rsidP="00B64742">
      <w:pPr>
        <w:widowControl/>
        <w:autoSpaceDE w:val="0"/>
        <w:autoSpaceDN w:val="0"/>
        <w:ind w:firstLineChars="200" w:firstLine="420"/>
        <w:rPr>
          <w:rFonts w:ascii="Times New Roman" w:hAnsi="Times New Roman" w:cs="Times New Roman"/>
          <w:kern w:val="0"/>
          <w:szCs w:val="21"/>
        </w:rPr>
      </w:pPr>
      <w:r w:rsidRPr="00132707">
        <w:rPr>
          <w:rFonts w:ascii="Times New Roman" w:hAnsi="Times New Roman" w:cs="Times New Roman"/>
          <w:kern w:val="0"/>
          <w:szCs w:val="21"/>
        </w:rPr>
        <w:t>试样中</w:t>
      </w:r>
      <w:r w:rsidRPr="00132707">
        <w:rPr>
          <w:rFonts w:ascii="Times New Roman" w:hAnsi="Times New Roman" w:cs="Times New Roman"/>
          <w:szCs w:val="21"/>
        </w:rPr>
        <w:t>酰胺醇类药物及其代谢物</w:t>
      </w:r>
      <w:r w:rsidRPr="00132707">
        <w:rPr>
          <w:rFonts w:ascii="Times New Roman" w:hAnsi="Times New Roman" w:cs="Times New Roman"/>
          <w:kern w:val="0"/>
          <w:szCs w:val="21"/>
        </w:rPr>
        <w:t>的残留量</w:t>
      </w:r>
      <w:r w:rsidRPr="00132707">
        <w:rPr>
          <w:rFonts w:ascii="Times New Roman" w:hAnsi="Times New Roman" w:cs="Times New Roman"/>
          <w:szCs w:val="21"/>
        </w:rPr>
        <w:t>按标准曲线或式（</w:t>
      </w:r>
      <w:r w:rsidRPr="00132707">
        <w:rPr>
          <w:rFonts w:ascii="Times New Roman" w:hAnsi="Times New Roman" w:cs="Times New Roman"/>
          <w:szCs w:val="21"/>
        </w:rPr>
        <w:t>1</w:t>
      </w:r>
      <w:r w:rsidRPr="00132707">
        <w:rPr>
          <w:rFonts w:ascii="Times New Roman" w:hAnsi="Times New Roman" w:cs="Times New Roman"/>
          <w:szCs w:val="21"/>
        </w:rPr>
        <w:t>）计算</w:t>
      </w:r>
      <w:r w:rsidRPr="00132707">
        <w:rPr>
          <w:rFonts w:ascii="Times New Roman" w:hAnsi="Times New Roman" w:cs="Times New Roman"/>
          <w:kern w:val="0"/>
          <w:szCs w:val="21"/>
        </w:rPr>
        <w:t>：</w:t>
      </w:r>
    </w:p>
    <w:p w:rsidR="00B64742" w:rsidRPr="00132707" w:rsidRDefault="00B64742" w:rsidP="00B64742">
      <w:pPr>
        <w:widowControl/>
        <w:autoSpaceDE w:val="0"/>
        <w:autoSpaceDN w:val="0"/>
        <w:spacing w:line="360" w:lineRule="auto"/>
        <w:ind w:firstLineChars="200" w:firstLine="420"/>
        <w:jc w:val="center"/>
        <w:rPr>
          <w:rFonts w:ascii="Times New Roman" w:hAnsi="Times New Roman" w:cs="Times New Roman"/>
          <w:kern w:val="0"/>
          <w:szCs w:val="21"/>
        </w:rPr>
      </w:pPr>
      <w:r w:rsidRPr="00132707">
        <w:rPr>
          <w:rFonts w:ascii="Times New Roman" w:hAnsi="Times New Roman" w:cs="Times New Roman"/>
          <w:kern w:val="0"/>
          <w:position w:val="-30"/>
          <w:szCs w:val="20"/>
        </w:rPr>
        <w:object w:dxaOrig="327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9pt;height:34.95pt" o:ole="">
            <v:imagedata r:id="rId8" o:title=""/>
          </v:shape>
          <o:OLEObject Type="Embed" ProgID="Equation.3" ShapeID="_x0000_i1025" DrawAspect="Content" ObjectID="_1706425832" r:id="rId9"/>
        </w:object>
      </w:r>
      <w:r w:rsidRPr="00132707">
        <w:rPr>
          <w:rFonts w:ascii="Times New Roman" w:hAnsi="Times New Roman" w:cs="Times New Roman"/>
          <w:kern w:val="0"/>
          <w:szCs w:val="20"/>
        </w:rPr>
        <w:t xml:space="preserve"> </w:t>
      </w:r>
      <w:r w:rsidRPr="00132707">
        <w:rPr>
          <w:rFonts w:ascii="Times New Roman" w:hAnsi="Times New Roman" w:cs="Times New Roman"/>
          <w:kern w:val="0"/>
          <w:szCs w:val="21"/>
        </w:rPr>
        <w:t>…………………………………</w:t>
      </w:r>
      <w:r w:rsidRPr="00132707">
        <w:rPr>
          <w:rFonts w:ascii="Times New Roman" w:hAnsi="Times New Roman" w:cs="Times New Roman"/>
          <w:kern w:val="0"/>
          <w:szCs w:val="21"/>
        </w:rPr>
        <w:t>（</w:t>
      </w:r>
      <w:r w:rsidRPr="00132707">
        <w:rPr>
          <w:rFonts w:ascii="Times New Roman" w:hAnsi="Times New Roman" w:cs="Times New Roman"/>
          <w:kern w:val="0"/>
          <w:szCs w:val="21"/>
        </w:rPr>
        <w:t>1</w:t>
      </w:r>
      <w:r w:rsidRPr="00132707">
        <w:rPr>
          <w:rFonts w:ascii="Times New Roman" w:hAnsi="Times New Roman" w:cs="Times New Roman"/>
          <w:kern w:val="0"/>
          <w:szCs w:val="21"/>
        </w:rPr>
        <w:t>）</w:t>
      </w:r>
    </w:p>
    <w:p w:rsidR="00B64742" w:rsidRPr="00132707" w:rsidRDefault="00B64742" w:rsidP="00B6474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式中：</w:t>
      </w:r>
    </w:p>
    <w:p w:rsidR="00B64742" w:rsidRPr="00132707" w:rsidRDefault="00B64742" w:rsidP="00B64742">
      <w:pPr>
        <w:ind w:firstLineChars="250" w:firstLine="525"/>
        <w:jc w:val="left"/>
        <w:rPr>
          <w:rFonts w:ascii="Times New Roman" w:hAnsi="Times New Roman" w:cs="Times New Roman"/>
          <w:szCs w:val="21"/>
        </w:rPr>
      </w:pPr>
      <w:r w:rsidRPr="00132707">
        <w:rPr>
          <w:rFonts w:ascii="Times New Roman" w:hAnsi="Times New Roman" w:cs="Times New Roman"/>
          <w:i/>
          <w:iCs/>
          <w:szCs w:val="21"/>
        </w:rPr>
        <w:t>X</w:t>
      </w:r>
      <w:r w:rsidRPr="00132707">
        <w:rPr>
          <w:rFonts w:ascii="Times New Roman" w:hAnsi="Times New Roman" w:cs="Times New Roman"/>
          <w:szCs w:val="21"/>
        </w:rPr>
        <w:t>—</w:t>
      </w:r>
      <w:r w:rsidRPr="00132707">
        <w:rPr>
          <w:rFonts w:ascii="Times New Roman" w:hAnsi="Times New Roman" w:cs="Times New Roman"/>
          <w:szCs w:val="21"/>
        </w:rPr>
        <w:t>试样中酰胺醇类药物及其代谢物的残留量，单位为微克每千克（</w:t>
      </w:r>
      <w:r w:rsidRPr="00132707">
        <w:rPr>
          <w:rFonts w:ascii="Times New Roman" w:hAnsi="Times New Roman" w:cs="Times New Roman"/>
          <w:i/>
          <w:szCs w:val="21"/>
        </w:rPr>
        <w:t>µ</w:t>
      </w:r>
      <w:r w:rsidRPr="00132707">
        <w:rPr>
          <w:rFonts w:ascii="Times New Roman" w:hAnsi="Times New Roman" w:cs="Times New Roman"/>
          <w:szCs w:val="21"/>
        </w:rPr>
        <w:t>g/kg</w:t>
      </w:r>
      <w:r w:rsidRPr="00132707">
        <w:rPr>
          <w:rFonts w:ascii="Times New Roman" w:hAnsi="Times New Roman" w:cs="Times New Roman"/>
          <w:szCs w:val="21"/>
        </w:rPr>
        <w:t>）；</w:t>
      </w:r>
    </w:p>
    <w:p w:rsidR="00B64742" w:rsidRPr="00132707" w:rsidRDefault="00B64742" w:rsidP="00B64742">
      <w:pPr>
        <w:ind w:firstLineChars="250" w:firstLine="525"/>
        <w:jc w:val="left"/>
        <w:rPr>
          <w:rFonts w:ascii="Times New Roman" w:hAnsi="Times New Roman" w:cs="Times New Roman"/>
          <w:szCs w:val="21"/>
        </w:rPr>
      </w:pPr>
      <w:r w:rsidRPr="00132707">
        <w:rPr>
          <w:rFonts w:ascii="Times New Roman" w:hAnsi="Times New Roman" w:cs="Times New Roman"/>
          <w:i/>
          <w:iCs/>
          <w:szCs w:val="21"/>
        </w:rPr>
        <w:t>C</w:t>
      </w:r>
      <w:r w:rsidRPr="00132707">
        <w:rPr>
          <w:rFonts w:ascii="Times New Roman" w:hAnsi="Times New Roman" w:cs="Times New Roman"/>
          <w:i/>
          <w:iCs/>
          <w:szCs w:val="21"/>
          <w:vertAlign w:val="subscript"/>
        </w:rPr>
        <w:t>is</w:t>
      </w:r>
      <w:r w:rsidRPr="00132707">
        <w:rPr>
          <w:rFonts w:ascii="Times New Roman" w:hAnsi="Times New Roman" w:cs="Times New Roman"/>
          <w:szCs w:val="21"/>
        </w:rPr>
        <w:t>—</w:t>
      </w:r>
      <w:r w:rsidRPr="00132707">
        <w:rPr>
          <w:rFonts w:ascii="Times New Roman" w:hAnsi="Times New Roman" w:cs="Times New Roman"/>
          <w:kern w:val="0"/>
          <w:szCs w:val="21"/>
        </w:rPr>
        <w:t>试样溶液中</w:t>
      </w:r>
      <w:r w:rsidRPr="00132707">
        <w:rPr>
          <w:rFonts w:ascii="Times New Roman" w:hAnsi="Times New Roman" w:cs="Times New Roman"/>
          <w:szCs w:val="21"/>
        </w:rPr>
        <w:t>酰胺醇类药物及其代谢物内标的</w:t>
      </w:r>
      <w:r w:rsidRPr="00132707">
        <w:rPr>
          <w:rFonts w:ascii="Times New Roman" w:hAnsi="Times New Roman" w:cs="Times New Roman"/>
          <w:kern w:val="0"/>
          <w:szCs w:val="21"/>
        </w:rPr>
        <w:t>浓度，单位为微克每升（</w:t>
      </w:r>
      <w:r w:rsidRPr="00132707">
        <w:rPr>
          <w:rFonts w:ascii="Times New Roman" w:hAnsi="Times New Roman" w:cs="Times New Roman"/>
          <w:i/>
          <w:szCs w:val="21"/>
        </w:rPr>
        <w:t>µ</w:t>
      </w:r>
      <w:r w:rsidRPr="00132707">
        <w:rPr>
          <w:rFonts w:ascii="Times New Roman" w:hAnsi="Times New Roman" w:cs="Times New Roman"/>
          <w:szCs w:val="21"/>
        </w:rPr>
        <w:t>g/L</w:t>
      </w:r>
      <w:r w:rsidRPr="00132707">
        <w:rPr>
          <w:rFonts w:ascii="Times New Roman" w:hAnsi="Times New Roman" w:cs="Times New Roman"/>
          <w:szCs w:val="21"/>
        </w:rPr>
        <w:t>）；</w:t>
      </w:r>
    </w:p>
    <w:p w:rsidR="00B64742" w:rsidRPr="00132707" w:rsidRDefault="00B64742" w:rsidP="00B64742">
      <w:pPr>
        <w:ind w:firstLineChars="250" w:firstLine="525"/>
        <w:jc w:val="left"/>
        <w:rPr>
          <w:rFonts w:ascii="Times New Roman" w:hAnsi="Times New Roman" w:cs="Times New Roman"/>
          <w:szCs w:val="21"/>
        </w:rPr>
      </w:pPr>
      <w:r w:rsidRPr="00132707">
        <w:rPr>
          <w:rFonts w:ascii="Times New Roman" w:hAnsi="Times New Roman" w:cs="Times New Roman"/>
          <w:i/>
          <w:iCs/>
          <w:szCs w:val="21"/>
        </w:rPr>
        <w:t>C</w:t>
      </w:r>
      <w:r w:rsidRPr="00132707">
        <w:rPr>
          <w:rFonts w:ascii="Times New Roman" w:hAnsi="Times New Roman" w:cs="Times New Roman"/>
          <w:i/>
          <w:iCs/>
          <w:szCs w:val="21"/>
          <w:vertAlign w:val="subscript"/>
        </w:rPr>
        <w:t>s</w:t>
      </w:r>
      <w:r w:rsidRPr="00132707">
        <w:rPr>
          <w:rFonts w:ascii="Times New Roman" w:hAnsi="Times New Roman" w:cs="Times New Roman"/>
          <w:szCs w:val="21"/>
        </w:rPr>
        <w:t>—</w:t>
      </w:r>
      <w:r w:rsidRPr="00132707">
        <w:rPr>
          <w:rFonts w:ascii="Times New Roman" w:hAnsi="Times New Roman" w:cs="Times New Roman"/>
          <w:szCs w:val="21"/>
        </w:rPr>
        <w:t>标准溶液中酰胺醇类药物及其代谢物的浓度，</w:t>
      </w:r>
      <w:r w:rsidRPr="00132707">
        <w:rPr>
          <w:rFonts w:ascii="Times New Roman" w:hAnsi="Times New Roman" w:cs="Times New Roman"/>
          <w:kern w:val="0"/>
          <w:szCs w:val="21"/>
        </w:rPr>
        <w:t>单位为微克每升（</w:t>
      </w:r>
      <w:r w:rsidRPr="00132707">
        <w:rPr>
          <w:rFonts w:ascii="Times New Roman" w:hAnsi="Times New Roman" w:cs="Times New Roman"/>
          <w:i/>
          <w:szCs w:val="21"/>
        </w:rPr>
        <w:t>µ</w:t>
      </w:r>
      <w:r w:rsidRPr="00132707">
        <w:rPr>
          <w:rFonts w:ascii="Times New Roman" w:hAnsi="Times New Roman" w:cs="Times New Roman"/>
          <w:szCs w:val="21"/>
        </w:rPr>
        <w:t>g/L</w:t>
      </w:r>
      <w:r w:rsidRPr="00132707">
        <w:rPr>
          <w:rFonts w:ascii="Times New Roman" w:hAnsi="Times New Roman" w:cs="Times New Roman"/>
          <w:szCs w:val="21"/>
        </w:rPr>
        <w:t>）；</w:t>
      </w:r>
    </w:p>
    <w:p w:rsidR="00B64742" w:rsidRPr="00132707" w:rsidRDefault="00B64742" w:rsidP="00B64742">
      <w:pPr>
        <w:ind w:firstLineChars="250" w:firstLine="525"/>
        <w:jc w:val="left"/>
        <w:rPr>
          <w:rFonts w:ascii="Times New Roman" w:hAnsi="Times New Roman" w:cs="Times New Roman"/>
          <w:szCs w:val="21"/>
        </w:rPr>
      </w:pPr>
      <w:r w:rsidRPr="00132707">
        <w:rPr>
          <w:rFonts w:ascii="Times New Roman" w:hAnsi="Times New Roman" w:cs="Times New Roman"/>
          <w:i/>
          <w:iCs/>
          <w:szCs w:val="21"/>
        </w:rPr>
        <w:t>C'</w:t>
      </w:r>
      <w:r w:rsidRPr="00132707">
        <w:rPr>
          <w:rFonts w:ascii="Times New Roman" w:hAnsi="Times New Roman" w:cs="Times New Roman"/>
          <w:i/>
          <w:iCs/>
          <w:szCs w:val="21"/>
          <w:vertAlign w:val="subscript"/>
        </w:rPr>
        <w:t>is</w:t>
      </w:r>
      <w:r w:rsidRPr="00132707">
        <w:rPr>
          <w:rFonts w:ascii="Times New Roman" w:hAnsi="Times New Roman" w:cs="Times New Roman"/>
          <w:szCs w:val="21"/>
        </w:rPr>
        <w:t>—</w:t>
      </w:r>
      <w:r w:rsidRPr="00132707">
        <w:rPr>
          <w:rFonts w:ascii="Times New Roman" w:hAnsi="Times New Roman" w:cs="Times New Roman"/>
          <w:szCs w:val="21"/>
        </w:rPr>
        <w:t>标准溶液中酰胺醇类药物及其代谢物内标的浓度，</w:t>
      </w:r>
      <w:r w:rsidRPr="00132707">
        <w:rPr>
          <w:rFonts w:ascii="Times New Roman" w:hAnsi="Times New Roman" w:cs="Times New Roman"/>
          <w:kern w:val="0"/>
          <w:szCs w:val="21"/>
        </w:rPr>
        <w:t>单位为微克每升（</w:t>
      </w:r>
      <w:r w:rsidRPr="00132707">
        <w:rPr>
          <w:rFonts w:ascii="Times New Roman" w:hAnsi="Times New Roman" w:cs="Times New Roman"/>
          <w:i/>
          <w:szCs w:val="21"/>
        </w:rPr>
        <w:t>µ</w:t>
      </w:r>
      <w:r w:rsidRPr="00132707">
        <w:rPr>
          <w:rFonts w:ascii="Times New Roman" w:hAnsi="Times New Roman" w:cs="Times New Roman"/>
          <w:szCs w:val="21"/>
        </w:rPr>
        <w:t>g/L</w:t>
      </w:r>
      <w:r w:rsidRPr="00132707">
        <w:rPr>
          <w:rFonts w:ascii="Times New Roman" w:hAnsi="Times New Roman" w:cs="Times New Roman"/>
          <w:szCs w:val="21"/>
        </w:rPr>
        <w:t>）；</w:t>
      </w:r>
    </w:p>
    <w:p w:rsidR="00B64742" w:rsidRPr="00132707" w:rsidRDefault="00B64742" w:rsidP="00B64742">
      <w:pPr>
        <w:ind w:firstLineChars="250" w:firstLine="525"/>
        <w:jc w:val="left"/>
        <w:rPr>
          <w:rFonts w:ascii="Times New Roman" w:hAnsi="Times New Roman" w:cs="Times New Roman"/>
          <w:szCs w:val="21"/>
        </w:rPr>
      </w:pPr>
      <w:r w:rsidRPr="00132707">
        <w:rPr>
          <w:rFonts w:ascii="Times New Roman" w:hAnsi="Times New Roman" w:cs="Times New Roman"/>
          <w:i/>
          <w:iCs/>
          <w:szCs w:val="21"/>
        </w:rPr>
        <w:t>A</w:t>
      </w:r>
      <w:r w:rsidRPr="00132707">
        <w:rPr>
          <w:rFonts w:ascii="Times New Roman" w:hAnsi="Times New Roman" w:cs="Times New Roman"/>
          <w:i/>
          <w:iCs/>
          <w:szCs w:val="21"/>
          <w:vertAlign w:val="subscript"/>
        </w:rPr>
        <w:t xml:space="preserve">i </w:t>
      </w:r>
      <w:r w:rsidRPr="00132707">
        <w:rPr>
          <w:rFonts w:ascii="Times New Roman" w:hAnsi="Times New Roman" w:cs="Times New Roman"/>
          <w:szCs w:val="21"/>
        </w:rPr>
        <w:t>—</w:t>
      </w:r>
      <w:r w:rsidRPr="00132707">
        <w:rPr>
          <w:rFonts w:ascii="Times New Roman" w:hAnsi="Times New Roman" w:cs="Times New Roman"/>
          <w:szCs w:val="21"/>
        </w:rPr>
        <w:t>试样溶液中酰胺醇类药物及其代谢物的峰面积；</w:t>
      </w:r>
    </w:p>
    <w:p w:rsidR="00B64742" w:rsidRPr="00132707" w:rsidRDefault="00B64742" w:rsidP="00B64742">
      <w:pPr>
        <w:ind w:firstLineChars="250" w:firstLine="525"/>
        <w:rPr>
          <w:rFonts w:ascii="Times New Roman" w:hAnsi="Times New Roman" w:cs="Times New Roman"/>
          <w:i/>
          <w:iCs/>
          <w:szCs w:val="21"/>
        </w:rPr>
      </w:pPr>
      <w:r w:rsidRPr="00132707">
        <w:rPr>
          <w:rFonts w:ascii="Times New Roman" w:hAnsi="Times New Roman" w:cs="Times New Roman"/>
          <w:i/>
          <w:iCs/>
          <w:szCs w:val="21"/>
        </w:rPr>
        <w:t>A</w:t>
      </w:r>
      <w:r w:rsidRPr="00132707">
        <w:rPr>
          <w:rFonts w:ascii="Times New Roman" w:hAnsi="Times New Roman" w:cs="Times New Roman"/>
          <w:i/>
          <w:iCs/>
          <w:szCs w:val="21"/>
          <w:vertAlign w:val="subscript"/>
        </w:rPr>
        <w:t>is</w:t>
      </w:r>
      <w:r w:rsidRPr="00132707">
        <w:rPr>
          <w:rFonts w:ascii="Times New Roman" w:hAnsi="Times New Roman" w:cs="Times New Roman"/>
          <w:szCs w:val="21"/>
        </w:rPr>
        <w:t>—</w:t>
      </w:r>
      <w:r w:rsidRPr="00132707">
        <w:rPr>
          <w:rFonts w:ascii="Times New Roman" w:hAnsi="Times New Roman" w:cs="Times New Roman"/>
          <w:szCs w:val="21"/>
        </w:rPr>
        <w:t>试样溶液中酰胺醇类药物及其代谢物内标的峰面积；</w:t>
      </w:r>
    </w:p>
    <w:p w:rsidR="00B64742" w:rsidRPr="00132707" w:rsidRDefault="00B64742" w:rsidP="00B64742">
      <w:pPr>
        <w:ind w:firstLineChars="250" w:firstLine="525"/>
        <w:jc w:val="left"/>
        <w:rPr>
          <w:rFonts w:ascii="Times New Roman" w:hAnsi="Times New Roman" w:cs="Times New Roman"/>
          <w:i/>
          <w:iCs/>
          <w:szCs w:val="21"/>
        </w:rPr>
      </w:pPr>
      <w:r w:rsidRPr="00132707">
        <w:rPr>
          <w:rFonts w:ascii="Times New Roman" w:hAnsi="Times New Roman" w:cs="Times New Roman"/>
          <w:i/>
          <w:iCs/>
          <w:szCs w:val="21"/>
        </w:rPr>
        <w:t>A</w:t>
      </w:r>
      <w:r w:rsidRPr="00132707">
        <w:rPr>
          <w:rFonts w:ascii="Times New Roman" w:hAnsi="Times New Roman" w:cs="Times New Roman"/>
          <w:i/>
          <w:iCs/>
          <w:szCs w:val="21"/>
          <w:vertAlign w:val="subscript"/>
        </w:rPr>
        <w:t>s</w:t>
      </w:r>
      <w:r w:rsidRPr="00132707">
        <w:rPr>
          <w:rFonts w:ascii="Times New Roman" w:hAnsi="Times New Roman" w:cs="Times New Roman"/>
          <w:szCs w:val="21"/>
        </w:rPr>
        <w:t xml:space="preserve"> —</w:t>
      </w:r>
      <w:r w:rsidRPr="00132707">
        <w:rPr>
          <w:rFonts w:ascii="Times New Roman" w:hAnsi="Times New Roman" w:cs="Times New Roman"/>
          <w:kern w:val="0"/>
          <w:szCs w:val="21"/>
        </w:rPr>
        <w:t>标准溶液</w:t>
      </w:r>
      <w:r w:rsidRPr="00132707">
        <w:rPr>
          <w:rFonts w:ascii="Times New Roman" w:hAnsi="Times New Roman" w:cs="Times New Roman"/>
          <w:szCs w:val="21"/>
        </w:rPr>
        <w:t>中酰胺醇类药物及其代谢物的峰面积；</w:t>
      </w:r>
    </w:p>
    <w:p w:rsidR="00B64742" w:rsidRPr="00132707" w:rsidRDefault="00B64742" w:rsidP="00B64742">
      <w:pPr>
        <w:ind w:firstLineChars="250" w:firstLine="525"/>
        <w:rPr>
          <w:rFonts w:ascii="Times New Roman" w:hAnsi="Times New Roman" w:cs="Times New Roman"/>
          <w:i/>
          <w:iCs/>
          <w:szCs w:val="21"/>
        </w:rPr>
      </w:pPr>
      <w:r w:rsidRPr="00132707">
        <w:rPr>
          <w:rFonts w:ascii="Times New Roman" w:hAnsi="Times New Roman" w:cs="Times New Roman"/>
          <w:i/>
          <w:iCs/>
          <w:szCs w:val="21"/>
        </w:rPr>
        <w:t>A'</w:t>
      </w:r>
      <w:r w:rsidRPr="00132707">
        <w:rPr>
          <w:rFonts w:ascii="Times New Roman" w:hAnsi="Times New Roman" w:cs="Times New Roman"/>
          <w:i/>
          <w:iCs/>
          <w:szCs w:val="21"/>
          <w:vertAlign w:val="subscript"/>
        </w:rPr>
        <w:t>is</w:t>
      </w:r>
      <w:r w:rsidRPr="00132707">
        <w:rPr>
          <w:rFonts w:ascii="Times New Roman" w:hAnsi="Times New Roman" w:cs="Times New Roman"/>
          <w:szCs w:val="21"/>
        </w:rPr>
        <w:t>—</w:t>
      </w:r>
      <w:r w:rsidRPr="00132707">
        <w:rPr>
          <w:rFonts w:ascii="Times New Roman" w:hAnsi="Times New Roman" w:cs="Times New Roman"/>
          <w:szCs w:val="21"/>
        </w:rPr>
        <w:t>标准溶液中酰胺醇类药物及其代谢物内标的峰面积；</w:t>
      </w:r>
    </w:p>
    <w:p w:rsidR="00B64742" w:rsidRPr="00132707" w:rsidRDefault="00B64742" w:rsidP="00B64742">
      <w:pPr>
        <w:ind w:firstLineChars="250" w:firstLine="525"/>
        <w:rPr>
          <w:rFonts w:ascii="Times New Roman" w:hAnsi="Times New Roman" w:cs="Times New Roman"/>
          <w:szCs w:val="21"/>
        </w:rPr>
      </w:pPr>
      <w:r w:rsidRPr="00132707">
        <w:rPr>
          <w:rFonts w:ascii="Times New Roman" w:hAnsi="Times New Roman" w:cs="Times New Roman"/>
          <w:i/>
          <w:iCs/>
          <w:szCs w:val="21"/>
        </w:rPr>
        <w:t>V</w:t>
      </w:r>
      <w:r w:rsidRPr="00132707">
        <w:rPr>
          <w:rFonts w:ascii="Times New Roman" w:hAnsi="Times New Roman" w:cs="Times New Roman"/>
          <w:szCs w:val="21"/>
        </w:rPr>
        <w:t>—</w:t>
      </w:r>
      <w:r w:rsidRPr="00132707">
        <w:rPr>
          <w:rFonts w:ascii="Times New Roman" w:hAnsi="Times New Roman" w:cs="Times New Roman"/>
          <w:szCs w:val="21"/>
        </w:rPr>
        <w:t>溶解残渣的</w:t>
      </w:r>
      <w:r w:rsidRPr="00132707">
        <w:rPr>
          <w:rFonts w:ascii="Times New Roman" w:hAnsi="Times New Roman" w:cs="Times New Roman"/>
          <w:szCs w:val="21"/>
        </w:rPr>
        <w:t>20%</w:t>
      </w:r>
      <w:r w:rsidRPr="00132707">
        <w:rPr>
          <w:rFonts w:ascii="Times New Roman" w:hAnsi="Times New Roman" w:cs="Times New Roman"/>
          <w:szCs w:val="21"/>
        </w:rPr>
        <w:t>甲醇溶液体积，单位为毫升（</w:t>
      </w:r>
      <w:r w:rsidRPr="00132707">
        <w:rPr>
          <w:rFonts w:ascii="Times New Roman" w:hAnsi="Times New Roman" w:cs="Times New Roman"/>
          <w:szCs w:val="21"/>
        </w:rPr>
        <w:t>mL</w:t>
      </w:r>
      <w:r w:rsidRPr="00132707">
        <w:rPr>
          <w:rFonts w:ascii="Times New Roman" w:hAnsi="Times New Roman" w:cs="Times New Roman"/>
          <w:szCs w:val="21"/>
        </w:rPr>
        <w:t>）；</w:t>
      </w:r>
    </w:p>
    <w:p w:rsidR="00B64742" w:rsidRPr="00BE1436" w:rsidRDefault="00B64742" w:rsidP="00BE1436">
      <w:pPr>
        <w:ind w:firstLineChars="250" w:firstLine="525"/>
        <w:rPr>
          <w:rFonts w:ascii="Times New Roman" w:hAnsi="Times New Roman" w:cs="Times New Roman"/>
          <w:szCs w:val="21"/>
        </w:rPr>
      </w:pPr>
      <w:r w:rsidRPr="00132707">
        <w:rPr>
          <w:rFonts w:ascii="Times New Roman" w:hAnsi="Times New Roman" w:cs="Times New Roman"/>
          <w:i/>
          <w:iCs/>
          <w:szCs w:val="21"/>
        </w:rPr>
        <w:t>m</w:t>
      </w:r>
      <w:r w:rsidRPr="00132707">
        <w:rPr>
          <w:rFonts w:ascii="Times New Roman" w:hAnsi="Times New Roman" w:cs="Times New Roman"/>
          <w:szCs w:val="21"/>
        </w:rPr>
        <w:t>—</w:t>
      </w:r>
      <w:r w:rsidRPr="00132707">
        <w:rPr>
          <w:rFonts w:ascii="Times New Roman" w:hAnsi="Times New Roman" w:cs="Times New Roman"/>
          <w:szCs w:val="21"/>
        </w:rPr>
        <w:t>供试试样的质量，单位为克（</w:t>
      </w:r>
      <w:r w:rsidRPr="00132707">
        <w:rPr>
          <w:rFonts w:ascii="Times New Roman" w:hAnsi="Times New Roman" w:cs="Times New Roman"/>
          <w:szCs w:val="21"/>
        </w:rPr>
        <w:t>g</w:t>
      </w:r>
      <w:r w:rsidRPr="00132707">
        <w:rPr>
          <w:rFonts w:ascii="Times New Roman" w:hAnsi="Times New Roman" w:cs="Times New Roman"/>
          <w:szCs w:val="21"/>
        </w:rPr>
        <w:t>）。</w:t>
      </w:r>
    </w:p>
    <w:p w:rsidR="00B64742" w:rsidRPr="00132707" w:rsidRDefault="00B64742" w:rsidP="00061CA7">
      <w:pPr>
        <w:keepNext/>
        <w:keepLines/>
        <w:adjustRightInd w:val="0"/>
        <w:snapToGrid w:val="0"/>
        <w:spacing w:beforeLines="100" w:afterLines="100"/>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 xml:space="preserve">9  </w:t>
      </w:r>
      <w:r w:rsidRPr="00132707">
        <w:rPr>
          <w:rFonts w:ascii="Times New Roman" w:eastAsia="黑体" w:hAnsi="Times New Roman" w:cs="Times New Roman"/>
          <w:bCs/>
          <w:kern w:val="44"/>
          <w:szCs w:val="21"/>
        </w:rPr>
        <w:t>方法灵敏度、准确度和精密度</w:t>
      </w:r>
    </w:p>
    <w:p w:rsidR="00B64742" w:rsidRPr="00132707" w:rsidRDefault="00B64742" w:rsidP="00061CA7">
      <w:pPr>
        <w:widowControl/>
        <w:numPr>
          <w:ilvl w:val="1"/>
          <w:numId w:val="3"/>
        </w:numPr>
        <w:tabs>
          <w:tab w:val="left" w:pos="360"/>
        </w:tabs>
        <w:spacing w:beforeLines="50" w:afterLines="50"/>
        <w:ind w:left="0" w:firstLine="0"/>
        <w:outlineLvl w:val="2"/>
        <w:rPr>
          <w:rFonts w:ascii="Times New Roman" w:eastAsia="黑体" w:hAnsi="Times New Roman" w:cs="Times New Roman"/>
          <w:kern w:val="0"/>
          <w:szCs w:val="20"/>
        </w:rPr>
      </w:pPr>
      <w:bookmarkStart w:id="9" w:name="_Toc122447339"/>
      <w:bookmarkStart w:id="10" w:name="_Toc122454547"/>
      <w:bookmarkStart w:id="11" w:name="_Toc122432402"/>
      <w:bookmarkStart w:id="12" w:name="_Toc122432208"/>
      <w:bookmarkStart w:id="13" w:name="_Toc122431788"/>
      <w:bookmarkStart w:id="14" w:name="_Toc122432422"/>
      <w:bookmarkStart w:id="15" w:name="_Toc122447115"/>
      <w:bookmarkStart w:id="16" w:name="_Toc122431879"/>
      <w:bookmarkStart w:id="17" w:name="_Toc122432515"/>
      <w:bookmarkStart w:id="18" w:name="_Toc122454678"/>
      <w:r w:rsidRPr="00132707">
        <w:rPr>
          <w:rFonts w:ascii="Times New Roman" w:eastAsia="黑体" w:hAnsi="Times New Roman" w:cs="Times New Roman"/>
          <w:kern w:val="0"/>
          <w:szCs w:val="20"/>
        </w:rPr>
        <w:t xml:space="preserve"> </w:t>
      </w:r>
      <w:r w:rsidRPr="00132707">
        <w:rPr>
          <w:rFonts w:ascii="Times New Roman" w:eastAsia="黑体" w:hAnsi="Times New Roman" w:cs="Times New Roman"/>
          <w:kern w:val="0"/>
          <w:szCs w:val="20"/>
        </w:rPr>
        <w:t>灵敏度</w:t>
      </w:r>
    </w:p>
    <w:p w:rsidR="00B64742" w:rsidRPr="00132707" w:rsidRDefault="00B64742" w:rsidP="00B64742">
      <w:pPr>
        <w:widowControl/>
        <w:ind w:firstLineChars="200" w:firstLine="420"/>
        <w:jc w:val="left"/>
        <w:outlineLvl w:val="2"/>
        <w:rPr>
          <w:rFonts w:ascii="Times New Roman" w:hAnsi="Times New Roman" w:cs="Times New Roman"/>
        </w:rPr>
      </w:pPr>
      <w:r w:rsidRPr="00132707">
        <w:rPr>
          <w:rFonts w:ascii="Times New Roman" w:hAnsi="Times New Roman" w:cs="Times New Roman"/>
          <w:kern w:val="0"/>
          <w:szCs w:val="21"/>
        </w:rPr>
        <w:t>本方法氯霉素的检测限为</w:t>
      </w:r>
      <w:r w:rsidRPr="00132707">
        <w:rPr>
          <w:rFonts w:ascii="Times New Roman" w:hAnsi="Times New Roman" w:cs="Times New Roman"/>
          <w:kern w:val="0"/>
          <w:szCs w:val="21"/>
        </w:rPr>
        <w:t>0.1</w:t>
      </w:r>
      <w:r w:rsidRPr="00132707">
        <w:rPr>
          <w:rFonts w:ascii="Times New Roman" w:hAnsi="Times New Roman" w:cs="Times New Roman"/>
        </w:rPr>
        <w:t xml:space="preserve"> </w:t>
      </w:r>
      <w:r w:rsidRPr="00132707">
        <w:rPr>
          <w:rFonts w:ascii="Times New Roman" w:hAnsi="Times New Roman" w:cs="Times New Roman"/>
          <w:i/>
        </w:rPr>
        <w:t>µ</w:t>
      </w:r>
      <w:r w:rsidRPr="00132707">
        <w:rPr>
          <w:rFonts w:ascii="Times New Roman" w:hAnsi="Times New Roman" w:cs="Times New Roman"/>
          <w:kern w:val="0"/>
          <w:szCs w:val="21"/>
        </w:rPr>
        <w:t>g/kg</w:t>
      </w:r>
      <w:r w:rsidRPr="00132707">
        <w:rPr>
          <w:rFonts w:ascii="Times New Roman" w:hAnsi="Times New Roman" w:cs="Times New Roman"/>
          <w:kern w:val="0"/>
          <w:szCs w:val="21"/>
        </w:rPr>
        <w:t>，定量限为</w:t>
      </w:r>
      <w:r w:rsidRPr="00132707">
        <w:rPr>
          <w:rFonts w:ascii="Times New Roman" w:hAnsi="Times New Roman" w:cs="Times New Roman"/>
          <w:kern w:val="0"/>
          <w:szCs w:val="21"/>
        </w:rPr>
        <w:t>0.2</w:t>
      </w:r>
      <w:r w:rsidRPr="00132707">
        <w:rPr>
          <w:rFonts w:ascii="Times New Roman" w:hAnsi="Times New Roman" w:cs="Times New Roman"/>
        </w:rPr>
        <w:t xml:space="preserve"> </w:t>
      </w:r>
      <w:r w:rsidRPr="00132707">
        <w:rPr>
          <w:rFonts w:ascii="Times New Roman" w:hAnsi="Times New Roman" w:cs="Times New Roman"/>
          <w:i/>
        </w:rPr>
        <w:t>µ</w:t>
      </w:r>
      <w:r w:rsidRPr="00132707">
        <w:rPr>
          <w:rFonts w:ascii="Times New Roman" w:hAnsi="Times New Roman" w:cs="Times New Roman"/>
          <w:kern w:val="0"/>
          <w:szCs w:val="21"/>
        </w:rPr>
        <w:t>g/kg</w:t>
      </w:r>
      <w:r w:rsidRPr="00132707">
        <w:rPr>
          <w:rFonts w:ascii="Times New Roman" w:hAnsi="Times New Roman" w:cs="Times New Roman"/>
          <w:kern w:val="0"/>
          <w:szCs w:val="21"/>
        </w:rPr>
        <w:t>；甲砜霉素、氟苯尼考、氟苯尼考胺的检测限为</w:t>
      </w:r>
      <w:r w:rsidRPr="00132707">
        <w:rPr>
          <w:rFonts w:ascii="Times New Roman" w:hAnsi="Times New Roman" w:cs="Times New Roman"/>
          <w:kern w:val="0"/>
          <w:szCs w:val="21"/>
        </w:rPr>
        <w:t>0.5</w:t>
      </w:r>
      <w:r w:rsidRPr="00132707">
        <w:rPr>
          <w:rFonts w:ascii="Times New Roman" w:hAnsi="Times New Roman" w:cs="Times New Roman"/>
        </w:rPr>
        <w:t xml:space="preserve"> </w:t>
      </w:r>
      <w:r w:rsidRPr="00132707">
        <w:rPr>
          <w:rFonts w:ascii="Times New Roman" w:hAnsi="Times New Roman" w:cs="Times New Roman"/>
          <w:i/>
        </w:rPr>
        <w:t>µ</w:t>
      </w:r>
      <w:r w:rsidRPr="00132707">
        <w:rPr>
          <w:rFonts w:ascii="Times New Roman" w:hAnsi="Times New Roman" w:cs="Times New Roman"/>
          <w:kern w:val="0"/>
          <w:szCs w:val="21"/>
        </w:rPr>
        <w:t>g/kg</w:t>
      </w:r>
      <w:r w:rsidRPr="00132707">
        <w:rPr>
          <w:rFonts w:ascii="Times New Roman" w:hAnsi="Times New Roman" w:cs="Times New Roman"/>
          <w:kern w:val="0"/>
          <w:szCs w:val="21"/>
        </w:rPr>
        <w:t>，定量限为</w:t>
      </w:r>
      <w:r w:rsidRPr="00132707">
        <w:rPr>
          <w:rFonts w:ascii="Times New Roman" w:hAnsi="Times New Roman" w:cs="Times New Roman"/>
          <w:kern w:val="0"/>
          <w:szCs w:val="21"/>
        </w:rPr>
        <w:t>1</w:t>
      </w:r>
      <w:r w:rsidRPr="00132707">
        <w:rPr>
          <w:rFonts w:ascii="Times New Roman" w:hAnsi="Times New Roman" w:cs="Times New Roman"/>
        </w:rPr>
        <w:t xml:space="preserve"> </w:t>
      </w:r>
      <w:r w:rsidRPr="00132707">
        <w:rPr>
          <w:rFonts w:ascii="Times New Roman" w:hAnsi="Times New Roman" w:cs="Times New Roman"/>
          <w:i/>
        </w:rPr>
        <w:t>µ</w:t>
      </w:r>
      <w:r w:rsidRPr="00132707">
        <w:rPr>
          <w:rFonts w:ascii="Times New Roman" w:hAnsi="Times New Roman" w:cs="Times New Roman"/>
          <w:kern w:val="0"/>
          <w:szCs w:val="21"/>
        </w:rPr>
        <w:t>g/kg</w:t>
      </w:r>
      <w:r w:rsidRPr="00132707">
        <w:rPr>
          <w:rFonts w:ascii="Times New Roman" w:hAnsi="Times New Roman" w:cs="Times New Roman"/>
          <w:kern w:val="0"/>
          <w:szCs w:val="21"/>
        </w:rPr>
        <w:t>。</w:t>
      </w:r>
    </w:p>
    <w:p w:rsidR="00B64742" w:rsidRPr="00132707" w:rsidRDefault="00B64742" w:rsidP="00061CA7">
      <w:pPr>
        <w:widowControl/>
        <w:numPr>
          <w:ilvl w:val="1"/>
          <w:numId w:val="3"/>
        </w:numPr>
        <w:tabs>
          <w:tab w:val="left" w:pos="360"/>
        </w:tabs>
        <w:spacing w:beforeLines="50" w:afterLines="50"/>
        <w:ind w:left="0" w:firstLine="0"/>
        <w:outlineLvl w:val="2"/>
        <w:rPr>
          <w:rFonts w:ascii="Times New Roman" w:hAnsi="Times New Roman" w:cs="Times New Roman"/>
          <w:kern w:val="0"/>
          <w:szCs w:val="20"/>
        </w:rPr>
      </w:pPr>
      <w:r w:rsidRPr="00132707">
        <w:rPr>
          <w:rFonts w:ascii="Times New Roman" w:eastAsia="黑体" w:hAnsi="Times New Roman" w:cs="Times New Roman"/>
          <w:kern w:val="0"/>
          <w:szCs w:val="20"/>
        </w:rPr>
        <w:t xml:space="preserve"> </w:t>
      </w:r>
      <w:r w:rsidRPr="00132707">
        <w:rPr>
          <w:rFonts w:ascii="Times New Roman" w:eastAsia="黑体" w:hAnsi="Times New Roman" w:cs="Times New Roman"/>
          <w:kern w:val="0"/>
          <w:szCs w:val="20"/>
        </w:rPr>
        <w:t>准确度</w:t>
      </w:r>
      <w:r w:rsidRPr="00132707">
        <w:rPr>
          <w:rFonts w:ascii="Times New Roman" w:hAnsi="Times New Roman" w:cs="Times New Roman"/>
          <w:kern w:val="0"/>
          <w:szCs w:val="20"/>
        </w:rPr>
        <w:t xml:space="preserve">  </w:t>
      </w:r>
    </w:p>
    <w:p w:rsidR="00B64742" w:rsidRPr="00132707" w:rsidRDefault="00B64742" w:rsidP="00B64742">
      <w:pPr>
        <w:widowControl/>
        <w:ind w:firstLineChars="200" w:firstLine="420"/>
        <w:jc w:val="left"/>
        <w:outlineLvl w:val="2"/>
        <w:rPr>
          <w:rFonts w:ascii="Times New Roman" w:hAnsi="Times New Roman" w:cs="Times New Roman"/>
        </w:rPr>
      </w:pPr>
      <w:r w:rsidRPr="00132707">
        <w:rPr>
          <w:rFonts w:ascii="Times New Roman" w:hAnsi="Times New Roman" w:cs="Times New Roman"/>
          <w:bCs/>
          <w:kern w:val="0"/>
          <w:szCs w:val="20"/>
        </w:rPr>
        <w:t>本</w:t>
      </w:r>
      <w:r w:rsidRPr="00132707">
        <w:rPr>
          <w:rFonts w:ascii="Times New Roman" w:hAnsi="Times New Roman" w:cs="Times New Roman"/>
        </w:rPr>
        <w:t>方法氯霉素在</w:t>
      </w:r>
      <w:r w:rsidRPr="00132707">
        <w:rPr>
          <w:rFonts w:ascii="Times New Roman" w:hAnsi="Times New Roman" w:cs="Times New Roman"/>
        </w:rPr>
        <w:t xml:space="preserve">0.2 </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w:t>
      </w:r>
      <w:r w:rsidRPr="00132707">
        <w:rPr>
          <w:rFonts w:ascii="Times New Roman" w:hAnsi="Times New Roman" w:cs="Times New Roman"/>
        </w:rPr>
        <w:t xml:space="preserve">1 </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添加浓度水平，甲砜霉素在</w:t>
      </w:r>
      <w:r w:rsidRPr="00132707">
        <w:rPr>
          <w:rFonts w:ascii="Times New Roman" w:hAnsi="Times New Roman" w:cs="Times New Roman"/>
        </w:rPr>
        <w:t xml:space="preserve">1 </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w:t>
      </w:r>
      <w:r w:rsidRPr="00132707">
        <w:rPr>
          <w:rFonts w:ascii="Times New Roman" w:hAnsi="Times New Roman" w:cs="Times New Roman"/>
        </w:rPr>
        <w:t xml:space="preserve">100 </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添加浓度水平，氟苯尼考、氟苯尼考胺在</w:t>
      </w:r>
      <w:r w:rsidRPr="00132707">
        <w:rPr>
          <w:rFonts w:ascii="Times New Roman" w:hAnsi="Times New Roman" w:cs="Times New Roman"/>
        </w:rPr>
        <w:t xml:space="preserve">1 </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w:t>
      </w:r>
      <w:r w:rsidRPr="00132707">
        <w:rPr>
          <w:rFonts w:ascii="Times New Roman" w:hAnsi="Times New Roman" w:cs="Times New Roman"/>
        </w:rPr>
        <w:t xml:space="preserve">6000 </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添加浓度水平上的回收率为</w:t>
      </w:r>
      <w:r w:rsidRPr="00132707">
        <w:rPr>
          <w:rFonts w:ascii="Times New Roman" w:hAnsi="Times New Roman" w:cs="Times New Roman"/>
        </w:rPr>
        <w:t>70%</w:t>
      </w:r>
      <w:r w:rsidRPr="00132707">
        <w:rPr>
          <w:rFonts w:ascii="Times New Roman" w:hAnsi="Times New Roman" w:cs="Times New Roman"/>
        </w:rPr>
        <w:t>～</w:t>
      </w:r>
      <w:r w:rsidRPr="00132707">
        <w:rPr>
          <w:rFonts w:ascii="Times New Roman" w:hAnsi="Times New Roman" w:cs="Times New Roman"/>
        </w:rPr>
        <w:t>120%</w:t>
      </w:r>
      <w:r w:rsidRPr="00132707">
        <w:rPr>
          <w:rFonts w:ascii="Times New Roman" w:hAnsi="Times New Roman" w:cs="Times New Roman"/>
        </w:rPr>
        <w:t>。</w:t>
      </w:r>
    </w:p>
    <w:p w:rsidR="00B64742" w:rsidRPr="00132707" w:rsidRDefault="00B64742" w:rsidP="00061CA7">
      <w:pPr>
        <w:widowControl/>
        <w:numPr>
          <w:ilvl w:val="1"/>
          <w:numId w:val="3"/>
        </w:numPr>
        <w:tabs>
          <w:tab w:val="left" w:pos="360"/>
        </w:tabs>
        <w:spacing w:beforeLines="50" w:afterLines="50"/>
        <w:ind w:left="0" w:firstLine="0"/>
        <w:outlineLvl w:val="2"/>
        <w:rPr>
          <w:rFonts w:ascii="Times New Roman" w:eastAsia="黑体" w:hAnsi="Times New Roman" w:cs="Times New Roman"/>
          <w:kern w:val="0"/>
          <w:szCs w:val="20"/>
        </w:rPr>
      </w:pPr>
      <w:r w:rsidRPr="00132707">
        <w:rPr>
          <w:rFonts w:ascii="Times New Roman" w:eastAsia="黑体" w:hAnsi="Times New Roman" w:cs="Times New Roman"/>
          <w:kern w:val="0"/>
          <w:szCs w:val="20"/>
        </w:rPr>
        <w:t xml:space="preserve"> </w:t>
      </w:r>
      <w:r w:rsidRPr="00132707">
        <w:rPr>
          <w:rFonts w:ascii="Times New Roman" w:eastAsia="黑体" w:hAnsi="Times New Roman" w:cs="Times New Roman"/>
          <w:kern w:val="0"/>
          <w:szCs w:val="20"/>
        </w:rPr>
        <w:t>精密度</w:t>
      </w:r>
      <w:r w:rsidRPr="00132707">
        <w:rPr>
          <w:rFonts w:ascii="Times New Roman" w:eastAsia="黑体" w:hAnsi="Times New Roman" w:cs="Times New Roman"/>
          <w:kern w:val="0"/>
          <w:szCs w:val="20"/>
        </w:rPr>
        <w:t xml:space="preserve">  </w:t>
      </w:r>
    </w:p>
    <w:p w:rsidR="00B64742" w:rsidRPr="00132707" w:rsidRDefault="00B64742" w:rsidP="00B64742">
      <w:pPr>
        <w:ind w:firstLineChars="200" w:firstLine="420"/>
        <w:rPr>
          <w:rFonts w:ascii="Times New Roman" w:hAnsi="Times New Roman" w:cs="Times New Roman"/>
          <w:lang w:val="zh-CN"/>
        </w:rPr>
      </w:pPr>
      <w:r w:rsidRPr="00132707">
        <w:rPr>
          <w:rFonts w:ascii="Times New Roman" w:hAnsi="Times New Roman" w:cs="Times New Roman"/>
          <w:lang w:val="zh-CN"/>
        </w:rPr>
        <w:lastRenderedPageBreak/>
        <w:t>本方法批内相对标准偏差</w:t>
      </w:r>
      <w:r w:rsidRPr="00132707">
        <w:rPr>
          <w:rFonts w:ascii="Times New Roman" w:hAnsi="Times New Roman" w:cs="Times New Roman"/>
          <w:lang w:val="zh-CN"/>
        </w:rPr>
        <w:t>≤15%</w:t>
      </w:r>
      <w:r w:rsidRPr="00132707">
        <w:rPr>
          <w:rFonts w:ascii="Times New Roman" w:hAnsi="Times New Roman" w:cs="Times New Roman"/>
          <w:lang w:val="zh-CN"/>
        </w:rPr>
        <w:t>，批间相对标准偏差</w:t>
      </w:r>
      <w:r w:rsidRPr="00132707">
        <w:rPr>
          <w:rFonts w:ascii="Times New Roman" w:hAnsi="Times New Roman" w:cs="Times New Roman"/>
          <w:lang w:val="zh-CN"/>
        </w:rPr>
        <w:t>≤20%</w:t>
      </w:r>
      <w:r w:rsidRPr="00132707">
        <w:rPr>
          <w:rFonts w:ascii="Times New Roman" w:hAnsi="Times New Roman" w:cs="Times New Roman"/>
          <w:lang w:val="zh-CN"/>
        </w:rPr>
        <w:t>。</w:t>
      </w:r>
    </w:p>
    <w:p w:rsidR="00B64742" w:rsidRPr="00132707" w:rsidRDefault="00B64742" w:rsidP="00B64742">
      <w:pPr>
        <w:widowControl/>
        <w:autoSpaceDE w:val="0"/>
        <w:autoSpaceDN w:val="0"/>
        <w:rPr>
          <w:rFonts w:ascii="Times New Roman" w:hAnsi="Times New Roman" w:cs="Times New Roman"/>
          <w:kern w:val="0"/>
          <w:szCs w:val="21"/>
          <w:lang w:val="zh-CN"/>
        </w:rPr>
        <w:sectPr w:rsidR="00B64742" w:rsidRPr="00132707" w:rsidSect="007A4080">
          <w:footerReference w:type="default" r:id="rId10"/>
          <w:pgSz w:w="11906" w:h="16838"/>
          <w:pgMar w:top="1417" w:right="1134" w:bottom="1134" w:left="1417" w:header="1417" w:footer="850" w:gutter="0"/>
          <w:cols w:space="425"/>
          <w:docGrid w:type="lines" w:linePitch="312"/>
        </w:sectPr>
      </w:pPr>
    </w:p>
    <w:p w:rsidR="00DA3C99" w:rsidRDefault="00DA3C99" w:rsidP="00B64742">
      <w:pPr>
        <w:pStyle w:val="afa"/>
        <w:ind w:firstLineChars="0" w:firstLine="0"/>
        <w:jc w:val="center"/>
        <w:rPr>
          <w:rFonts w:ascii="Times New Roman"/>
          <w:b/>
        </w:rPr>
      </w:pPr>
      <w:bookmarkStart w:id="19" w:name="_Toc343610504"/>
      <w:r w:rsidRPr="00DA3C99">
        <w:rPr>
          <w:rFonts w:ascii="Times New Roman" w:hint="eastAsia"/>
          <w:b/>
        </w:rPr>
        <w:lastRenderedPageBreak/>
        <w:t>附录</w:t>
      </w:r>
      <w:r w:rsidRPr="00DA3C99">
        <w:rPr>
          <w:rFonts w:ascii="Times New Roman" w:hint="eastAsia"/>
          <w:b/>
        </w:rPr>
        <w:t>A</w:t>
      </w:r>
    </w:p>
    <w:p w:rsidR="00B64742" w:rsidRPr="00132707" w:rsidRDefault="00B64742" w:rsidP="00B64742">
      <w:pPr>
        <w:pStyle w:val="afa"/>
        <w:ind w:firstLineChars="0" w:firstLine="0"/>
        <w:jc w:val="center"/>
        <w:rPr>
          <w:rFonts w:ascii="Times New Roman"/>
          <w:b/>
        </w:rPr>
      </w:pPr>
      <w:r w:rsidRPr="00132707">
        <w:rPr>
          <w:rFonts w:ascii="Times New Roman"/>
          <w:b/>
        </w:rPr>
        <w:t>色谱图</w:t>
      </w:r>
    </w:p>
    <w:p w:rsidR="00B64742" w:rsidRPr="00132707" w:rsidRDefault="00B64742" w:rsidP="00B64742">
      <w:pPr>
        <w:pStyle w:val="afa"/>
        <w:ind w:firstLineChars="0" w:firstLine="0"/>
        <w:rPr>
          <w:rFonts w:ascii="Times New Roman" w:eastAsia="黑体"/>
          <w:b/>
        </w:rPr>
      </w:pPr>
      <w:r w:rsidRPr="00132707">
        <w:rPr>
          <w:rFonts w:ascii="Times New Roman" w:eastAsia="黑体"/>
        </w:rPr>
        <w:t xml:space="preserve">  </w:t>
      </w:r>
    </w:p>
    <w:p w:rsidR="00B64742" w:rsidRPr="00132707" w:rsidRDefault="00B64742" w:rsidP="00B64742">
      <w:pPr>
        <w:pStyle w:val="afa"/>
        <w:spacing w:line="360" w:lineRule="auto"/>
        <w:ind w:firstLine="420"/>
        <w:rPr>
          <w:rFonts w:ascii="Times New Roman"/>
          <w:szCs w:val="24"/>
        </w:rPr>
      </w:pPr>
      <w:r w:rsidRPr="00132707">
        <w:rPr>
          <w:rFonts w:ascii="Times New Roman" w:eastAsiaTheme="minorEastAsia"/>
        </w:rPr>
        <w:t>待测药物标准溶液特征离子质量色谱图见图</w:t>
      </w:r>
      <w:r w:rsidR="0067120A">
        <w:rPr>
          <w:rFonts w:ascii="Times New Roman" w:eastAsiaTheme="minorEastAsia"/>
        </w:rPr>
        <w:t>A</w:t>
      </w:r>
      <w:r w:rsidRPr="00132707">
        <w:rPr>
          <w:rFonts w:ascii="Times New Roman" w:eastAsiaTheme="minorEastAsia"/>
          <w:vertAlign w:val="subscript"/>
        </w:rPr>
        <w:t>1</w:t>
      </w:r>
      <w:r w:rsidRPr="00132707">
        <w:rPr>
          <w:rFonts w:ascii="Times New Roman" w:eastAsiaTheme="minorEastAsia"/>
        </w:rPr>
        <w:t>。</w:t>
      </w:r>
    </w:p>
    <w:p w:rsidR="00B64742" w:rsidRPr="00132707" w:rsidRDefault="00B64742" w:rsidP="00B64742">
      <w:pPr>
        <w:spacing w:line="360" w:lineRule="auto"/>
        <w:jc w:val="center"/>
        <w:rPr>
          <w:rFonts w:ascii="Times New Roman" w:hAnsi="Times New Roman" w:cs="Times New Roman"/>
          <w:bCs/>
          <w:szCs w:val="21"/>
        </w:rPr>
      </w:pPr>
      <w:r w:rsidRPr="00132707">
        <w:rPr>
          <w:rFonts w:ascii="Times New Roman" w:hAnsi="Times New Roman" w:cs="Times New Roman"/>
          <w:noProof/>
          <w:sz w:val="22"/>
        </w:rPr>
        <w:drawing>
          <wp:inline distT="0" distB="0" distL="0" distR="0">
            <wp:extent cx="4352925" cy="6470015"/>
            <wp:effectExtent l="0" t="0" r="952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352925" cy="6470015"/>
                    </a:xfrm>
                    <a:prstGeom prst="rect">
                      <a:avLst/>
                    </a:prstGeom>
                    <a:noFill/>
                    <a:ln>
                      <a:noFill/>
                    </a:ln>
                  </pic:spPr>
                </pic:pic>
              </a:graphicData>
            </a:graphic>
          </wp:inline>
        </w:drawing>
      </w:r>
    </w:p>
    <w:p w:rsidR="00B64742" w:rsidRPr="00132707" w:rsidRDefault="00B64742" w:rsidP="00B64742">
      <w:pPr>
        <w:spacing w:line="360" w:lineRule="auto"/>
        <w:jc w:val="center"/>
        <w:rPr>
          <w:rFonts w:ascii="Times New Roman" w:hAnsi="Times New Roman" w:cs="Times New Roman"/>
          <w:kern w:val="0"/>
          <w:szCs w:val="20"/>
        </w:rPr>
      </w:pPr>
      <w:r w:rsidRPr="00132707">
        <w:rPr>
          <w:rFonts w:ascii="Times New Roman" w:hAnsi="Times New Roman" w:cs="Times New Roman"/>
          <w:kern w:val="0"/>
          <w:szCs w:val="20"/>
        </w:rPr>
        <w:t>图</w:t>
      </w:r>
      <w:r w:rsidR="00B26C8D" w:rsidRPr="00132707">
        <w:rPr>
          <w:rFonts w:ascii="Times New Roman" w:hAnsi="Times New Roman" w:cs="Times New Roman"/>
          <w:kern w:val="0"/>
          <w:szCs w:val="20"/>
        </w:rPr>
        <w:t>A</w:t>
      </w:r>
      <w:r w:rsidRPr="00132707">
        <w:rPr>
          <w:rFonts w:ascii="Times New Roman" w:hAnsi="Times New Roman" w:cs="Times New Roman"/>
          <w:kern w:val="0"/>
          <w:szCs w:val="20"/>
          <w:vertAlign w:val="subscript"/>
        </w:rPr>
        <w:t>1</w:t>
      </w:r>
      <w:bookmarkStart w:id="20" w:name="OLE_LINK15"/>
      <w:bookmarkStart w:id="21" w:name="OLE_LINK14"/>
      <w:r w:rsidRPr="00132707">
        <w:rPr>
          <w:rFonts w:ascii="Times New Roman" w:hAnsi="Times New Roman" w:cs="Times New Roman"/>
          <w:kern w:val="0"/>
          <w:szCs w:val="20"/>
        </w:rPr>
        <w:t xml:space="preserve"> </w:t>
      </w:r>
      <w:r w:rsidRPr="00132707">
        <w:rPr>
          <w:rFonts w:ascii="Times New Roman" w:hAnsi="Times New Roman" w:cs="Times New Roman"/>
          <w:kern w:val="0"/>
          <w:szCs w:val="20"/>
        </w:rPr>
        <w:t>酰胺醇类药物及其代谢物标准溶液特征离子质量色谱图</w:t>
      </w:r>
    </w:p>
    <w:p w:rsidR="00B64742" w:rsidRPr="00132707" w:rsidRDefault="00B64742" w:rsidP="00B64742">
      <w:pPr>
        <w:spacing w:line="360" w:lineRule="auto"/>
        <w:jc w:val="center"/>
        <w:rPr>
          <w:rFonts w:ascii="Times New Roman" w:hAnsi="Times New Roman" w:cs="Times New Roman"/>
          <w:szCs w:val="21"/>
        </w:rPr>
      </w:pPr>
      <w:r w:rsidRPr="00132707">
        <w:rPr>
          <w:rFonts w:ascii="Times New Roman" w:hAnsi="Times New Roman" w:cs="Times New Roman"/>
          <w:szCs w:val="21"/>
        </w:rPr>
        <w:t>(</w:t>
      </w:r>
      <w:r w:rsidRPr="00132707">
        <w:rPr>
          <w:rFonts w:ascii="Times New Roman" w:hAnsi="Times New Roman" w:cs="Times New Roman"/>
          <w:szCs w:val="21"/>
        </w:rPr>
        <w:t>氯霉素</w:t>
      </w:r>
      <w:r w:rsidRPr="00132707">
        <w:rPr>
          <w:rFonts w:ascii="Times New Roman" w:hAnsi="Times New Roman" w:cs="Times New Roman"/>
          <w:szCs w:val="21"/>
        </w:rPr>
        <w:t xml:space="preserve">0.4 </w:t>
      </w:r>
      <w:r w:rsidRPr="00132707">
        <w:rPr>
          <w:rFonts w:ascii="Times New Roman" w:hAnsi="Times New Roman" w:cs="Times New Roman"/>
          <w:i/>
        </w:rPr>
        <w:t>μ</w:t>
      </w:r>
      <w:r w:rsidRPr="00132707">
        <w:rPr>
          <w:rFonts w:ascii="Times New Roman" w:hAnsi="Times New Roman" w:cs="Times New Roman"/>
          <w:szCs w:val="21"/>
        </w:rPr>
        <w:t>g/L</w:t>
      </w:r>
      <w:r w:rsidRPr="00132707">
        <w:rPr>
          <w:rFonts w:ascii="Times New Roman" w:hAnsi="Times New Roman" w:cs="Times New Roman"/>
          <w:szCs w:val="21"/>
        </w:rPr>
        <w:t>，氯霉素</w:t>
      </w:r>
      <w:r w:rsidRPr="00132707">
        <w:rPr>
          <w:rFonts w:ascii="Times New Roman" w:hAnsi="Times New Roman" w:cs="Times New Roman"/>
          <w:szCs w:val="21"/>
        </w:rPr>
        <w:t>-D</w:t>
      </w:r>
      <w:r w:rsidRPr="00132707">
        <w:rPr>
          <w:rFonts w:ascii="Times New Roman" w:hAnsi="Times New Roman" w:cs="Times New Roman"/>
          <w:szCs w:val="21"/>
          <w:vertAlign w:val="subscript"/>
        </w:rPr>
        <w:t>5</w:t>
      </w:r>
      <w:r w:rsidRPr="00132707">
        <w:rPr>
          <w:rFonts w:ascii="Times New Roman" w:hAnsi="Times New Roman" w:cs="Times New Roman"/>
          <w:szCs w:val="21"/>
        </w:rPr>
        <w:t xml:space="preserve">1 </w:t>
      </w:r>
      <w:r w:rsidRPr="00132707">
        <w:rPr>
          <w:rFonts w:ascii="Times New Roman" w:hAnsi="Times New Roman" w:cs="Times New Roman"/>
          <w:i/>
        </w:rPr>
        <w:t>μ</w:t>
      </w:r>
      <w:r w:rsidRPr="00132707">
        <w:rPr>
          <w:rFonts w:ascii="Times New Roman" w:hAnsi="Times New Roman" w:cs="Times New Roman"/>
          <w:szCs w:val="21"/>
        </w:rPr>
        <w:t>g/L</w:t>
      </w:r>
      <w:r w:rsidRPr="00132707">
        <w:rPr>
          <w:rFonts w:ascii="Times New Roman" w:hAnsi="Times New Roman" w:cs="Times New Roman"/>
          <w:szCs w:val="21"/>
        </w:rPr>
        <w:t>，甲砜霉素、氟苯尼考、氟苯尼考胺</w:t>
      </w:r>
      <w:r w:rsidRPr="00132707">
        <w:rPr>
          <w:rFonts w:ascii="Times New Roman" w:hAnsi="Times New Roman" w:cs="Times New Roman"/>
          <w:szCs w:val="21"/>
        </w:rPr>
        <w:t xml:space="preserve">2 </w:t>
      </w:r>
      <w:r w:rsidRPr="00132707">
        <w:rPr>
          <w:rFonts w:ascii="Times New Roman" w:hAnsi="Times New Roman" w:cs="Times New Roman"/>
          <w:i/>
        </w:rPr>
        <w:t>μ</w:t>
      </w:r>
      <w:r w:rsidRPr="00132707">
        <w:rPr>
          <w:rFonts w:ascii="Times New Roman" w:hAnsi="Times New Roman" w:cs="Times New Roman"/>
          <w:szCs w:val="21"/>
        </w:rPr>
        <w:t>g/L</w:t>
      </w:r>
      <w:r w:rsidRPr="00132707">
        <w:rPr>
          <w:rFonts w:ascii="Times New Roman" w:hAnsi="Times New Roman" w:cs="Times New Roman"/>
          <w:szCs w:val="21"/>
        </w:rPr>
        <w:t>，</w:t>
      </w:r>
    </w:p>
    <w:p w:rsidR="00B64742" w:rsidRPr="00132707" w:rsidRDefault="00B64742" w:rsidP="00B64742">
      <w:pPr>
        <w:spacing w:line="360" w:lineRule="auto"/>
        <w:jc w:val="center"/>
        <w:rPr>
          <w:rFonts w:ascii="Times New Roman" w:hAnsi="Times New Roman" w:cs="Times New Roman"/>
          <w:szCs w:val="21"/>
        </w:rPr>
      </w:pPr>
      <w:r w:rsidRPr="00132707">
        <w:rPr>
          <w:rFonts w:ascii="Times New Roman" w:hAnsi="Times New Roman" w:cs="Times New Roman"/>
          <w:szCs w:val="21"/>
        </w:rPr>
        <w:t>甲砜霉素</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、氟苯尼考胺</w:t>
      </w:r>
      <w:r w:rsidRPr="00132707">
        <w:rPr>
          <w:rFonts w:ascii="Times New Roman" w:hAnsi="Times New Roman" w:cs="Times New Roman"/>
          <w:szCs w:val="21"/>
        </w:rPr>
        <w:t>-D</w:t>
      </w:r>
      <w:r w:rsidRPr="00132707">
        <w:rPr>
          <w:rFonts w:ascii="Times New Roman" w:hAnsi="Times New Roman" w:cs="Times New Roman"/>
          <w:szCs w:val="21"/>
          <w:vertAlign w:val="subscript"/>
        </w:rPr>
        <w:t>3</w:t>
      </w:r>
      <w:r w:rsidRPr="00132707">
        <w:rPr>
          <w:rFonts w:ascii="Times New Roman" w:hAnsi="Times New Roman" w:cs="Times New Roman"/>
          <w:szCs w:val="21"/>
        </w:rPr>
        <w:t xml:space="preserve">5 </w:t>
      </w:r>
      <w:r w:rsidRPr="00132707">
        <w:rPr>
          <w:rFonts w:ascii="Times New Roman" w:hAnsi="Times New Roman" w:cs="Times New Roman"/>
          <w:i/>
        </w:rPr>
        <w:t>μ</w:t>
      </w:r>
      <w:r w:rsidRPr="00132707">
        <w:rPr>
          <w:rFonts w:ascii="Times New Roman" w:hAnsi="Times New Roman" w:cs="Times New Roman"/>
          <w:szCs w:val="21"/>
        </w:rPr>
        <w:t>g/L)</w:t>
      </w:r>
    </w:p>
    <w:bookmarkEnd w:id="9"/>
    <w:bookmarkEnd w:id="10"/>
    <w:bookmarkEnd w:id="11"/>
    <w:bookmarkEnd w:id="12"/>
    <w:bookmarkEnd w:id="13"/>
    <w:bookmarkEnd w:id="14"/>
    <w:bookmarkEnd w:id="15"/>
    <w:bookmarkEnd w:id="16"/>
    <w:bookmarkEnd w:id="17"/>
    <w:bookmarkEnd w:id="18"/>
    <w:bookmarkEnd w:id="19"/>
    <w:bookmarkEnd w:id="20"/>
    <w:bookmarkEnd w:id="21"/>
    <w:p w:rsidR="0033274C" w:rsidRDefault="0033274C" w:rsidP="003A0250">
      <w:pPr>
        <w:pStyle w:val="af8"/>
        <w:spacing w:line="276" w:lineRule="auto"/>
        <w:jc w:val="center"/>
        <w:rPr>
          <w:rFonts w:ascii="Times New Roman" w:hAnsi="Times New Roman"/>
          <w:b/>
          <w:sz w:val="28"/>
          <w:szCs w:val="28"/>
        </w:rPr>
      </w:pPr>
    </w:p>
    <w:p w:rsidR="0067120A" w:rsidRPr="00132707" w:rsidRDefault="0067120A" w:rsidP="003A0250">
      <w:pPr>
        <w:pStyle w:val="af8"/>
        <w:spacing w:line="276" w:lineRule="auto"/>
        <w:jc w:val="center"/>
        <w:rPr>
          <w:rFonts w:ascii="Times New Roman" w:hAnsi="Times New Roman"/>
          <w:b/>
          <w:sz w:val="28"/>
          <w:szCs w:val="28"/>
        </w:rPr>
      </w:pPr>
    </w:p>
    <w:p w:rsidR="0016320D" w:rsidRPr="00132707" w:rsidRDefault="0016320D" w:rsidP="00233787">
      <w:pPr>
        <w:pStyle w:val="af8"/>
        <w:spacing w:line="276" w:lineRule="auto"/>
        <w:jc w:val="center"/>
        <w:rPr>
          <w:rFonts w:ascii="Times New Roman" w:hAnsi="Times New Roman"/>
          <w:b/>
          <w:sz w:val="28"/>
          <w:szCs w:val="28"/>
        </w:rPr>
      </w:pPr>
    </w:p>
    <w:p w:rsidR="0016320D" w:rsidRPr="00132707" w:rsidRDefault="0016320D" w:rsidP="0016320D">
      <w:pPr>
        <w:pStyle w:val="af8"/>
        <w:spacing w:line="276" w:lineRule="auto"/>
        <w:jc w:val="left"/>
        <w:rPr>
          <w:rFonts w:ascii="Times New Roman" w:hAnsi="Times New Roman"/>
          <w:b/>
          <w:sz w:val="28"/>
          <w:szCs w:val="28"/>
        </w:rPr>
      </w:pPr>
      <w:r w:rsidRPr="00132707">
        <w:rPr>
          <w:rFonts w:ascii="Times New Roman" w:hAnsi="Times New Roman"/>
          <w:b/>
          <w:sz w:val="28"/>
          <w:szCs w:val="28"/>
        </w:rPr>
        <w:t>附录</w:t>
      </w:r>
      <w:r w:rsidRPr="00132707">
        <w:rPr>
          <w:rFonts w:ascii="Times New Roman" w:hAnsi="Times New Roman"/>
          <w:b/>
          <w:sz w:val="28"/>
          <w:szCs w:val="28"/>
        </w:rPr>
        <w:t>2</w:t>
      </w:r>
    </w:p>
    <w:p w:rsidR="00233787" w:rsidRPr="00132707" w:rsidRDefault="00233787" w:rsidP="0016320D">
      <w:pPr>
        <w:pStyle w:val="af8"/>
        <w:spacing w:line="300" w:lineRule="auto"/>
        <w:jc w:val="center"/>
        <w:rPr>
          <w:rFonts w:ascii="Times New Roman" w:hAnsi="Times New Roman"/>
          <w:b/>
          <w:sz w:val="28"/>
          <w:szCs w:val="28"/>
        </w:rPr>
      </w:pPr>
      <w:r w:rsidRPr="00132707">
        <w:rPr>
          <w:rFonts w:ascii="Times New Roman" w:hAnsi="Times New Roman"/>
          <w:b/>
          <w:sz w:val="28"/>
          <w:szCs w:val="28"/>
        </w:rPr>
        <w:t>动物性食品中硝基咪唑类药物残留量的测定</w:t>
      </w:r>
    </w:p>
    <w:p w:rsidR="00233787" w:rsidRPr="00132707" w:rsidRDefault="00233787" w:rsidP="00233787">
      <w:pPr>
        <w:pStyle w:val="af8"/>
        <w:spacing w:line="276" w:lineRule="auto"/>
        <w:jc w:val="center"/>
        <w:rPr>
          <w:rFonts w:ascii="Times New Roman" w:hAnsi="Times New Roman"/>
          <w:b/>
          <w:sz w:val="28"/>
          <w:szCs w:val="28"/>
        </w:rPr>
      </w:pPr>
      <w:r w:rsidRPr="00132707">
        <w:rPr>
          <w:rFonts w:ascii="Times New Roman" w:hAnsi="Times New Roman"/>
          <w:b/>
          <w:sz w:val="28"/>
          <w:szCs w:val="28"/>
        </w:rPr>
        <w:t>液相色谱</w:t>
      </w:r>
      <w:r w:rsidRPr="00132707">
        <w:rPr>
          <w:rFonts w:ascii="Times New Roman" w:hAnsi="Times New Roman"/>
          <w:b/>
          <w:sz w:val="28"/>
          <w:szCs w:val="28"/>
        </w:rPr>
        <w:t>-</w:t>
      </w:r>
      <w:r w:rsidRPr="00132707">
        <w:rPr>
          <w:rFonts w:ascii="Times New Roman" w:hAnsi="Times New Roman"/>
          <w:b/>
          <w:sz w:val="28"/>
          <w:szCs w:val="28"/>
        </w:rPr>
        <w:t>串联质谱法</w:t>
      </w:r>
    </w:p>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范围</w:t>
      </w:r>
    </w:p>
    <w:p w:rsidR="00E42C9C" w:rsidRPr="00132707" w:rsidRDefault="00E42C9C" w:rsidP="00E42C9C">
      <w:pPr>
        <w:pStyle w:val="afa"/>
        <w:spacing w:line="360" w:lineRule="auto"/>
        <w:ind w:firstLine="420"/>
        <w:rPr>
          <w:rFonts w:ascii="Times New Roman"/>
        </w:rPr>
      </w:pPr>
      <w:r w:rsidRPr="00132707">
        <w:rPr>
          <w:rFonts w:ascii="Times New Roman"/>
        </w:rPr>
        <w:t>本标准规定了动物性食品中甲硝唑、羟基甲硝唑、地美硝唑和羟基地美硝唑残留量检测的制样和液相色谱</w:t>
      </w:r>
      <w:r w:rsidRPr="00132707">
        <w:rPr>
          <w:rFonts w:ascii="Times New Roman"/>
        </w:rPr>
        <w:t>-</w:t>
      </w:r>
      <w:r w:rsidRPr="00132707">
        <w:rPr>
          <w:rFonts w:ascii="Times New Roman"/>
        </w:rPr>
        <w:t>串联质谱测定方法。</w:t>
      </w:r>
    </w:p>
    <w:p w:rsidR="00E42C9C" w:rsidRPr="00132707" w:rsidRDefault="00E42C9C" w:rsidP="00E42C9C">
      <w:pPr>
        <w:pStyle w:val="afa"/>
        <w:spacing w:line="360" w:lineRule="auto"/>
        <w:ind w:firstLine="420"/>
        <w:rPr>
          <w:rFonts w:ascii="Times New Roman"/>
        </w:rPr>
      </w:pPr>
      <w:r w:rsidRPr="00132707">
        <w:rPr>
          <w:rFonts w:ascii="Times New Roman"/>
        </w:rPr>
        <w:t>本标准适用于猪、牛、羊和鸡的肌肉、肝脏和肾脏组织中甲硝唑、羟基甲硝唑、地美硝唑和羟基地美硝唑残留量的测定。</w:t>
      </w:r>
    </w:p>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规范性引用文件</w:t>
      </w:r>
    </w:p>
    <w:p w:rsidR="00E42C9C" w:rsidRPr="00132707" w:rsidRDefault="00E42C9C" w:rsidP="00E42C9C">
      <w:pPr>
        <w:pStyle w:val="afa"/>
        <w:spacing w:line="360" w:lineRule="auto"/>
        <w:ind w:firstLine="420"/>
        <w:rPr>
          <w:rFonts w:ascii="Times New Roman"/>
        </w:rPr>
      </w:pPr>
      <w:r w:rsidRPr="00132707">
        <w:rPr>
          <w:rFonts w:ascii="Times New Roman"/>
        </w:rPr>
        <w:t>下列文件对于本文件的应用是必不可少的。凡是注日期的引用文件，仅所注日期的版本适用于本文件。凡是不注日期的引用文件，其最新版本（包括所有的修改单）适用于本文件。</w:t>
      </w:r>
    </w:p>
    <w:p w:rsidR="00E42C9C" w:rsidRPr="00132707" w:rsidRDefault="00E42C9C" w:rsidP="00E42C9C">
      <w:pPr>
        <w:pStyle w:val="afa"/>
        <w:spacing w:line="360" w:lineRule="auto"/>
        <w:ind w:firstLine="420"/>
        <w:rPr>
          <w:rFonts w:ascii="Times New Roman"/>
          <w:color w:val="0000FF"/>
        </w:rPr>
      </w:pPr>
      <w:r w:rsidRPr="00132707">
        <w:rPr>
          <w:rFonts w:ascii="Times New Roman"/>
        </w:rPr>
        <w:t xml:space="preserve">GB/T 6682  </w:t>
      </w:r>
      <w:r w:rsidRPr="00132707">
        <w:rPr>
          <w:rFonts w:ascii="Times New Roman"/>
        </w:rPr>
        <w:t>分析实验室用水规格和试验方法</w:t>
      </w:r>
    </w:p>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原理</w:t>
      </w:r>
    </w:p>
    <w:p w:rsidR="00E42C9C" w:rsidRPr="00132707" w:rsidRDefault="00E42C9C" w:rsidP="00E42C9C">
      <w:pPr>
        <w:pStyle w:val="afa"/>
        <w:spacing w:line="360" w:lineRule="auto"/>
        <w:ind w:firstLine="420"/>
        <w:rPr>
          <w:rFonts w:ascii="Times New Roman"/>
        </w:rPr>
      </w:pPr>
      <w:r w:rsidRPr="00132707">
        <w:rPr>
          <w:rFonts w:ascii="Times New Roman"/>
        </w:rPr>
        <w:t>试样中残留的硝基咪唑类药物经乙酸乙酯提取，氮气吹干，</w:t>
      </w:r>
      <w:r w:rsidRPr="00132707">
        <w:rPr>
          <w:rFonts w:ascii="Times New Roman"/>
        </w:rPr>
        <w:t>0.1 mol/L</w:t>
      </w:r>
      <w:r w:rsidRPr="00132707">
        <w:rPr>
          <w:rFonts w:ascii="Times New Roman"/>
        </w:rPr>
        <w:t>盐酸溶液溶解，正己烷液液萃取除脂，固相萃取柱净化，液相色谱</w:t>
      </w:r>
      <w:r w:rsidRPr="00132707">
        <w:rPr>
          <w:rFonts w:ascii="Times New Roman"/>
        </w:rPr>
        <w:t>-</w:t>
      </w:r>
      <w:r w:rsidRPr="00132707">
        <w:rPr>
          <w:rFonts w:ascii="Times New Roman"/>
        </w:rPr>
        <w:t>串联质谱检测，基质匹配内标法定量。</w:t>
      </w:r>
    </w:p>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试剂与材料</w:t>
      </w:r>
    </w:p>
    <w:p w:rsidR="00E42C9C" w:rsidRPr="00132707" w:rsidRDefault="00E42C9C" w:rsidP="00E42C9C">
      <w:pPr>
        <w:pStyle w:val="a7"/>
        <w:widowControl/>
        <w:autoSpaceDE w:val="0"/>
        <w:autoSpaceDN w:val="0"/>
        <w:spacing w:line="360" w:lineRule="auto"/>
        <w:rPr>
          <w:rFonts w:ascii="Times New Roman" w:hAnsi="Times New Roman" w:cs="Times New Roman"/>
          <w:kern w:val="0"/>
          <w:szCs w:val="21"/>
        </w:rPr>
      </w:pPr>
      <w:r w:rsidRPr="00132707">
        <w:rPr>
          <w:rFonts w:ascii="Times New Roman" w:hAnsi="Times New Roman" w:cs="Times New Roman"/>
          <w:kern w:val="0"/>
          <w:szCs w:val="21"/>
        </w:rPr>
        <w:t>除另有规定外，所有试剂均为分析纯，水为符合</w:t>
      </w:r>
      <w:r w:rsidRPr="00132707">
        <w:rPr>
          <w:rFonts w:ascii="Times New Roman" w:hAnsi="Times New Roman" w:cs="Times New Roman"/>
          <w:kern w:val="0"/>
          <w:szCs w:val="21"/>
        </w:rPr>
        <w:t>GB/T 6682</w:t>
      </w:r>
      <w:r w:rsidRPr="00132707">
        <w:rPr>
          <w:rFonts w:ascii="Times New Roman" w:hAnsi="Times New Roman" w:cs="Times New Roman"/>
          <w:kern w:val="0"/>
          <w:szCs w:val="21"/>
        </w:rPr>
        <w:t>规定的一级水。</w:t>
      </w:r>
    </w:p>
    <w:p w:rsidR="00E42C9C" w:rsidRPr="00132707" w:rsidRDefault="00E42C9C" w:rsidP="00061CA7">
      <w:pPr>
        <w:pStyle w:val="afffffd"/>
        <w:numPr>
          <w:ilvl w:val="1"/>
          <w:numId w:val="7"/>
        </w:numPr>
        <w:spacing w:beforeLines="50" w:afterLines="50"/>
        <w:ind w:left="0" w:firstLine="0"/>
        <w:rPr>
          <w:rFonts w:ascii="Times New Roman"/>
        </w:rPr>
      </w:pPr>
      <w:r w:rsidRPr="00132707">
        <w:rPr>
          <w:rFonts w:ascii="Times New Roman" w:eastAsia="黑体"/>
        </w:rPr>
        <w:t>试剂</w:t>
      </w:r>
    </w:p>
    <w:p w:rsidR="00E42C9C" w:rsidRPr="00132707" w:rsidRDefault="00E42C9C" w:rsidP="00E42C9C">
      <w:pPr>
        <w:pStyle w:val="afffffd"/>
        <w:tabs>
          <w:tab w:val="left" w:pos="567"/>
        </w:tabs>
        <w:spacing w:line="360" w:lineRule="auto"/>
        <w:rPr>
          <w:rFonts w:ascii="Times New Roman"/>
        </w:rPr>
      </w:pPr>
      <w:r w:rsidRPr="00132707">
        <w:rPr>
          <w:rFonts w:ascii="Times New Roman"/>
        </w:rPr>
        <w:t xml:space="preserve">4.1.1  </w:t>
      </w:r>
      <w:r w:rsidRPr="00132707">
        <w:rPr>
          <w:rFonts w:ascii="Times New Roman"/>
        </w:rPr>
        <w:t>乙酸乙酯（</w:t>
      </w:r>
      <w:r w:rsidRPr="00132707">
        <w:rPr>
          <w:rFonts w:ascii="Times New Roman"/>
        </w:rPr>
        <w:t>C</w:t>
      </w:r>
      <w:r w:rsidRPr="00132707">
        <w:rPr>
          <w:rFonts w:ascii="Times New Roman"/>
          <w:vertAlign w:val="subscript"/>
        </w:rPr>
        <w:t>4</w:t>
      </w:r>
      <w:r w:rsidRPr="00132707">
        <w:rPr>
          <w:rFonts w:ascii="Times New Roman"/>
        </w:rPr>
        <w:t>H</w:t>
      </w:r>
      <w:r w:rsidRPr="00132707">
        <w:rPr>
          <w:rFonts w:ascii="Times New Roman"/>
          <w:vertAlign w:val="subscript"/>
        </w:rPr>
        <w:t>8</w:t>
      </w:r>
      <w:r w:rsidRPr="00132707">
        <w:rPr>
          <w:rFonts w:ascii="Times New Roman"/>
        </w:rPr>
        <w:t>O</w:t>
      </w:r>
      <w:r w:rsidRPr="00132707">
        <w:rPr>
          <w:rFonts w:ascii="Times New Roman"/>
          <w:vertAlign w:val="subscript"/>
        </w:rPr>
        <w:t>2</w:t>
      </w:r>
      <w:r w:rsidRPr="00132707">
        <w:rPr>
          <w:rFonts w:ascii="Times New Roman"/>
        </w:rPr>
        <w:t>）：色谱纯。</w:t>
      </w:r>
    </w:p>
    <w:p w:rsidR="00E42C9C" w:rsidRPr="00132707" w:rsidRDefault="00E42C9C" w:rsidP="00E42C9C">
      <w:pPr>
        <w:pStyle w:val="afffffd"/>
        <w:tabs>
          <w:tab w:val="left" w:pos="567"/>
        </w:tabs>
        <w:spacing w:line="360" w:lineRule="auto"/>
        <w:rPr>
          <w:rFonts w:ascii="Times New Roman"/>
        </w:rPr>
      </w:pPr>
      <w:r w:rsidRPr="00132707">
        <w:rPr>
          <w:rFonts w:ascii="Times New Roman"/>
        </w:rPr>
        <w:t xml:space="preserve">4.1.2  </w:t>
      </w:r>
      <w:r w:rsidRPr="00132707">
        <w:rPr>
          <w:rFonts w:ascii="Times New Roman"/>
        </w:rPr>
        <w:t>乙腈（</w:t>
      </w:r>
      <w:r w:rsidRPr="00132707">
        <w:rPr>
          <w:rFonts w:ascii="Times New Roman"/>
        </w:rPr>
        <w:t>CH</w:t>
      </w:r>
      <w:r w:rsidRPr="00132707">
        <w:rPr>
          <w:rFonts w:ascii="Times New Roman"/>
          <w:vertAlign w:val="subscript"/>
        </w:rPr>
        <w:t>3</w:t>
      </w:r>
      <w:r w:rsidRPr="00132707">
        <w:rPr>
          <w:rFonts w:ascii="Times New Roman"/>
        </w:rPr>
        <w:t>CN</w:t>
      </w:r>
      <w:r w:rsidRPr="00132707">
        <w:rPr>
          <w:rFonts w:ascii="Times New Roman"/>
        </w:rPr>
        <w:t>）：色谱纯。</w:t>
      </w:r>
    </w:p>
    <w:p w:rsidR="00E42C9C" w:rsidRPr="00132707" w:rsidRDefault="00E42C9C" w:rsidP="00E42C9C">
      <w:pPr>
        <w:pStyle w:val="afffffd"/>
        <w:tabs>
          <w:tab w:val="left" w:pos="567"/>
        </w:tabs>
        <w:spacing w:line="360" w:lineRule="auto"/>
        <w:rPr>
          <w:rFonts w:ascii="Times New Roman"/>
        </w:rPr>
      </w:pPr>
      <w:r w:rsidRPr="00132707">
        <w:rPr>
          <w:rFonts w:ascii="Times New Roman"/>
        </w:rPr>
        <w:t xml:space="preserve">4.1.3  </w:t>
      </w:r>
      <w:r w:rsidRPr="00132707">
        <w:rPr>
          <w:rFonts w:ascii="Times New Roman"/>
        </w:rPr>
        <w:t>甲醇（</w:t>
      </w:r>
      <w:r w:rsidRPr="00132707">
        <w:rPr>
          <w:rFonts w:ascii="Times New Roman"/>
        </w:rPr>
        <w:t>CH</w:t>
      </w:r>
      <w:r w:rsidRPr="00132707">
        <w:rPr>
          <w:rFonts w:ascii="Times New Roman"/>
          <w:vertAlign w:val="subscript"/>
        </w:rPr>
        <w:t>3</w:t>
      </w:r>
      <w:r w:rsidRPr="00132707">
        <w:rPr>
          <w:rFonts w:ascii="Times New Roman"/>
        </w:rPr>
        <w:t>OH</w:t>
      </w:r>
      <w:r w:rsidRPr="00132707">
        <w:rPr>
          <w:rFonts w:ascii="Times New Roman"/>
        </w:rPr>
        <w:t>）：色谱纯。</w:t>
      </w:r>
    </w:p>
    <w:p w:rsidR="00E42C9C" w:rsidRPr="00132707" w:rsidRDefault="00E42C9C" w:rsidP="00E42C9C">
      <w:pPr>
        <w:pStyle w:val="afffffd"/>
        <w:tabs>
          <w:tab w:val="left" w:pos="567"/>
        </w:tabs>
        <w:spacing w:line="360" w:lineRule="auto"/>
        <w:rPr>
          <w:rFonts w:ascii="Times New Roman"/>
        </w:rPr>
      </w:pPr>
      <w:r w:rsidRPr="00132707">
        <w:rPr>
          <w:rFonts w:ascii="Times New Roman"/>
        </w:rPr>
        <w:t xml:space="preserve">4.1.4  </w:t>
      </w:r>
      <w:r w:rsidRPr="00132707">
        <w:rPr>
          <w:rFonts w:ascii="Times New Roman"/>
        </w:rPr>
        <w:t>正己烷（</w:t>
      </w:r>
      <w:r w:rsidRPr="00132707">
        <w:rPr>
          <w:rFonts w:ascii="Times New Roman"/>
        </w:rPr>
        <w:t>C</w:t>
      </w:r>
      <w:r w:rsidRPr="00132707">
        <w:rPr>
          <w:rFonts w:ascii="Times New Roman"/>
          <w:vertAlign w:val="subscript"/>
        </w:rPr>
        <w:t>6</w:t>
      </w:r>
      <w:r w:rsidRPr="00132707">
        <w:rPr>
          <w:rFonts w:ascii="Times New Roman"/>
        </w:rPr>
        <w:t>H</w:t>
      </w:r>
      <w:r w:rsidRPr="00132707">
        <w:rPr>
          <w:rFonts w:ascii="Times New Roman"/>
          <w:vertAlign w:val="subscript"/>
        </w:rPr>
        <w:t>14</w:t>
      </w:r>
      <w:r w:rsidRPr="00132707">
        <w:rPr>
          <w:rFonts w:ascii="Times New Roman"/>
        </w:rPr>
        <w:t>）：色谱纯。</w:t>
      </w:r>
    </w:p>
    <w:p w:rsidR="00E42C9C" w:rsidRPr="00132707" w:rsidRDefault="00E42C9C" w:rsidP="00E42C9C">
      <w:pPr>
        <w:pStyle w:val="afffffd"/>
        <w:tabs>
          <w:tab w:val="left" w:pos="567"/>
        </w:tabs>
        <w:spacing w:line="360" w:lineRule="auto"/>
        <w:rPr>
          <w:rFonts w:ascii="Times New Roman"/>
        </w:rPr>
      </w:pPr>
      <w:r w:rsidRPr="00132707">
        <w:rPr>
          <w:rFonts w:ascii="Times New Roman"/>
        </w:rPr>
        <w:t xml:space="preserve">4.1.5  </w:t>
      </w:r>
      <w:r w:rsidRPr="00132707">
        <w:rPr>
          <w:rFonts w:ascii="Times New Roman"/>
        </w:rPr>
        <w:t>甲酸（</w:t>
      </w:r>
      <w:r w:rsidRPr="00132707">
        <w:rPr>
          <w:rFonts w:ascii="Times New Roman"/>
        </w:rPr>
        <w:t>HCOOH</w:t>
      </w:r>
      <w:r w:rsidRPr="00132707">
        <w:rPr>
          <w:rFonts w:ascii="Times New Roman"/>
        </w:rPr>
        <w:t>）：色谱纯。</w:t>
      </w:r>
    </w:p>
    <w:p w:rsidR="00E42C9C" w:rsidRPr="00132707" w:rsidRDefault="00E42C9C" w:rsidP="00E42C9C">
      <w:pPr>
        <w:pStyle w:val="afffffd"/>
        <w:tabs>
          <w:tab w:val="left" w:pos="567"/>
        </w:tabs>
        <w:spacing w:line="360" w:lineRule="auto"/>
        <w:rPr>
          <w:rFonts w:ascii="Times New Roman"/>
        </w:rPr>
      </w:pPr>
      <w:r w:rsidRPr="00132707">
        <w:rPr>
          <w:rFonts w:ascii="Times New Roman"/>
        </w:rPr>
        <w:t xml:space="preserve">4.1.6  </w:t>
      </w:r>
      <w:r w:rsidRPr="00132707">
        <w:rPr>
          <w:rFonts w:ascii="Times New Roman"/>
        </w:rPr>
        <w:t>氨水（</w:t>
      </w:r>
      <w:r w:rsidRPr="00132707">
        <w:rPr>
          <w:rFonts w:ascii="Times New Roman"/>
        </w:rPr>
        <w:t>NH</w:t>
      </w:r>
      <w:r w:rsidRPr="00132707">
        <w:rPr>
          <w:rFonts w:ascii="Times New Roman"/>
          <w:vertAlign w:val="subscript"/>
        </w:rPr>
        <w:t>3</w:t>
      </w:r>
      <w:r w:rsidRPr="00132707">
        <w:rPr>
          <w:rFonts w:ascii="Times New Roman"/>
        </w:rPr>
        <w:t>·H</w:t>
      </w:r>
      <w:r w:rsidRPr="00132707">
        <w:rPr>
          <w:rFonts w:ascii="Times New Roman"/>
          <w:vertAlign w:val="subscript"/>
        </w:rPr>
        <w:t>2</w:t>
      </w:r>
      <w:r w:rsidRPr="00132707">
        <w:rPr>
          <w:rFonts w:ascii="Times New Roman"/>
        </w:rPr>
        <w:t>O</w:t>
      </w:r>
      <w:r w:rsidRPr="00132707">
        <w:rPr>
          <w:rFonts w:ascii="Times New Roman"/>
        </w:rPr>
        <w:t>）</w:t>
      </w:r>
    </w:p>
    <w:p w:rsidR="00E42C9C" w:rsidRPr="00132707" w:rsidRDefault="00E42C9C" w:rsidP="00061CA7">
      <w:pPr>
        <w:pStyle w:val="afffffd"/>
        <w:tabs>
          <w:tab w:val="left" w:pos="567"/>
        </w:tabs>
        <w:spacing w:beforeLines="50" w:afterLines="50"/>
        <w:rPr>
          <w:rFonts w:ascii="Times New Roman"/>
        </w:rPr>
      </w:pPr>
      <w:r w:rsidRPr="00132707">
        <w:rPr>
          <w:rFonts w:ascii="Times New Roman"/>
        </w:rPr>
        <w:t xml:space="preserve">4.1.7  </w:t>
      </w:r>
      <w:r w:rsidRPr="00132707">
        <w:rPr>
          <w:rFonts w:ascii="Times New Roman"/>
        </w:rPr>
        <w:t>盐酸（</w:t>
      </w:r>
      <w:r w:rsidRPr="00132707">
        <w:rPr>
          <w:rFonts w:ascii="Times New Roman"/>
        </w:rPr>
        <w:t>HCl</w:t>
      </w:r>
      <w:r w:rsidRPr="00132707">
        <w:rPr>
          <w:rFonts w:ascii="Times New Roman"/>
        </w:rPr>
        <w:t>）</w:t>
      </w:r>
    </w:p>
    <w:p w:rsidR="00E42C9C" w:rsidRPr="00132707" w:rsidRDefault="00E42C9C" w:rsidP="00061CA7">
      <w:pPr>
        <w:pStyle w:val="afffffd"/>
        <w:numPr>
          <w:ilvl w:val="1"/>
          <w:numId w:val="7"/>
        </w:numPr>
        <w:spacing w:beforeLines="50" w:afterLines="50"/>
        <w:ind w:left="0" w:firstLine="0"/>
        <w:rPr>
          <w:rFonts w:ascii="Times New Roman" w:eastAsia="黑体"/>
        </w:rPr>
      </w:pPr>
      <w:r w:rsidRPr="00132707">
        <w:rPr>
          <w:rFonts w:ascii="Times New Roman" w:eastAsia="黑体"/>
        </w:rPr>
        <w:t>溶液配制</w:t>
      </w:r>
    </w:p>
    <w:p w:rsidR="00E42C9C" w:rsidRPr="00132707" w:rsidRDefault="00E42C9C" w:rsidP="00E42C9C">
      <w:pPr>
        <w:pStyle w:val="afffffd"/>
        <w:tabs>
          <w:tab w:val="left" w:pos="567"/>
        </w:tabs>
        <w:spacing w:line="360" w:lineRule="auto"/>
        <w:rPr>
          <w:rFonts w:ascii="Times New Roman"/>
        </w:rPr>
      </w:pPr>
      <w:r w:rsidRPr="00132707">
        <w:rPr>
          <w:rFonts w:ascii="Times New Roman"/>
        </w:rPr>
        <w:t>4.2.1  0.1 mol/L</w:t>
      </w:r>
      <w:r w:rsidRPr="00132707">
        <w:rPr>
          <w:rFonts w:ascii="Times New Roman"/>
        </w:rPr>
        <w:t>盐酸溶液：取浓盐酸</w:t>
      </w:r>
      <w:r w:rsidRPr="00132707">
        <w:rPr>
          <w:rFonts w:ascii="Times New Roman"/>
        </w:rPr>
        <w:t>8.3 mL</w:t>
      </w:r>
      <w:r w:rsidRPr="00132707">
        <w:rPr>
          <w:rFonts w:ascii="Times New Roman"/>
        </w:rPr>
        <w:t>，用水溶解并稀释至</w:t>
      </w:r>
      <w:r w:rsidRPr="00132707">
        <w:rPr>
          <w:rFonts w:ascii="Times New Roman"/>
        </w:rPr>
        <w:t>1L</w:t>
      </w:r>
      <w:r w:rsidRPr="00132707">
        <w:rPr>
          <w:rFonts w:ascii="Times New Roman"/>
        </w:rPr>
        <w:t>，混匀。</w:t>
      </w:r>
    </w:p>
    <w:p w:rsidR="00E42C9C" w:rsidRPr="00132707" w:rsidRDefault="00E42C9C" w:rsidP="00E42C9C">
      <w:pPr>
        <w:pStyle w:val="afffffd"/>
        <w:tabs>
          <w:tab w:val="left" w:pos="567"/>
        </w:tabs>
        <w:spacing w:line="360" w:lineRule="auto"/>
        <w:rPr>
          <w:rFonts w:ascii="Times New Roman"/>
        </w:rPr>
      </w:pPr>
      <w:r w:rsidRPr="00132707">
        <w:rPr>
          <w:rFonts w:ascii="Times New Roman"/>
        </w:rPr>
        <w:t>4.2.2  2%</w:t>
      </w:r>
      <w:r w:rsidRPr="00132707">
        <w:rPr>
          <w:rFonts w:ascii="Times New Roman"/>
        </w:rPr>
        <w:t>氨水溶液：取氨水</w:t>
      </w:r>
      <w:r w:rsidRPr="00132707">
        <w:rPr>
          <w:rFonts w:ascii="Times New Roman"/>
        </w:rPr>
        <w:t>2 mL</w:t>
      </w:r>
      <w:r w:rsidRPr="00132707">
        <w:rPr>
          <w:rFonts w:ascii="Times New Roman"/>
        </w:rPr>
        <w:t>，加水稀释至</w:t>
      </w:r>
      <w:r w:rsidRPr="00132707">
        <w:rPr>
          <w:rFonts w:ascii="Times New Roman"/>
        </w:rPr>
        <w:t>100 mL</w:t>
      </w:r>
      <w:r w:rsidRPr="00132707">
        <w:rPr>
          <w:rFonts w:ascii="Times New Roman"/>
        </w:rPr>
        <w:t>，混匀，现用现配。</w:t>
      </w:r>
    </w:p>
    <w:p w:rsidR="00E42C9C" w:rsidRPr="00132707" w:rsidRDefault="00E42C9C" w:rsidP="00061CA7">
      <w:pPr>
        <w:pStyle w:val="afffffd"/>
        <w:tabs>
          <w:tab w:val="left" w:pos="567"/>
        </w:tabs>
        <w:spacing w:beforeLines="50" w:afterLines="50"/>
        <w:rPr>
          <w:rFonts w:ascii="Times New Roman"/>
        </w:rPr>
      </w:pPr>
      <w:r w:rsidRPr="00132707">
        <w:rPr>
          <w:rFonts w:ascii="Times New Roman"/>
        </w:rPr>
        <w:lastRenderedPageBreak/>
        <w:t xml:space="preserve">4.2.3  </w:t>
      </w:r>
      <w:r w:rsidRPr="00132707">
        <w:rPr>
          <w:rFonts w:ascii="Times New Roman"/>
        </w:rPr>
        <w:t>洗脱液：取甲醇</w:t>
      </w:r>
      <w:r w:rsidRPr="00132707">
        <w:rPr>
          <w:rFonts w:ascii="Times New Roman"/>
        </w:rPr>
        <w:t>80 mL</w:t>
      </w:r>
      <w:r w:rsidRPr="00132707">
        <w:rPr>
          <w:rFonts w:ascii="Times New Roman"/>
        </w:rPr>
        <w:t>，加水</w:t>
      </w:r>
      <w:r w:rsidRPr="00132707">
        <w:rPr>
          <w:rFonts w:ascii="Times New Roman"/>
        </w:rPr>
        <w:t>15 mL</w:t>
      </w:r>
      <w:r w:rsidRPr="00132707">
        <w:rPr>
          <w:rFonts w:ascii="Times New Roman"/>
        </w:rPr>
        <w:t>、氨水</w:t>
      </w:r>
      <w:r w:rsidRPr="00132707">
        <w:rPr>
          <w:rFonts w:ascii="Times New Roman"/>
        </w:rPr>
        <w:t>5 mL</w:t>
      </w:r>
      <w:r w:rsidRPr="00132707">
        <w:rPr>
          <w:rFonts w:ascii="Times New Roman"/>
        </w:rPr>
        <w:t>，混匀，现用现配。</w:t>
      </w:r>
    </w:p>
    <w:p w:rsidR="00E42C9C" w:rsidRPr="00132707" w:rsidRDefault="00E42C9C" w:rsidP="00061CA7">
      <w:pPr>
        <w:pStyle w:val="afffffd"/>
        <w:numPr>
          <w:ilvl w:val="1"/>
          <w:numId w:val="7"/>
        </w:numPr>
        <w:spacing w:beforeLines="50" w:afterLines="50" w:line="360" w:lineRule="auto"/>
        <w:ind w:left="0" w:firstLine="0"/>
        <w:rPr>
          <w:rFonts w:ascii="Times New Roman"/>
        </w:rPr>
      </w:pPr>
      <w:r w:rsidRPr="00132707">
        <w:rPr>
          <w:rFonts w:ascii="Times New Roman" w:eastAsia="黑体"/>
        </w:rPr>
        <w:t>标准品</w:t>
      </w:r>
    </w:p>
    <w:p w:rsidR="00E42C9C" w:rsidRPr="00132707" w:rsidRDefault="00E42C9C" w:rsidP="00061CA7">
      <w:pPr>
        <w:pStyle w:val="afffffd"/>
        <w:tabs>
          <w:tab w:val="left" w:pos="567"/>
        </w:tabs>
        <w:spacing w:beforeLines="50" w:afterLines="50" w:line="360" w:lineRule="auto"/>
        <w:ind w:firstLineChars="200" w:firstLine="420"/>
        <w:rPr>
          <w:rFonts w:ascii="Times New Roman"/>
        </w:rPr>
      </w:pPr>
      <w:r w:rsidRPr="00132707">
        <w:rPr>
          <w:rFonts w:ascii="Times New Roman"/>
        </w:rPr>
        <w:t>甲硝唑、地美硝唑、羟基甲硝唑、羟基地美硝唑、甲硝唑</w:t>
      </w:r>
      <w:r w:rsidRPr="00132707">
        <w:rPr>
          <w:rFonts w:ascii="Times New Roman"/>
        </w:rPr>
        <w:t>-D</w:t>
      </w:r>
      <w:r w:rsidRPr="00132707">
        <w:rPr>
          <w:rFonts w:ascii="Times New Roman"/>
          <w:vertAlign w:val="subscript"/>
        </w:rPr>
        <w:t>3</w:t>
      </w:r>
      <w:r w:rsidRPr="00132707">
        <w:rPr>
          <w:rFonts w:ascii="Times New Roman"/>
        </w:rPr>
        <w:t>、地美硝唑</w:t>
      </w:r>
      <w:r w:rsidRPr="00132707">
        <w:rPr>
          <w:rFonts w:ascii="Times New Roman"/>
        </w:rPr>
        <w:t>-D</w:t>
      </w:r>
      <w:r w:rsidRPr="00132707">
        <w:rPr>
          <w:rFonts w:ascii="Times New Roman"/>
          <w:vertAlign w:val="subscript"/>
        </w:rPr>
        <w:t>3</w:t>
      </w:r>
      <w:r w:rsidRPr="00132707">
        <w:rPr>
          <w:rFonts w:ascii="Times New Roman"/>
        </w:rPr>
        <w:t>、羟基甲硝唑</w:t>
      </w:r>
      <w:r w:rsidRPr="00132707">
        <w:rPr>
          <w:rFonts w:ascii="Times New Roman"/>
        </w:rPr>
        <w:t>-D</w:t>
      </w:r>
      <w:r w:rsidRPr="00132707">
        <w:rPr>
          <w:rFonts w:ascii="Times New Roman"/>
          <w:vertAlign w:val="subscript"/>
        </w:rPr>
        <w:t>2</w:t>
      </w:r>
      <w:r w:rsidRPr="00132707">
        <w:rPr>
          <w:rFonts w:ascii="Times New Roman"/>
        </w:rPr>
        <w:t>、羟基地美硝唑</w:t>
      </w:r>
      <w:r w:rsidRPr="00132707">
        <w:rPr>
          <w:rFonts w:ascii="Times New Roman"/>
        </w:rPr>
        <w:t>-D</w:t>
      </w:r>
      <w:r w:rsidRPr="00132707">
        <w:rPr>
          <w:rFonts w:ascii="Times New Roman"/>
          <w:vertAlign w:val="subscript"/>
        </w:rPr>
        <w:t>3</w:t>
      </w:r>
      <w:r w:rsidRPr="00132707">
        <w:rPr>
          <w:rFonts w:ascii="Times New Roman"/>
        </w:rPr>
        <w:t>，含量均</w:t>
      </w:r>
      <w:r w:rsidRPr="00132707">
        <w:rPr>
          <w:rFonts w:ascii="Times New Roman"/>
        </w:rPr>
        <w:t>≥95%</w:t>
      </w:r>
      <w:r w:rsidRPr="00132707">
        <w:rPr>
          <w:rFonts w:ascii="Times New Roman"/>
        </w:rPr>
        <w:t>。</w:t>
      </w:r>
    </w:p>
    <w:p w:rsidR="00E42C9C" w:rsidRPr="00132707" w:rsidRDefault="00E42C9C" w:rsidP="00061CA7">
      <w:pPr>
        <w:pStyle w:val="afffffd"/>
        <w:numPr>
          <w:ilvl w:val="1"/>
          <w:numId w:val="7"/>
        </w:numPr>
        <w:spacing w:beforeLines="50" w:afterLines="50"/>
        <w:ind w:left="0" w:firstLine="0"/>
        <w:rPr>
          <w:rFonts w:ascii="Times New Roman"/>
        </w:rPr>
      </w:pPr>
      <w:r w:rsidRPr="00132707">
        <w:rPr>
          <w:rFonts w:ascii="Times New Roman" w:eastAsia="黑体"/>
        </w:rPr>
        <w:t>标准溶液制备</w:t>
      </w:r>
    </w:p>
    <w:p w:rsidR="00E42C9C" w:rsidRPr="00132707" w:rsidRDefault="00E42C9C" w:rsidP="00E42C9C">
      <w:pPr>
        <w:pStyle w:val="afffffd"/>
        <w:tabs>
          <w:tab w:val="left" w:pos="567"/>
        </w:tabs>
        <w:spacing w:line="360" w:lineRule="auto"/>
        <w:jc w:val="both"/>
        <w:rPr>
          <w:rFonts w:ascii="Times New Roman"/>
        </w:rPr>
      </w:pPr>
      <w:r w:rsidRPr="00132707">
        <w:rPr>
          <w:rFonts w:ascii="Times New Roman"/>
        </w:rPr>
        <w:t>4.4.1</w:t>
      </w:r>
      <w:r w:rsidRPr="00132707">
        <w:rPr>
          <w:rFonts w:ascii="Times New Roman"/>
        </w:rPr>
        <w:t>标准储备液：取甲硝唑、地美硝唑、羟基甲硝唑、羟基地美硝唑标准品适量（相当于各有效成分</w:t>
      </w:r>
      <w:r w:rsidRPr="00132707">
        <w:rPr>
          <w:rFonts w:ascii="Times New Roman"/>
        </w:rPr>
        <w:t>10 mg</w:t>
      </w:r>
      <w:r w:rsidRPr="00132707">
        <w:rPr>
          <w:rFonts w:ascii="Times New Roman"/>
        </w:rPr>
        <w:t>），精密称定，用甲醇溶解并稀释定容于</w:t>
      </w:r>
      <w:r w:rsidRPr="00132707">
        <w:rPr>
          <w:rFonts w:ascii="Times New Roman"/>
        </w:rPr>
        <w:t>10 mL</w:t>
      </w:r>
      <w:r w:rsidRPr="00132707">
        <w:rPr>
          <w:rFonts w:ascii="Times New Roman"/>
        </w:rPr>
        <w:t>容量瓶，配制成浓度为</w:t>
      </w:r>
      <w:r w:rsidRPr="00132707">
        <w:rPr>
          <w:rFonts w:ascii="Times New Roman"/>
        </w:rPr>
        <w:t>1 mg/mL</w:t>
      </w:r>
      <w:r w:rsidRPr="00132707">
        <w:rPr>
          <w:rFonts w:ascii="Times New Roman"/>
        </w:rPr>
        <w:t>的甲硝唑、地美硝唑、羟基甲硝唑和羟基地美硝唑标准储备液。</w:t>
      </w:r>
      <w:r w:rsidRPr="00132707">
        <w:rPr>
          <w:rFonts w:ascii="Times New Roman"/>
        </w:rPr>
        <w:t>-18</w:t>
      </w:r>
      <w:r w:rsidRPr="00132707">
        <w:rPr>
          <w:rFonts w:ascii="Times New Roman"/>
          <w:bCs/>
        </w:rPr>
        <w:t>℃</w:t>
      </w:r>
      <w:r w:rsidRPr="00132707">
        <w:rPr>
          <w:rFonts w:ascii="Times New Roman"/>
        </w:rPr>
        <w:t>以下保存，有效期</w:t>
      </w:r>
      <w:r w:rsidRPr="00132707">
        <w:rPr>
          <w:rFonts w:ascii="Times New Roman"/>
        </w:rPr>
        <w:t>6</w:t>
      </w:r>
      <w:r w:rsidRPr="00132707">
        <w:rPr>
          <w:rFonts w:ascii="Times New Roman"/>
        </w:rPr>
        <w:t>个月。</w:t>
      </w:r>
    </w:p>
    <w:p w:rsidR="00E42C9C" w:rsidRPr="00132707" w:rsidRDefault="00E42C9C" w:rsidP="00E42C9C">
      <w:pPr>
        <w:pStyle w:val="afffffd"/>
        <w:tabs>
          <w:tab w:val="left" w:pos="567"/>
        </w:tabs>
        <w:spacing w:line="360" w:lineRule="auto"/>
        <w:jc w:val="both"/>
        <w:rPr>
          <w:rFonts w:ascii="Times New Roman"/>
        </w:rPr>
      </w:pPr>
      <w:r w:rsidRPr="00132707">
        <w:rPr>
          <w:rFonts w:ascii="Times New Roman"/>
          <w:bCs/>
        </w:rPr>
        <w:t xml:space="preserve">4.4.2  </w:t>
      </w:r>
      <w:r w:rsidRPr="00132707">
        <w:rPr>
          <w:rFonts w:ascii="Times New Roman"/>
        </w:rPr>
        <w:t>内标储备液：</w:t>
      </w:r>
      <w:r w:rsidRPr="00132707">
        <w:rPr>
          <w:rFonts w:ascii="Times New Roman"/>
          <w:bCs/>
        </w:rPr>
        <w:t>取</w:t>
      </w:r>
      <w:r w:rsidRPr="00132707">
        <w:rPr>
          <w:rFonts w:ascii="Times New Roman"/>
        </w:rPr>
        <w:t>甲硝唑</w:t>
      </w:r>
      <w:r w:rsidRPr="00132707">
        <w:rPr>
          <w:rFonts w:ascii="Times New Roman"/>
        </w:rPr>
        <w:t>-D</w:t>
      </w:r>
      <w:r w:rsidRPr="00132707">
        <w:rPr>
          <w:rFonts w:ascii="Times New Roman"/>
          <w:vertAlign w:val="subscript"/>
        </w:rPr>
        <w:t>3</w:t>
      </w:r>
      <w:r w:rsidRPr="00132707">
        <w:rPr>
          <w:rFonts w:ascii="Times New Roman"/>
        </w:rPr>
        <w:t>、地美硝唑</w:t>
      </w:r>
      <w:r w:rsidRPr="00132707">
        <w:rPr>
          <w:rFonts w:ascii="Times New Roman"/>
        </w:rPr>
        <w:t>-D</w:t>
      </w:r>
      <w:r w:rsidRPr="00132707">
        <w:rPr>
          <w:rFonts w:ascii="Times New Roman"/>
          <w:vertAlign w:val="subscript"/>
        </w:rPr>
        <w:t>3</w:t>
      </w:r>
      <w:r w:rsidRPr="00132707">
        <w:rPr>
          <w:rFonts w:ascii="Times New Roman"/>
        </w:rPr>
        <w:t>、羟基甲硝唑</w:t>
      </w:r>
      <w:r w:rsidRPr="00132707">
        <w:rPr>
          <w:rFonts w:ascii="Times New Roman"/>
        </w:rPr>
        <w:t>-D</w:t>
      </w:r>
      <w:r w:rsidRPr="00132707">
        <w:rPr>
          <w:rFonts w:ascii="Times New Roman"/>
          <w:vertAlign w:val="subscript"/>
        </w:rPr>
        <w:t>2</w:t>
      </w:r>
      <w:r w:rsidRPr="00132707">
        <w:rPr>
          <w:rFonts w:ascii="Times New Roman"/>
        </w:rPr>
        <w:t>和羟基地美硝唑</w:t>
      </w:r>
      <w:r w:rsidRPr="00132707">
        <w:rPr>
          <w:rFonts w:ascii="Times New Roman"/>
        </w:rPr>
        <w:t>-D</w:t>
      </w:r>
      <w:r w:rsidRPr="00132707">
        <w:rPr>
          <w:rFonts w:ascii="Times New Roman"/>
          <w:vertAlign w:val="subscript"/>
        </w:rPr>
        <w:t>3</w:t>
      </w:r>
      <w:r w:rsidRPr="00132707">
        <w:rPr>
          <w:rFonts w:ascii="Times New Roman"/>
          <w:bCs/>
        </w:rPr>
        <w:t>标准品</w:t>
      </w:r>
      <w:r w:rsidRPr="00132707">
        <w:rPr>
          <w:rFonts w:ascii="Times New Roman"/>
        </w:rPr>
        <w:t>适量（相当于各有效成分</w:t>
      </w:r>
      <w:r w:rsidRPr="00132707">
        <w:rPr>
          <w:rFonts w:ascii="Times New Roman"/>
        </w:rPr>
        <w:t>10 mg</w:t>
      </w:r>
      <w:r w:rsidRPr="00132707">
        <w:rPr>
          <w:rFonts w:ascii="Times New Roman"/>
        </w:rPr>
        <w:t>），精密称定，</w:t>
      </w:r>
      <w:r w:rsidRPr="00132707">
        <w:rPr>
          <w:rFonts w:ascii="Times New Roman"/>
          <w:bCs/>
        </w:rPr>
        <w:t>用甲醇溶解并稀释</w:t>
      </w:r>
      <w:r w:rsidRPr="00132707">
        <w:rPr>
          <w:rFonts w:ascii="Times New Roman"/>
        </w:rPr>
        <w:t>定容于</w:t>
      </w:r>
      <w:r w:rsidRPr="00132707">
        <w:rPr>
          <w:rFonts w:ascii="Times New Roman"/>
        </w:rPr>
        <w:t>10 mL</w:t>
      </w:r>
      <w:r w:rsidRPr="00132707">
        <w:rPr>
          <w:rFonts w:ascii="Times New Roman"/>
        </w:rPr>
        <w:t>容量瓶</w:t>
      </w:r>
      <w:r w:rsidRPr="00132707">
        <w:rPr>
          <w:rFonts w:ascii="Times New Roman"/>
          <w:bCs/>
        </w:rPr>
        <w:t>，配制成浓度为</w:t>
      </w:r>
      <w:r w:rsidRPr="00132707">
        <w:rPr>
          <w:rFonts w:ascii="Times New Roman"/>
          <w:bCs/>
        </w:rPr>
        <w:t>1 mg/mL</w:t>
      </w:r>
      <w:r w:rsidRPr="00132707">
        <w:rPr>
          <w:rFonts w:ascii="Times New Roman"/>
          <w:bCs/>
        </w:rPr>
        <w:t>的</w:t>
      </w:r>
      <w:r w:rsidRPr="00132707">
        <w:rPr>
          <w:rFonts w:ascii="Times New Roman"/>
        </w:rPr>
        <w:t>甲硝唑</w:t>
      </w:r>
      <w:r w:rsidRPr="00132707">
        <w:rPr>
          <w:rFonts w:ascii="Times New Roman"/>
        </w:rPr>
        <w:t>-D</w:t>
      </w:r>
      <w:r w:rsidRPr="00132707">
        <w:rPr>
          <w:rFonts w:ascii="Times New Roman"/>
          <w:vertAlign w:val="subscript"/>
        </w:rPr>
        <w:t>3</w:t>
      </w:r>
      <w:r w:rsidRPr="00132707">
        <w:rPr>
          <w:rFonts w:ascii="Times New Roman"/>
        </w:rPr>
        <w:t>、地美硝唑</w:t>
      </w:r>
      <w:r w:rsidRPr="00132707">
        <w:rPr>
          <w:rFonts w:ascii="Times New Roman"/>
        </w:rPr>
        <w:t>-D</w:t>
      </w:r>
      <w:r w:rsidRPr="00132707">
        <w:rPr>
          <w:rFonts w:ascii="Times New Roman"/>
          <w:vertAlign w:val="subscript"/>
        </w:rPr>
        <w:t>3</w:t>
      </w:r>
      <w:r w:rsidRPr="00132707">
        <w:rPr>
          <w:rFonts w:ascii="Times New Roman"/>
        </w:rPr>
        <w:t>、羟基甲硝唑</w:t>
      </w:r>
      <w:r w:rsidRPr="00132707">
        <w:rPr>
          <w:rFonts w:ascii="Times New Roman"/>
        </w:rPr>
        <w:t>-D</w:t>
      </w:r>
      <w:r w:rsidRPr="00132707">
        <w:rPr>
          <w:rFonts w:ascii="Times New Roman"/>
          <w:vertAlign w:val="subscript"/>
        </w:rPr>
        <w:t>2</w:t>
      </w:r>
      <w:r w:rsidRPr="00132707">
        <w:rPr>
          <w:rFonts w:ascii="Times New Roman"/>
        </w:rPr>
        <w:t>和羟基地美硝唑</w:t>
      </w:r>
      <w:r w:rsidRPr="00132707">
        <w:rPr>
          <w:rFonts w:ascii="Times New Roman"/>
        </w:rPr>
        <w:t>-D</w:t>
      </w:r>
      <w:r w:rsidRPr="00132707">
        <w:rPr>
          <w:rFonts w:ascii="Times New Roman"/>
          <w:vertAlign w:val="subscript"/>
        </w:rPr>
        <w:t>3</w:t>
      </w:r>
      <w:r w:rsidRPr="00132707">
        <w:rPr>
          <w:rFonts w:ascii="Times New Roman"/>
        </w:rPr>
        <w:t>内标储备液。</w:t>
      </w:r>
      <w:r w:rsidRPr="00132707">
        <w:rPr>
          <w:rFonts w:ascii="Times New Roman"/>
        </w:rPr>
        <w:t>-18</w:t>
      </w:r>
      <w:r w:rsidRPr="00132707">
        <w:rPr>
          <w:rFonts w:ascii="Times New Roman"/>
          <w:bCs/>
        </w:rPr>
        <w:t>℃</w:t>
      </w:r>
      <w:r w:rsidRPr="00132707">
        <w:rPr>
          <w:rFonts w:ascii="Times New Roman"/>
          <w:bCs/>
        </w:rPr>
        <w:t>以下保存，有效期</w:t>
      </w:r>
      <w:r w:rsidRPr="00132707">
        <w:rPr>
          <w:rFonts w:ascii="Times New Roman"/>
          <w:bCs/>
        </w:rPr>
        <w:t>6</w:t>
      </w:r>
      <w:r w:rsidRPr="00132707">
        <w:rPr>
          <w:rFonts w:ascii="Times New Roman"/>
          <w:bCs/>
        </w:rPr>
        <w:t>个月。</w:t>
      </w:r>
    </w:p>
    <w:p w:rsidR="00E42C9C" w:rsidRPr="00132707" w:rsidRDefault="00E42C9C" w:rsidP="00E42C9C">
      <w:pPr>
        <w:pStyle w:val="afffffd"/>
        <w:tabs>
          <w:tab w:val="left" w:pos="567"/>
        </w:tabs>
        <w:spacing w:line="360" w:lineRule="auto"/>
        <w:jc w:val="both"/>
        <w:rPr>
          <w:rFonts w:ascii="Times New Roman"/>
          <w:bCs/>
        </w:rPr>
      </w:pPr>
      <w:r w:rsidRPr="00132707">
        <w:rPr>
          <w:rFonts w:ascii="Times New Roman"/>
        </w:rPr>
        <w:t>4.4.3  10 μg/mL</w:t>
      </w:r>
      <w:r w:rsidRPr="00132707">
        <w:rPr>
          <w:rFonts w:ascii="Times New Roman"/>
          <w:bCs/>
        </w:rPr>
        <w:t>混合</w:t>
      </w:r>
      <w:r w:rsidRPr="00132707">
        <w:rPr>
          <w:rFonts w:ascii="Times New Roman"/>
        </w:rPr>
        <w:t>标准工作液：分别精密量取标准储备液各</w:t>
      </w:r>
      <w:r w:rsidRPr="00132707">
        <w:rPr>
          <w:rFonts w:ascii="Times New Roman"/>
        </w:rPr>
        <w:t>0.1 mL</w:t>
      </w:r>
      <w:r w:rsidRPr="00132707">
        <w:rPr>
          <w:rFonts w:ascii="Times New Roman"/>
        </w:rPr>
        <w:t>于</w:t>
      </w:r>
      <w:r w:rsidRPr="00132707">
        <w:rPr>
          <w:rFonts w:ascii="Times New Roman"/>
        </w:rPr>
        <w:t>10 mL</w:t>
      </w:r>
      <w:r w:rsidRPr="00132707">
        <w:rPr>
          <w:rFonts w:ascii="Times New Roman"/>
        </w:rPr>
        <w:t>容量瓶中，用甲醇稀释至刻度，</w:t>
      </w:r>
      <w:r w:rsidRPr="00132707">
        <w:rPr>
          <w:rFonts w:ascii="Times New Roman"/>
          <w:bCs/>
        </w:rPr>
        <w:t>配制成浓度为</w:t>
      </w:r>
      <w:r w:rsidRPr="00132707">
        <w:rPr>
          <w:rFonts w:ascii="Times New Roman"/>
        </w:rPr>
        <w:t>10 μg/mL</w:t>
      </w:r>
      <w:r w:rsidRPr="00132707">
        <w:rPr>
          <w:rFonts w:ascii="Times New Roman"/>
        </w:rPr>
        <w:t>的混合标准工作液。</w:t>
      </w:r>
      <w:r w:rsidRPr="00132707">
        <w:rPr>
          <w:rFonts w:ascii="Times New Roman"/>
        </w:rPr>
        <w:t>-18</w:t>
      </w:r>
      <w:r w:rsidRPr="00132707">
        <w:rPr>
          <w:rFonts w:ascii="Times New Roman"/>
          <w:bCs/>
        </w:rPr>
        <w:t>℃</w:t>
      </w:r>
      <w:r w:rsidRPr="00132707">
        <w:rPr>
          <w:rFonts w:ascii="Times New Roman"/>
          <w:bCs/>
        </w:rPr>
        <w:t>以下保存，有效期</w:t>
      </w:r>
      <w:r w:rsidRPr="00132707">
        <w:rPr>
          <w:rFonts w:ascii="Times New Roman"/>
          <w:bCs/>
        </w:rPr>
        <w:t>6</w:t>
      </w:r>
      <w:r w:rsidRPr="00132707">
        <w:rPr>
          <w:rFonts w:ascii="Times New Roman"/>
          <w:bCs/>
        </w:rPr>
        <w:t>个月。</w:t>
      </w:r>
    </w:p>
    <w:p w:rsidR="00E42C9C" w:rsidRPr="00132707" w:rsidRDefault="00E42C9C" w:rsidP="00E42C9C">
      <w:pPr>
        <w:pStyle w:val="afa"/>
        <w:spacing w:line="360" w:lineRule="auto"/>
        <w:ind w:firstLineChars="0" w:firstLine="0"/>
        <w:rPr>
          <w:rFonts w:ascii="Times New Roman"/>
          <w:bCs/>
        </w:rPr>
      </w:pPr>
      <w:r w:rsidRPr="00132707">
        <w:rPr>
          <w:rFonts w:ascii="Times New Roman"/>
          <w:bCs/>
        </w:rPr>
        <w:t xml:space="preserve">4.4.4  </w:t>
      </w:r>
      <w:r w:rsidRPr="00132707">
        <w:rPr>
          <w:rFonts w:ascii="Times New Roman"/>
        </w:rPr>
        <w:t>1 μg/mL</w:t>
      </w:r>
      <w:r w:rsidRPr="00132707">
        <w:rPr>
          <w:rFonts w:ascii="Times New Roman"/>
          <w:bCs/>
        </w:rPr>
        <w:t>混合</w:t>
      </w:r>
      <w:r w:rsidRPr="00132707">
        <w:rPr>
          <w:rFonts w:ascii="Times New Roman"/>
        </w:rPr>
        <w:t>标准工作液：精密量取</w:t>
      </w:r>
      <w:r w:rsidRPr="00132707">
        <w:rPr>
          <w:rFonts w:ascii="Times New Roman"/>
        </w:rPr>
        <w:t>10 μg/mL</w:t>
      </w:r>
      <w:r w:rsidRPr="00132707">
        <w:rPr>
          <w:rFonts w:ascii="Times New Roman"/>
          <w:bCs/>
        </w:rPr>
        <w:t>混合</w:t>
      </w:r>
      <w:r w:rsidRPr="00132707">
        <w:rPr>
          <w:rFonts w:ascii="Times New Roman"/>
        </w:rPr>
        <w:t>标准工作液</w:t>
      </w:r>
      <w:r w:rsidRPr="00132707">
        <w:rPr>
          <w:rFonts w:ascii="Times New Roman"/>
        </w:rPr>
        <w:t>1 mL</w:t>
      </w:r>
      <w:r w:rsidRPr="00132707">
        <w:rPr>
          <w:rFonts w:ascii="Times New Roman"/>
        </w:rPr>
        <w:t>于</w:t>
      </w:r>
      <w:r w:rsidRPr="00132707">
        <w:rPr>
          <w:rFonts w:ascii="Times New Roman"/>
        </w:rPr>
        <w:t>10 mL</w:t>
      </w:r>
      <w:r w:rsidRPr="00132707">
        <w:rPr>
          <w:rFonts w:ascii="Times New Roman"/>
        </w:rPr>
        <w:t>容量瓶中，用甲醇稀释至刻度，</w:t>
      </w:r>
      <w:r w:rsidRPr="00132707">
        <w:rPr>
          <w:rFonts w:ascii="Times New Roman"/>
          <w:bCs/>
        </w:rPr>
        <w:t>配制成浓度为</w:t>
      </w:r>
      <w:r w:rsidRPr="00132707">
        <w:rPr>
          <w:rFonts w:ascii="Times New Roman"/>
        </w:rPr>
        <w:t>1 μg/mL</w:t>
      </w:r>
      <w:r w:rsidRPr="00132707">
        <w:rPr>
          <w:rFonts w:ascii="Times New Roman"/>
        </w:rPr>
        <w:t>的混合标准工作液。</w:t>
      </w:r>
      <w:r w:rsidRPr="00132707">
        <w:rPr>
          <w:rFonts w:ascii="Times New Roman"/>
        </w:rPr>
        <w:t>-18</w:t>
      </w:r>
      <w:r w:rsidRPr="00132707">
        <w:rPr>
          <w:rFonts w:ascii="Times New Roman"/>
          <w:bCs/>
        </w:rPr>
        <w:t>℃</w:t>
      </w:r>
      <w:r w:rsidRPr="00132707">
        <w:rPr>
          <w:rFonts w:ascii="Times New Roman"/>
          <w:bCs/>
        </w:rPr>
        <w:t>以下保存，有效期</w:t>
      </w:r>
      <w:r w:rsidRPr="00132707">
        <w:rPr>
          <w:rFonts w:ascii="Times New Roman"/>
          <w:bCs/>
        </w:rPr>
        <w:t>6</w:t>
      </w:r>
      <w:r w:rsidRPr="00132707">
        <w:rPr>
          <w:rFonts w:ascii="Times New Roman"/>
          <w:bCs/>
        </w:rPr>
        <w:t>个月。</w:t>
      </w:r>
    </w:p>
    <w:p w:rsidR="00E42C9C" w:rsidRPr="00132707" w:rsidRDefault="00E42C9C" w:rsidP="00E42C9C">
      <w:pPr>
        <w:pStyle w:val="afa"/>
        <w:spacing w:line="360" w:lineRule="auto"/>
        <w:ind w:firstLineChars="0" w:firstLine="0"/>
        <w:rPr>
          <w:rFonts w:ascii="Times New Roman"/>
          <w:bCs/>
        </w:rPr>
      </w:pPr>
      <w:r w:rsidRPr="00132707">
        <w:rPr>
          <w:rFonts w:ascii="Times New Roman"/>
          <w:bCs/>
        </w:rPr>
        <w:t xml:space="preserve">4.4.5  0.1 </w:t>
      </w:r>
      <w:r w:rsidRPr="00132707">
        <w:rPr>
          <w:rFonts w:ascii="Times New Roman"/>
        </w:rPr>
        <w:t>μg/mL</w:t>
      </w:r>
      <w:r w:rsidRPr="00132707">
        <w:rPr>
          <w:rFonts w:ascii="Times New Roman"/>
          <w:bCs/>
        </w:rPr>
        <w:t>混合</w:t>
      </w:r>
      <w:r w:rsidRPr="00132707">
        <w:rPr>
          <w:rFonts w:ascii="Times New Roman"/>
        </w:rPr>
        <w:t>标准工作液：精密量取</w:t>
      </w:r>
      <w:r w:rsidRPr="00132707">
        <w:rPr>
          <w:rFonts w:ascii="Times New Roman"/>
        </w:rPr>
        <w:t>1 μg/mL</w:t>
      </w:r>
      <w:r w:rsidRPr="00132707">
        <w:rPr>
          <w:rFonts w:ascii="Times New Roman"/>
          <w:bCs/>
        </w:rPr>
        <w:t>混合</w:t>
      </w:r>
      <w:r w:rsidRPr="00132707">
        <w:rPr>
          <w:rFonts w:ascii="Times New Roman"/>
        </w:rPr>
        <w:t>标准工作液</w:t>
      </w:r>
      <w:r w:rsidRPr="00132707">
        <w:rPr>
          <w:rFonts w:ascii="Times New Roman"/>
        </w:rPr>
        <w:t>1 mL</w:t>
      </w:r>
      <w:r w:rsidRPr="00132707">
        <w:rPr>
          <w:rFonts w:ascii="Times New Roman"/>
        </w:rPr>
        <w:t>于</w:t>
      </w:r>
      <w:r w:rsidRPr="00132707">
        <w:rPr>
          <w:rFonts w:ascii="Times New Roman"/>
        </w:rPr>
        <w:t>10 mL</w:t>
      </w:r>
      <w:r w:rsidRPr="00132707">
        <w:rPr>
          <w:rFonts w:ascii="Times New Roman"/>
        </w:rPr>
        <w:t>容量瓶中，用甲醇稀释至刻度，</w:t>
      </w:r>
      <w:r w:rsidRPr="00132707">
        <w:rPr>
          <w:rFonts w:ascii="Times New Roman"/>
          <w:bCs/>
        </w:rPr>
        <w:t>配制成浓度为</w:t>
      </w:r>
      <w:r w:rsidRPr="00132707">
        <w:rPr>
          <w:rFonts w:ascii="Times New Roman"/>
          <w:bCs/>
        </w:rPr>
        <w:t>0.</w:t>
      </w:r>
      <w:r w:rsidRPr="00132707">
        <w:rPr>
          <w:rFonts w:ascii="Times New Roman"/>
        </w:rPr>
        <w:t>1 μg/mL</w:t>
      </w:r>
      <w:r w:rsidRPr="00132707">
        <w:rPr>
          <w:rFonts w:ascii="Times New Roman"/>
        </w:rPr>
        <w:t>的混合标准工作液。</w:t>
      </w:r>
      <w:r w:rsidRPr="00132707">
        <w:rPr>
          <w:rFonts w:ascii="Times New Roman"/>
        </w:rPr>
        <w:t>-18</w:t>
      </w:r>
      <w:r w:rsidRPr="00132707">
        <w:rPr>
          <w:rFonts w:ascii="Times New Roman"/>
          <w:bCs/>
        </w:rPr>
        <w:t>℃</w:t>
      </w:r>
      <w:r w:rsidRPr="00132707">
        <w:rPr>
          <w:rFonts w:ascii="Times New Roman"/>
          <w:bCs/>
        </w:rPr>
        <w:t>以下保存，有效期</w:t>
      </w:r>
      <w:r w:rsidRPr="00132707">
        <w:rPr>
          <w:rFonts w:ascii="Times New Roman"/>
          <w:bCs/>
        </w:rPr>
        <w:t>1</w:t>
      </w:r>
      <w:r w:rsidRPr="00132707">
        <w:rPr>
          <w:rFonts w:ascii="Times New Roman"/>
          <w:bCs/>
        </w:rPr>
        <w:t>个月。</w:t>
      </w:r>
    </w:p>
    <w:p w:rsidR="00E42C9C" w:rsidRPr="00132707" w:rsidRDefault="00E42C9C" w:rsidP="00061CA7">
      <w:pPr>
        <w:pStyle w:val="afffffd"/>
        <w:tabs>
          <w:tab w:val="left" w:pos="567"/>
        </w:tabs>
        <w:spacing w:beforeLines="50" w:afterLines="50" w:line="360" w:lineRule="auto"/>
        <w:jc w:val="both"/>
        <w:rPr>
          <w:rFonts w:ascii="Times New Roman"/>
          <w:bCs/>
        </w:rPr>
      </w:pPr>
      <w:r w:rsidRPr="00132707">
        <w:rPr>
          <w:rFonts w:ascii="Times New Roman"/>
          <w:bCs/>
        </w:rPr>
        <w:t xml:space="preserve">4.4.6  10 </w:t>
      </w:r>
      <w:r w:rsidRPr="00132707">
        <w:rPr>
          <w:rFonts w:ascii="Times New Roman"/>
        </w:rPr>
        <w:t>μg/mL</w:t>
      </w:r>
      <w:r w:rsidRPr="00132707">
        <w:rPr>
          <w:rFonts w:ascii="Times New Roman"/>
          <w:bCs/>
        </w:rPr>
        <w:t>混合</w:t>
      </w:r>
      <w:r w:rsidRPr="00132707">
        <w:rPr>
          <w:rFonts w:ascii="Times New Roman"/>
        </w:rPr>
        <w:t>内标工作液：分别精密量内标储备液各</w:t>
      </w:r>
      <w:r w:rsidRPr="00132707">
        <w:rPr>
          <w:rFonts w:ascii="Times New Roman"/>
        </w:rPr>
        <w:t>0.1 mL</w:t>
      </w:r>
      <w:r w:rsidRPr="00132707">
        <w:rPr>
          <w:rFonts w:ascii="Times New Roman"/>
        </w:rPr>
        <w:t>于</w:t>
      </w:r>
      <w:r w:rsidRPr="00132707">
        <w:rPr>
          <w:rFonts w:ascii="Times New Roman"/>
        </w:rPr>
        <w:t>10 mL</w:t>
      </w:r>
      <w:r w:rsidRPr="00132707">
        <w:rPr>
          <w:rFonts w:ascii="Times New Roman"/>
        </w:rPr>
        <w:t>容量瓶中，用甲醇稀释至刻度，</w:t>
      </w:r>
      <w:r w:rsidRPr="00132707">
        <w:rPr>
          <w:rFonts w:ascii="Times New Roman"/>
          <w:bCs/>
        </w:rPr>
        <w:t>配制成浓度为</w:t>
      </w:r>
      <w:r w:rsidRPr="00132707">
        <w:rPr>
          <w:rFonts w:ascii="Times New Roman"/>
        </w:rPr>
        <w:t>10 μg/mL</w:t>
      </w:r>
      <w:r w:rsidRPr="00132707">
        <w:rPr>
          <w:rFonts w:ascii="Times New Roman"/>
        </w:rPr>
        <w:t>的混合内标工作液。</w:t>
      </w:r>
      <w:r w:rsidRPr="00132707">
        <w:rPr>
          <w:rFonts w:ascii="Times New Roman"/>
        </w:rPr>
        <w:t>-18</w:t>
      </w:r>
      <w:r w:rsidRPr="00132707">
        <w:rPr>
          <w:rFonts w:ascii="Times New Roman"/>
          <w:bCs/>
        </w:rPr>
        <w:t>℃</w:t>
      </w:r>
      <w:r w:rsidRPr="00132707">
        <w:rPr>
          <w:rFonts w:ascii="Times New Roman"/>
          <w:bCs/>
        </w:rPr>
        <w:t>以下保存，有效期</w:t>
      </w:r>
      <w:r w:rsidRPr="00132707">
        <w:rPr>
          <w:rFonts w:ascii="Times New Roman"/>
          <w:bCs/>
        </w:rPr>
        <w:t>6</w:t>
      </w:r>
      <w:r w:rsidRPr="00132707">
        <w:rPr>
          <w:rFonts w:ascii="Times New Roman"/>
          <w:bCs/>
        </w:rPr>
        <w:t>个月。</w:t>
      </w:r>
    </w:p>
    <w:p w:rsidR="00E42C9C" w:rsidRPr="00132707" w:rsidRDefault="00E42C9C" w:rsidP="00061CA7">
      <w:pPr>
        <w:pStyle w:val="afffffd"/>
        <w:tabs>
          <w:tab w:val="left" w:pos="567"/>
        </w:tabs>
        <w:spacing w:beforeLines="50" w:afterLines="50" w:line="360" w:lineRule="auto"/>
        <w:jc w:val="both"/>
        <w:rPr>
          <w:rFonts w:ascii="Times New Roman"/>
        </w:rPr>
      </w:pPr>
      <w:r w:rsidRPr="00132707">
        <w:rPr>
          <w:rFonts w:ascii="Times New Roman"/>
          <w:bCs/>
        </w:rPr>
        <w:t xml:space="preserve">4.4.7  1 </w:t>
      </w:r>
      <w:r w:rsidRPr="00132707">
        <w:rPr>
          <w:rFonts w:ascii="Times New Roman"/>
        </w:rPr>
        <w:t>μg/mL</w:t>
      </w:r>
      <w:r w:rsidRPr="00132707">
        <w:rPr>
          <w:rFonts w:ascii="Times New Roman"/>
          <w:bCs/>
        </w:rPr>
        <w:t>混合</w:t>
      </w:r>
      <w:r w:rsidRPr="00132707">
        <w:rPr>
          <w:rFonts w:ascii="Times New Roman"/>
        </w:rPr>
        <w:t>内标工作液：精密量取</w:t>
      </w:r>
      <w:r w:rsidRPr="00132707">
        <w:rPr>
          <w:rFonts w:ascii="Times New Roman"/>
        </w:rPr>
        <w:t>10 μg/mL</w:t>
      </w:r>
      <w:r w:rsidRPr="00132707">
        <w:rPr>
          <w:rFonts w:ascii="Times New Roman"/>
        </w:rPr>
        <w:t>内标工作液</w:t>
      </w:r>
      <w:r w:rsidRPr="00132707">
        <w:rPr>
          <w:rFonts w:ascii="Times New Roman"/>
        </w:rPr>
        <w:t>1 mL</w:t>
      </w:r>
      <w:r w:rsidRPr="00132707">
        <w:rPr>
          <w:rFonts w:ascii="Times New Roman"/>
        </w:rPr>
        <w:t>于</w:t>
      </w:r>
      <w:r w:rsidRPr="00132707">
        <w:rPr>
          <w:rFonts w:ascii="Times New Roman"/>
        </w:rPr>
        <w:t>10 mL</w:t>
      </w:r>
      <w:r w:rsidRPr="00132707">
        <w:rPr>
          <w:rFonts w:ascii="Times New Roman"/>
        </w:rPr>
        <w:t>容量瓶中，用甲醇稀释至刻度，</w:t>
      </w:r>
      <w:r w:rsidRPr="00132707">
        <w:rPr>
          <w:rFonts w:ascii="Times New Roman"/>
          <w:bCs/>
        </w:rPr>
        <w:t>配制成浓度为</w:t>
      </w:r>
      <w:r w:rsidRPr="00132707">
        <w:rPr>
          <w:rFonts w:ascii="Times New Roman"/>
        </w:rPr>
        <w:t>1 μg/mL</w:t>
      </w:r>
      <w:r w:rsidRPr="00132707">
        <w:rPr>
          <w:rFonts w:ascii="Times New Roman"/>
        </w:rPr>
        <w:t>的混合内标工作液。</w:t>
      </w:r>
      <w:r w:rsidRPr="00132707">
        <w:rPr>
          <w:rFonts w:ascii="Times New Roman"/>
        </w:rPr>
        <w:t>-18</w:t>
      </w:r>
      <w:r w:rsidRPr="00132707">
        <w:rPr>
          <w:rFonts w:ascii="Times New Roman"/>
          <w:bCs/>
        </w:rPr>
        <w:t>℃</w:t>
      </w:r>
      <w:r w:rsidRPr="00132707">
        <w:rPr>
          <w:rFonts w:ascii="Times New Roman"/>
          <w:bCs/>
        </w:rPr>
        <w:t>以下保存，有效期</w:t>
      </w:r>
      <w:r w:rsidRPr="00132707">
        <w:rPr>
          <w:rFonts w:ascii="Times New Roman"/>
          <w:bCs/>
        </w:rPr>
        <w:t>6</w:t>
      </w:r>
      <w:r w:rsidRPr="00132707">
        <w:rPr>
          <w:rFonts w:ascii="Times New Roman"/>
          <w:bCs/>
        </w:rPr>
        <w:t>个月。</w:t>
      </w:r>
    </w:p>
    <w:p w:rsidR="00E42C9C" w:rsidRPr="00132707" w:rsidRDefault="00E42C9C" w:rsidP="00061CA7">
      <w:pPr>
        <w:pStyle w:val="afffffd"/>
        <w:numPr>
          <w:ilvl w:val="1"/>
          <w:numId w:val="7"/>
        </w:numPr>
        <w:spacing w:beforeLines="50" w:afterLines="50"/>
        <w:rPr>
          <w:rFonts w:ascii="Times New Roman"/>
        </w:rPr>
      </w:pPr>
      <w:r w:rsidRPr="00132707">
        <w:rPr>
          <w:rFonts w:ascii="Times New Roman" w:eastAsia="黑体"/>
        </w:rPr>
        <w:t>材料</w:t>
      </w:r>
    </w:p>
    <w:p w:rsidR="00E42C9C" w:rsidRPr="00132707" w:rsidRDefault="00E42C9C" w:rsidP="00E42C9C">
      <w:pPr>
        <w:pStyle w:val="afa"/>
        <w:spacing w:line="360" w:lineRule="auto"/>
        <w:ind w:firstLineChars="0" w:firstLine="0"/>
        <w:rPr>
          <w:rFonts w:ascii="Times New Roman"/>
        </w:rPr>
      </w:pPr>
      <w:r w:rsidRPr="00132707">
        <w:rPr>
          <w:rFonts w:ascii="Times New Roman"/>
        </w:rPr>
        <w:t xml:space="preserve">4.5.1 </w:t>
      </w:r>
      <w:r w:rsidRPr="00132707">
        <w:rPr>
          <w:rFonts w:ascii="Times New Roman"/>
        </w:rPr>
        <w:t>混合型强阳离子交换反相固相萃取柱：</w:t>
      </w:r>
      <w:r w:rsidRPr="00132707">
        <w:rPr>
          <w:rFonts w:ascii="Times New Roman"/>
        </w:rPr>
        <w:t>60 mg/3 mL</w:t>
      </w:r>
      <w:r w:rsidRPr="00132707">
        <w:rPr>
          <w:rFonts w:ascii="Times New Roman"/>
        </w:rPr>
        <w:t>，或相当者。</w:t>
      </w:r>
    </w:p>
    <w:p w:rsidR="00E42C9C" w:rsidRPr="00132707" w:rsidRDefault="00E42C9C" w:rsidP="00E42C9C">
      <w:pPr>
        <w:pStyle w:val="afa"/>
        <w:spacing w:line="360" w:lineRule="auto"/>
        <w:ind w:firstLineChars="0" w:firstLine="0"/>
        <w:rPr>
          <w:rFonts w:ascii="Times New Roman"/>
          <w:color w:val="0000FF"/>
        </w:rPr>
      </w:pPr>
      <w:r w:rsidRPr="00132707">
        <w:rPr>
          <w:rFonts w:ascii="Times New Roman"/>
        </w:rPr>
        <w:t xml:space="preserve">4.5.2 </w:t>
      </w:r>
      <w:r w:rsidRPr="00132707">
        <w:rPr>
          <w:rFonts w:ascii="Times New Roman"/>
        </w:rPr>
        <w:t>微孔滤膜：</w:t>
      </w:r>
      <w:r w:rsidRPr="00132707">
        <w:rPr>
          <w:rFonts w:ascii="Times New Roman"/>
        </w:rPr>
        <w:t xml:space="preserve">0.2 </w:t>
      </w:r>
      <w:r w:rsidRPr="00132707">
        <w:rPr>
          <w:rFonts w:ascii="Times New Roman"/>
          <w:i/>
          <w:iCs/>
        </w:rPr>
        <w:t>µ</w:t>
      </w:r>
      <w:r w:rsidRPr="00132707">
        <w:rPr>
          <w:rFonts w:ascii="Times New Roman"/>
        </w:rPr>
        <w:t>m</w:t>
      </w:r>
      <w:r w:rsidRPr="00132707">
        <w:rPr>
          <w:rFonts w:ascii="Times New Roman"/>
        </w:rPr>
        <w:t>，水相。</w:t>
      </w:r>
    </w:p>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仪器和设备</w:t>
      </w:r>
    </w:p>
    <w:p w:rsidR="00E42C9C" w:rsidRPr="00132707" w:rsidRDefault="00E42C9C" w:rsidP="00E42C9C">
      <w:pPr>
        <w:pStyle w:val="afe"/>
        <w:spacing w:line="360" w:lineRule="auto"/>
        <w:rPr>
          <w:rFonts w:eastAsiaTheme="minorEastAsia"/>
        </w:rPr>
      </w:pPr>
      <w:r w:rsidRPr="00132707">
        <w:rPr>
          <w:rFonts w:eastAsiaTheme="minorEastAsia"/>
        </w:rPr>
        <w:lastRenderedPageBreak/>
        <w:t xml:space="preserve">5.1  </w:t>
      </w:r>
      <w:r w:rsidRPr="00132707">
        <w:rPr>
          <w:rFonts w:eastAsiaTheme="minorEastAsia"/>
        </w:rPr>
        <w:t>液相色谱</w:t>
      </w:r>
      <w:r w:rsidRPr="00132707">
        <w:rPr>
          <w:rFonts w:eastAsiaTheme="minorEastAsia"/>
        </w:rPr>
        <w:t>-</w:t>
      </w:r>
      <w:r w:rsidRPr="00132707">
        <w:rPr>
          <w:rFonts w:eastAsiaTheme="minorEastAsia"/>
        </w:rPr>
        <w:t>串联质谱仪：配电喷雾离子源。</w:t>
      </w:r>
    </w:p>
    <w:p w:rsidR="00E42C9C" w:rsidRPr="00132707" w:rsidRDefault="00E42C9C" w:rsidP="00E42C9C">
      <w:pPr>
        <w:pStyle w:val="afe"/>
        <w:spacing w:line="360" w:lineRule="auto"/>
        <w:rPr>
          <w:rFonts w:eastAsiaTheme="minorEastAsia"/>
        </w:rPr>
      </w:pPr>
      <w:r w:rsidRPr="00132707">
        <w:rPr>
          <w:rFonts w:eastAsiaTheme="minorEastAsia"/>
        </w:rPr>
        <w:t xml:space="preserve">5.2  </w:t>
      </w:r>
      <w:r w:rsidRPr="00132707">
        <w:rPr>
          <w:rFonts w:eastAsiaTheme="minorEastAsia"/>
        </w:rPr>
        <w:t>分析天平：感量</w:t>
      </w:r>
      <w:r w:rsidRPr="00132707">
        <w:rPr>
          <w:rFonts w:eastAsiaTheme="minorEastAsia"/>
        </w:rPr>
        <w:t>0.00001 g</w:t>
      </w:r>
      <w:r w:rsidRPr="00132707">
        <w:rPr>
          <w:rFonts w:eastAsiaTheme="minorEastAsia"/>
        </w:rPr>
        <w:t>和</w:t>
      </w:r>
      <w:r w:rsidRPr="00132707">
        <w:rPr>
          <w:rFonts w:eastAsiaTheme="minorEastAsia"/>
        </w:rPr>
        <w:t>0.01 g</w:t>
      </w:r>
      <w:r w:rsidRPr="00132707">
        <w:rPr>
          <w:rFonts w:eastAsiaTheme="minorEastAsia"/>
        </w:rPr>
        <w:t>。</w:t>
      </w:r>
    </w:p>
    <w:p w:rsidR="00E42C9C" w:rsidRPr="00132707" w:rsidRDefault="00E42C9C" w:rsidP="00E42C9C">
      <w:pPr>
        <w:pStyle w:val="afa"/>
        <w:spacing w:line="360" w:lineRule="auto"/>
        <w:ind w:firstLineChars="0" w:firstLine="0"/>
        <w:rPr>
          <w:rFonts w:ascii="Times New Roman" w:eastAsiaTheme="minorEastAsia"/>
        </w:rPr>
      </w:pPr>
      <w:r w:rsidRPr="00132707">
        <w:rPr>
          <w:rFonts w:ascii="Times New Roman" w:eastAsiaTheme="minorEastAsia"/>
        </w:rPr>
        <w:t xml:space="preserve">5.3  </w:t>
      </w:r>
      <w:bookmarkStart w:id="22" w:name="_Toc454205495"/>
      <w:r w:rsidRPr="00132707">
        <w:rPr>
          <w:rFonts w:ascii="Times New Roman"/>
        </w:rPr>
        <w:t>氮吹仪</w:t>
      </w:r>
      <w:bookmarkEnd w:id="22"/>
      <w:r w:rsidRPr="00132707">
        <w:rPr>
          <w:rFonts w:ascii="Times New Roman"/>
        </w:rPr>
        <w:t>。</w:t>
      </w:r>
    </w:p>
    <w:p w:rsidR="00E42C9C" w:rsidRPr="00132707" w:rsidRDefault="00E42C9C" w:rsidP="00E42C9C">
      <w:pPr>
        <w:pStyle w:val="afa"/>
        <w:spacing w:line="360" w:lineRule="auto"/>
        <w:ind w:firstLineChars="0" w:firstLine="0"/>
        <w:rPr>
          <w:rFonts w:ascii="Times New Roman" w:eastAsiaTheme="minorEastAsia"/>
        </w:rPr>
      </w:pPr>
      <w:r w:rsidRPr="00132707">
        <w:rPr>
          <w:rFonts w:ascii="Times New Roman" w:eastAsiaTheme="minorEastAsia"/>
        </w:rPr>
        <w:t xml:space="preserve">5.4  </w:t>
      </w:r>
      <w:bookmarkStart w:id="23" w:name="_Toc454205496"/>
      <w:r w:rsidRPr="00132707">
        <w:rPr>
          <w:rFonts w:ascii="Times New Roman"/>
        </w:rPr>
        <w:t>旋涡混合器。</w:t>
      </w:r>
      <w:bookmarkEnd w:id="23"/>
    </w:p>
    <w:p w:rsidR="00E42C9C" w:rsidRPr="00132707" w:rsidRDefault="00E42C9C" w:rsidP="00E42C9C">
      <w:pPr>
        <w:pStyle w:val="afa"/>
        <w:spacing w:line="360" w:lineRule="auto"/>
        <w:ind w:firstLineChars="0" w:firstLine="0"/>
        <w:rPr>
          <w:rFonts w:ascii="Times New Roman" w:eastAsiaTheme="minorEastAsia"/>
        </w:rPr>
      </w:pPr>
      <w:r w:rsidRPr="00132707">
        <w:rPr>
          <w:rFonts w:ascii="Times New Roman" w:eastAsiaTheme="minorEastAsia"/>
        </w:rPr>
        <w:t xml:space="preserve">5.5  </w:t>
      </w:r>
      <w:bookmarkStart w:id="24" w:name="_Toc454205498"/>
      <w:r w:rsidRPr="00132707">
        <w:rPr>
          <w:rFonts w:ascii="Times New Roman"/>
        </w:rPr>
        <w:t>离心机。</w:t>
      </w:r>
      <w:bookmarkEnd w:id="24"/>
    </w:p>
    <w:p w:rsidR="00E42C9C" w:rsidRPr="00132707" w:rsidRDefault="00E42C9C" w:rsidP="00E42C9C">
      <w:pPr>
        <w:pStyle w:val="afa"/>
        <w:spacing w:line="360" w:lineRule="auto"/>
        <w:ind w:firstLineChars="0" w:firstLine="0"/>
        <w:rPr>
          <w:rFonts w:ascii="Times New Roman" w:eastAsiaTheme="minorEastAsia"/>
        </w:rPr>
      </w:pPr>
      <w:r w:rsidRPr="00132707">
        <w:rPr>
          <w:rFonts w:ascii="Times New Roman" w:eastAsiaTheme="minorEastAsia"/>
        </w:rPr>
        <w:t xml:space="preserve">5.6  </w:t>
      </w:r>
      <w:r w:rsidRPr="00132707">
        <w:rPr>
          <w:rFonts w:ascii="Times New Roman" w:eastAsiaTheme="minorEastAsia"/>
        </w:rPr>
        <w:t>组织匀浆机。</w:t>
      </w:r>
    </w:p>
    <w:p w:rsidR="00E42C9C" w:rsidRPr="00132707" w:rsidRDefault="00E42C9C" w:rsidP="00E42C9C">
      <w:pPr>
        <w:pStyle w:val="afa"/>
        <w:spacing w:line="360" w:lineRule="auto"/>
        <w:ind w:firstLineChars="0" w:firstLine="0"/>
        <w:rPr>
          <w:rFonts w:ascii="Times New Roman" w:eastAsiaTheme="minorEastAsia"/>
          <w:color w:val="0000FF"/>
        </w:rPr>
      </w:pPr>
      <w:r w:rsidRPr="00132707">
        <w:rPr>
          <w:rFonts w:ascii="Times New Roman" w:eastAsiaTheme="minorEastAsia"/>
        </w:rPr>
        <w:t xml:space="preserve">5.7  </w:t>
      </w:r>
      <w:r w:rsidRPr="00132707">
        <w:rPr>
          <w:rFonts w:ascii="Times New Roman"/>
        </w:rPr>
        <w:t>固相萃取装置</w:t>
      </w:r>
      <w:r w:rsidRPr="00132707">
        <w:rPr>
          <w:rFonts w:ascii="Times New Roman" w:eastAsiaTheme="minorEastAsia"/>
        </w:rPr>
        <w:t>。</w:t>
      </w:r>
    </w:p>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试料的制备与保存</w:t>
      </w:r>
    </w:p>
    <w:p w:rsidR="00E42C9C" w:rsidRPr="00132707" w:rsidRDefault="00E42C9C" w:rsidP="00061CA7">
      <w:pPr>
        <w:pStyle w:val="afd"/>
        <w:numPr>
          <w:ilvl w:val="1"/>
          <w:numId w:val="6"/>
        </w:numPr>
        <w:spacing w:beforeLines="50" w:afterLines="50"/>
      </w:pPr>
      <w:r w:rsidRPr="00132707">
        <w:t>试料的制备</w:t>
      </w:r>
    </w:p>
    <w:p w:rsidR="00E42C9C" w:rsidRPr="00132707" w:rsidRDefault="00E42C9C" w:rsidP="00E42C9C">
      <w:pPr>
        <w:spacing w:before="50" w:after="50" w:line="360" w:lineRule="auto"/>
        <w:ind w:firstLineChars="200" w:firstLine="420"/>
        <w:contextualSpacing/>
        <w:rPr>
          <w:rFonts w:ascii="Times New Roman" w:hAnsi="Times New Roman" w:cs="Times New Roman"/>
        </w:rPr>
      </w:pPr>
      <w:r w:rsidRPr="00132707">
        <w:rPr>
          <w:rFonts w:ascii="Times New Roman" w:hAnsi="Times New Roman" w:cs="Times New Roman"/>
        </w:rPr>
        <w:t>取适量新鲜或解冻的空白或供试组织，</w:t>
      </w:r>
      <w:r w:rsidRPr="00132707">
        <w:rPr>
          <w:rFonts w:ascii="Times New Roman" w:hAnsi="Times New Roman" w:cs="Times New Roman"/>
          <w:spacing w:val="10"/>
        </w:rPr>
        <w:t>绞碎，并使均质</w:t>
      </w:r>
      <w:r w:rsidRPr="00132707">
        <w:rPr>
          <w:rFonts w:ascii="Times New Roman" w:hAnsi="Times New Roman" w:cs="Times New Roman"/>
        </w:rPr>
        <w:t>。</w:t>
      </w:r>
    </w:p>
    <w:p w:rsidR="00E42C9C" w:rsidRPr="00132707" w:rsidRDefault="00E42C9C" w:rsidP="00E42C9C">
      <w:pPr>
        <w:spacing w:before="50" w:after="50" w:line="360" w:lineRule="auto"/>
        <w:ind w:firstLineChars="200" w:firstLine="460"/>
        <w:contextualSpacing/>
        <w:rPr>
          <w:rFonts w:ascii="Times New Roman" w:hAnsi="Times New Roman" w:cs="Times New Roman"/>
          <w:spacing w:val="10"/>
        </w:rPr>
      </w:pPr>
      <w:r w:rsidRPr="00132707">
        <w:rPr>
          <w:rFonts w:ascii="Times New Roman" w:hAnsi="Times New Roman" w:cs="Times New Roman"/>
          <w:spacing w:val="10"/>
        </w:rPr>
        <w:t>——</w:t>
      </w:r>
      <w:r w:rsidRPr="00132707">
        <w:rPr>
          <w:rFonts w:ascii="Times New Roman" w:hAnsi="Times New Roman" w:cs="Times New Roman"/>
          <w:spacing w:val="10"/>
        </w:rPr>
        <w:t>取均质的供试样品，作为供试试样。</w:t>
      </w:r>
    </w:p>
    <w:p w:rsidR="00E42C9C" w:rsidRPr="00132707" w:rsidRDefault="00E42C9C" w:rsidP="00E42C9C">
      <w:pPr>
        <w:spacing w:before="50" w:after="50" w:line="360" w:lineRule="auto"/>
        <w:ind w:firstLineChars="200" w:firstLine="460"/>
        <w:contextualSpacing/>
        <w:rPr>
          <w:rFonts w:ascii="Times New Roman" w:hAnsi="Times New Roman" w:cs="Times New Roman"/>
          <w:spacing w:val="10"/>
        </w:rPr>
      </w:pPr>
      <w:r w:rsidRPr="00132707">
        <w:rPr>
          <w:rFonts w:ascii="Times New Roman" w:hAnsi="Times New Roman" w:cs="Times New Roman"/>
          <w:spacing w:val="10"/>
        </w:rPr>
        <w:t>——</w:t>
      </w:r>
      <w:r w:rsidRPr="00132707">
        <w:rPr>
          <w:rFonts w:ascii="Times New Roman" w:hAnsi="Times New Roman" w:cs="Times New Roman"/>
          <w:spacing w:val="10"/>
        </w:rPr>
        <w:t>取均质的空白样品，作为空白试样。</w:t>
      </w:r>
    </w:p>
    <w:p w:rsidR="00E42C9C" w:rsidRPr="00132707" w:rsidRDefault="00E42C9C" w:rsidP="00E42C9C">
      <w:pPr>
        <w:spacing w:before="50" w:after="50" w:line="360" w:lineRule="auto"/>
        <w:ind w:firstLineChars="200" w:firstLine="460"/>
        <w:contextualSpacing/>
        <w:rPr>
          <w:rFonts w:ascii="Times New Roman" w:hAnsi="Times New Roman" w:cs="Times New Roman"/>
          <w:color w:val="0000FF"/>
        </w:rPr>
      </w:pPr>
      <w:r w:rsidRPr="00132707">
        <w:rPr>
          <w:rFonts w:ascii="Times New Roman" w:hAnsi="Times New Roman" w:cs="Times New Roman"/>
          <w:spacing w:val="10"/>
        </w:rPr>
        <w:t>——</w:t>
      </w:r>
      <w:r w:rsidRPr="00132707">
        <w:rPr>
          <w:rFonts w:ascii="Times New Roman" w:hAnsi="Times New Roman" w:cs="Times New Roman"/>
          <w:spacing w:val="10"/>
        </w:rPr>
        <w:t>取均质的空白样品，添加适宜浓度的标准溶液，作为空白添加试料。</w:t>
      </w:r>
    </w:p>
    <w:p w:rsidR="00E42C9C" w:rsidRPr="00132707" w:rsidRDefault="00E42C9C" w:rsidP="00061CA7">
      <w:pPr>
        <w:pStyle w:val="afd"/>
        <w:numPr>
          <w:ilvl w:val="1"/>
          <w:numId w:val="6"/>
        </w:numPr>
        <w:spacing w:beforeLines="50" w:afterLines="50"/>
      </w:pPr>
      <w:r w:rsidRPr="00132707">
        <w:t>试料的保存</w:t>
      </w:r>
    </w:p>
    <w:p w:rsidR="00E42C9C" w:rsidRPr="00132707" w:rsidRDefault="00E42C9C" w:rsidP="00E42C9C">
      <w:pPr>
        <w:pStyle w:val="afa"/>
        <w:spacing w:line="276" w:lineRule="auto"/>
        <w:ind w:firstLine="420"/>
        <w:contextualSpacing/>
        <w:rPr>
          <w:rFonts w:ascii="Times New Roman"/>
          <w:b/>
          <w:sz w:val="24"/>
        </w:rPr>
      </w:pPr>
      <w:r w:rsidRPr="00132707">
        <w:rPr>
          <w:rFonts w:ascii="Times New Roman"/>
        </w:rPr>
        <w:t>-18°C</w:t>
      </w:r>
      <w:r w:rsidRPr="00132707">
        <w:rPr>
          <w:rFonts w:ascii="Times New Roman"/>
        </w:rPr>
        <w:t>以下保存。</w:t>
      </w:r>
      <w:bookmarkStart w:id="25" w:name="_Toc122432546"/>
      <w:bookmarkStart w:id="26" w:name="_Toc122431871"/>
      <w:bookmarkStart w:id="27" w:name="_Toc122447331"/>
      <w:bookmarkStart w:id="28" w:name="_Toc122454539"/>
      <w:bookmarkStart w:id="29" w:name="_Toc149913470"/>
      <w:bookmarkStart w:id="30" w:name="_Toc122432394"/>
      <w:bookmarkStart w:id="31" w:name="_Toc122444508"/>
      <w:bookmarkStart w:id="32" w:name="_Toc122432294"/>
      <w:bookmarkStart w:id="33" w:name="_Toc122432414"/>
      <w:bookmarkStart w:id="34" w:name="_Toc122432639"/>
      <w:bookmarkStart w:id="35" w:name="_Toc122432507"/>
      <w:bookmarkStart w:id="36" w:name="_Toc122432589"/>
      <w:bookmarkStart w:id="37" w:name="_Toc122447107"/>
      <w:bookmarkStart w:id="38" w:name="_Toc527789981"/>
      <w:bookmarkStart w:id="39" w:name="_Toc122432200"/>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E42C9C" w:rsidRPr="00132707" w:rsidRDefault="00E42C9C" w:rsidP="00061CA7">
      <w:pPr>
        <w:pStyle w:val="afb"/>
        <w:numPr>
          <w:ilvl w:val="0"/>
          <w:numId w:val="6"/>
        </w:numPr>
        <w:spacing w:beforeLines="100" w:afterLines="100"/>
        <w:rPr>
          <w:rFonts w:ascii="Times New Roman"/>
        </w:rPr>
      </w:pPr>
      <w:r w:rsidRPr="00132707">
        <w:rPr>
          <w:rFonts w:ascii="Times New Roman"/>
        </w:rPr>
        <w:t>测定步骤</w:t>
      </w:r>
    </w:p>
    <w:p w:rsidR="00E42C9C" w:rsidRPr="00132707" w:rsidRDefault="00E42C9C" w:rsidP="00061CA7">
      <w:pPr>
        <w:pStyle w:val="afd"/>
        <w:numPr>
          <w:ilvl w:val="1"/>
          <w:numId w:val="6"/>
        </w:numPr>
        <w:spacing w:beforeLines="50" w:afterLines="50"/>
      </w:pPr>
      <w:bookmarkStart w:id="40" w:name="_Toc454205507"/>
      <w:r w:rsidRPr="00132707">
        <w:t>提取</w:t>
      </w:r>
      <w:bookmarkEnd w:id="40"/>
    </w:p>
    <w:p w:rsidR="00E42C9C" w:rsidRPr="00132707" w:rsidRDefault="00E42C9C" w:rsidP="00E42C9C">
      <w:pPr>
        <w:pStyle w:val="af8"/>
        <w:spacing w:line="360" w:lineRule="auto"/>
        <w:ind w:firstLineChars="200" w:firstLine="420"/>
        <w:rPr>
          <w:rFonts w:ascii="Times New Roman" w:hAnsi="Times New Roman"/>
          <w:sz w:val="21"/>
          <w:szCs w:val="21"/>
        </w:rPr>
      </w:pPr>
      <w:r w:rsidRPr="00132707">
        <w:rPr>
          <w:rFonts w:ascii="Times New Roman" w:hAnsi="Times New Roman"/>
          <w:sz w:val="21"/>
          <w:szCs w:val="21"/>
        </w:rPr>
        <w:t>取试料</w:t>
      </w:r>
      <w:r w:rsidRPr="00132707">
        <w:rPr>
          <w:rFonts w:ascii="Times New Roman" w:hAnsi="Times New Roman"/>
          <w:sz w:val="21"/>
          <w:szCs w:val="21"/>
        </w:rPr>
        <w:t>2 g</w:t>
      </w:r>
      <w:r w:rsidRPr="00132707">
        <w:rPr>
          <w:rFonts w:ascii="Times New Roman" w:hAnsi="Times New Roman"/>
          <w:sz w:val="21"/>
          <w:szCs w:val="21"/>
        </w:rPr>
        <w:t>（准确至</w:t>
      </w:r>
      <w:r w:rsidRPr="00132707">
        <w:rPr>
          <w:rFonts w:ascii="Times New Roman" w:hAnsi="Times New Roman"/>
          <w:sz w:val="21"/>
          <w:szCs w:val="21"/>
        </w:rPr>
        <w:t>±0.02 g</w:t>
      </w:r>
      <w:r w:rsidRPr="00132707">
        <w:rPr>
          <w:rFonts w:ascii="Times New Roman" w:hAnsi="Times New Roman"/>
          <w:sz w:val="21"/>
          <w:szCs w:val="21"/>
        </w:rPr>
        <w:t>），于</w:t>
      </w:r>
      <w:r w:rsidRPr="00132707">
        <w:rPr>
          <w:rFonts w:ascii="Times New Roman" w:hAnsi="Times New Roman"/>
          <w:sz w:val="21"/>
          <w:szCs w:val="21"/>
        </w:rPr>
        <w:t>50 mL</w:t>
      </w:r>
      <w:r w:rsidRPr="00132707">
        <w:rPr>
          <w:rFonts w:ascii="Times New Roman" w:hAnsi="Times New Roman"/>
          <w:sz w:val="21"/>
          <w:szCs w:val="21"/>
        </w:rPr>
        <w:t>塑料离心管，加</w:t>
      </w:r>
      <w:r w:rsidRPr="00132707">
        <w:rPr>
          <w:rFonts w:ascii="Times New Roman" w:hAnsi="Times New Roman"/>
          <w:sz w:val="21"/>
          <w:szCs w:val="21"/>
        </w:rPr>
        <w:t>1 μg/mL</w:t>
      </w:r>
      <w:r w:rsidRPr="00132707">
        <w:rPr>
          <w:rFonts w:ascii="Times New Roman" w:hAnsi="Times New Roman"/>
          <w:sz w:val="21"/>
          <w:szCs w:val="21"/>
        </w:rPr>
        <w:t>混合内标工作液</w:t>
      </w:r>
      <w:r w:rsidRPr="00132707">
        <w:rPr>
          <w:rFonts w:ascii="Times New Roman" w:hAnsi="Times New Roman"/>
          <w:sz w:val="21"/>
          <w:szCs w:val="21"/>
        </w:rPr>
        <w:t>10 μL</w:t>
      </w:r>
      <w:r w:rsidRPr="00132707">
        <w:rPr>
          <w:rFonts w:ascii="Times New Roman" w:hAnsi="Times New Roman"/>
          <w:sz w:val="21"/>
          <w:szCs w:val="21"/>
        </w:rPr>
        <w:t>，涡动</w:t>
      </w:r>
      <w:r w:rsidRPr="00132707">
        <w:rPr>
          <w:rFonts w:ascii="Times New Roman" w:hAnsi="Times New Roman"/>
          <w:sz w:val="21"/>
          <w:szCs w:val="21"/>
        </w:rPr>
        <w:t>30 s</w:t>
      </w:r>
      <w:r w:rsidRPr="00132707">
        <w:rPr>
          <w:rFonts w:ascii="Times New Roman" w:hAnsi="Times New Roman"/>
          <w:sz w:val="21"/>
          <w:szCs w:val="21"/>
        </w:rPr>
        <w:t>混匀，静置</w:t>
      </w:r>
      <w:r w:rsidRPr="00132707">
        <w:rPr>
          <w:rFonts w:ascii="Times New Roman" w:hAnsi="Times New Roman"/>
          <w:sz w:val="21"/>
          <w:szCs w:val="21"/>
        </w:rPr>
        <w:t>10 min</w:t>
      </w:r>
      <w:r w:rsidRPr="00132707">
        <w:rPr>
          <w:rFonts w:ascii="Times New Roman" w:hAnsi="Times New Roman"/>
          <w:sz w:val="21"/>
          <w:szCs w:val="21"/>
        </w:rPr>
        <w:t>。加乙酸乙酯</w:t>
      </w:r>
      <w:r w:rsidRPr="00132707">
        <w:rPr>
          <w:rFonts w:ascii="Times New Roman" w:hAnsi="Times New Roman"/>
          <w:sz w:val="21"/>
          <w:szCs w:val="21"/>
        </w:rPr>
        <w:t>15 mL</w:t>
      </w:r>
      <w:r w:rsidRPr="00132707">
        <w:rPr>
          <w:rFonts w:ascii="Times New Roman" w:hAnsi="Times New Roman"/>
          <w:sz w:val="21"/>
          <w:szCs w:val="21"/>
        </w:rPr>
        <w:t>，涡旋</w:t>
      </w:r>
      <w:r w:rsidRPr="00132707">
        <w:rPr>
          <w:rFonts w:ascii="Times New Roman" w:hAnsi="Times New Roman"/>
          <w:sz w:val="21"/>
          <w:szCs w:val="21"/>
        </w:rPr>
        <w:t>2 min</w:t>
      </w:r>
      <w:r w:rsidRPr="00132707">
        <w:rPr>
          <w:rFonts w:ascii="Times New Roman" w:hAnsi="Times New Roman"/>
          <w:sz w:val="21"/>
          <w:szCs w:val="21"/>
        </w:rPr>
        <w:t>，</w:t>
      </w:r>
      <w:r w:rsidRPr="00132707">
        <w:rPr>
          <w:rFonts w:ascii="Times New Roman" w:hAnsi="Times New Roman"/>
          <w:sz w:val="21"/>
          <w:szCs w:val="21"/>
        </w:rPr>
        <w:t>10000 r/min</w:t>
      </w:r>
      <w:r w:rsidRPr="00132707">
        <w:rPr>
          <w:rFonts w:ascii="Times New Roman" w:hAnsi="Times New Roman"/>
          <w:sz w:val="21"/>
          <w:szCs w:val="21"/>
        </w:rPr>
        <w:t>离心</w:t>
      </w:r>
      <w:r w:rsidRPr="00132707">
        <w:rPr>
          <w:rFonts w:ascii="Times New Roman" w:hAnsi="Times New Roman"/>
          <w:sz w:val="21"/>
          <w:szCs w:val="21"/>
        </w:rPr>
        <w:t>5 min</w:t>
      </w:r>
      <w:r w:rsidRPr="00132707">
        <w:rPr>
          <w:rFonts w:ascii="Times New Roman" w:hAnsi="Times New Roman"/>
          <w:sz w:val="21"/>
          <w:szCs w:val="21"/>
        </w:rPr>
        <w:t>。取上清液于另一</w:t>
      </w:r>
      <w:r w:rsidRPr="00132707">
        <w:rPr>
          <w:rFonts w:ascii="Times New Roman" w:hAnsi="Times New Roman"/>
          <w:sz w:val="21"/>
          <w:szCs w:val="21"/>
        </w:rPr>
        <w:t>50 mL</w:t>
      </w:r>
      <w:r w:rsidRPr="00132707">
        <w:rPr>
          <w:rFonts w:ascii="Times New Roman" w:hAnsi="Times New Roman"/>
          <w:sz w:val="21"/>
          <w:szCs w:val="21"/>
        </w:rPr>
        <w:t>离心管中，残渣中加乙酸乙酯</w:t>
      </w:r>
      <w:r w:rsidRPr="00132707">
        <w:rPr>
          <w:rFonts w:ascii="Times New Roman" w:hAnsi="Times New Roman"/>
          <w:sz w:val="21"/>
          <w:szCs w:val="21"/>
        </w:rPr>
        <w:t>15 mL</w:t>
      </w:r>
      <w:r w:rsidRPr="00132707">
        <w:rPr>
          <w:rFonts w:ascii="Times New Roman" w:hAnsi="Times New Roman"/>
          <w:sz w:val="21"/>
          <w:szCs w:val="21"/>
        </w:rPr>
        <w:t>，重复提取一次，合并两次提取液，于</w:t>
      </w:r>
      <w:r w:rsidRPr="00132707">
        <w:rPr>
          <w:rFonts w:ascii="Times New Roman" w:hAnsi="Times New Roman"/>
          <w:sz w:val="21"/>
          <w:szCs w:val="21"/>
        </w:rPr>
        <w:t>25°C</w:t>
      </w:r>
      <w:r w:rsidRPr="00132707">
        <w:rPr>
          <w:rFonts w:ascii="Times New Roman" w:hAnsi="Times New Roman"/>
          <w:sz w:val="21"/>
          <w:szCs w:val="21"/>
        </w:rPr>
        <w:t>水浴氮气吹干。</w:t>
      </w:r>
    </w:p>
    <w:p w:rsidR="00E42C9C" w:rsidRPr="00132707" w:rsidRDefault="00E42C9C" w:rsidP="00061CA7">
      <w:pPr>
        <w:pStyle w:val="afd"/>
        <w:numPr>
          <w:ilvl w:val="1"/>
          <w:numId w:val="6"/>
        </w:numPr>
        <w:spacing w:beforeLines="50" w:afterLines="50"/>
      </w:pPr>
      <w:bookmarkStart w:id="41" w:name="_Toc454205508"/>
      <w:r w:rsidRPr="00132707">
        <w:t>净化</w:t>
      </w:r>
      <w:bookmarkEnd w:id="41"/>
    </w:p>
    <w:p w:rsidR="00E42C9C" w:rsidRPr="00132707" w:rsidRDefault="00E42C9C" w:rsidP="00E42C9C">
      <w:pPr>
        <w:pStyle w:val="afa"/>
        <w:spacing w:line="360" w:lineRule="auto"/>
        <w:ind w:firstLine="420"/>
        <w:rPr>
          <w:rFonts w:ascii="Times New Roman"/>
          <w:kern w:val="2"/>
          <w:lang w:val="zh-CN"/>
        </w:rPr>
      </w:pPr>
      <w:r w:rsidRPr="00132707">
        <w:rPr>
          <w:rFonts w:ascii="Times New Roman"/>
          <w:kern w:val="2"/>
          <w:lang w:val="zh-CN"/>
        </w:rPr>
        <w:t>残渣中加</w:t>
      </w:r>
      <w:r w:rsidRPr="00132707">
        <w:rPr>
          <w:rFonts w:ascii="Times New Roman"/>
          <w:kern w:val="2"/>
        </w:rPr>
        <w:t>0.1 mol/L</w:t>
      </w:r>
      <w:r w:rsidRPr="00132707">
        <w:rPr>
          <w:rFonts w:ascii="Times New Roman"/>
          <w:kern w:val="2"/>
          <w:lang w:val="zh-CN"/>
        </w:rPr>
        <w:t>盐酸溶液</w:t>
      </w:r>
      <w:r w:rsidRPr="00132707">
        <w:rPr>
          <w:rFonts w:ascii="Times New Roman"/>
          <w:kern w:val="2"/>
        </w:rPr>
        <w:t>5 mL</w:t>
      </w:r>
      <w:r w:rsidRPr="00132707">
        <w:rPr>
          <w:rFonts w:ascii="Times New Roman"/>
          <w:kern w:val="2"/>
        </w:rPr>
        <w:t>，</w:t>
      </w:r>
      <w:r w:rsidRPr="00132707">
        <w:rPr>
          <w:rFonts w:ascii="Times New Roman"/>
          <w:kern w:val="2"/>
          <w:lang w:val="zh-CN"/>
        </w:rPr>
        <w:t>涡动</w:t>
      </w:r>
      <w:r w:rsidRPr="00132707">
        <w:rPr>
          <w:rFonts w:ascii="Times New Roman"/>
          <w:kern w:val="2"/>
        </w:rPr>
        <w:t>1 min</w:t>
      </w:r>
      <w:r w:rsidRPr="00132707">
        <w:rPr>
          <w:rFonts w:ascii="Times New Roman"/>
          <w:kern w:val="2"/>
          <w:lang w:val="zh-CN"/>
        </w:rPr>
        <w:t>充分溶解</w:t>
      </w:r>
      <w:r w:rsidRPr="00132707">
        <w:rPr>
          <w:rFonts w:ascii="Times New Roman"/>
          <w:kern w:val="2"/>
        </w:rPr>
        <w:t>，</w:t>
      </w:r>
      <w:r w:rsidRPr="00132707">
        <w:rPr>
          <w:rFonts w:ascii="Times New Roman"/>
          <w:kern w:val="2"/>
          <w:lang w:val="zh-CN"/>
        </w:rPr>
        <w:t>加正己烷</w:t>
      </w:r>
      <w:r w:rsidRPr="00132707">
        <w:rPr>
          <w:rFonts w:ascii="Times New Roman"/>
          <w:kern w:val="2"/>
        </w:rPr>
        <w:t>5 mL</w:t>
      </w:r>
      <w:r w:rsidRPr="00132707">
        <w:rPr>
          <w:rFonts w:ascii="Times New Roman"/>
          <w:kern w:val="2"/>
        </w:rPr>
        <w:t>，</w:t>
      </w:r>
      <w:r w:rsidRPr="00132707">
        <w:rPr>
          <w:rFonts w:ascii="Times New Roman"/>
          <w:kern w:val="2"/>
          <w:lang w:val="zh-CN"/>
        </w:rPr>
        <w:t>振摇</w:t>
      </w:r>
      <w:r w:rsidRPr="00132707">
        <w:rPr>
          <w:rFonts w:ascii="Times New Roman"/>
          <w:kern w:val="2"/>
        </w:rPr>
        <w:t>1 min</w:t>
      </w:r>
      <w:r w:rsidRPr="00132707">
        <w:rPr>
          <w:rFonts w:ascii="Times New Roman"/>
          <w:kern w:val="2"/>
        </w:rPr>
        <w:t>，</w:t>
      </w:r>
      <w:r w:rsidRPr="00132707">
        <w:rPr>
          <w:rFonts w:ascii="Times New Roman"/>
          <w:kern w:val="2"/>
        </w:rPr>
        <w:t>5000 r/min</w:t>
      </w:r>
      <w:r w:rsidRPr="00132707">
        <w:rPr>
          <w:rFonts w:ascii="Times New Roman"/>
          <w:kern w:val="2"/>
          <w:lang w:val="zh-CN"/>
        </w:rPr>
        <w:t>离心</w:t>
      </w:r>
      <w:r w:rsidRPr="00132707">
        <w:rPr>
          <w:rFonts w:ascii="Times New Roman"/>
          <w:kern w:val="2"/>
        </w:rPr>
        <w:t>5 min</w:t>
      </w:r>
      <w:r w:rsidRPr="00132707">
        <w:rPr>
          <w:rFonts w:ascii="Times New Roman"/>
          <w:kern w:val="2"/>
        </w:rPr>
        <w:t>，</w:t>
      </w:r>
      <w:r w:rsidRPr="00132707">
        <w:rPr>
          <w:rFonts w:ascii="Times New Roman"/>
          <w:kern w:val="2"/>
          <w:lang w:val="zh-CN"/>
        </w:rPr>
        <w:t>弃正己烷层。下层再加正己烷</w:t>
      </w:r>
      <w:r w:rsidRPr="00132707">
        <w:rPr>
          <w:rFonts w:ascii="Times New Roman"/>
          <w:kern w:val="2"/>
          <w:lang w:val="zh-CN"/>
        </w:rPr>
        <w:t>5 mL</w:t>
      </w:r>
      <w:r w:rsidRPr="00132707">
        <w:rPr>
          <w:rFonts w:ascii="Times New Roman"/>
          <w:kern w:val="2"/>
          <w:lang w:val="zh-CN"/>
        </w:rPr>
        <w:t>重复除脂一次，弃正己烷层，备用。</w:t>
      </w:r>
    </w:p>
    <w:p w:rsidR="00E42C9C" w:rsidRPr="00132707" w:rsidRDefault="00E42C9C" w:rsidP="00E42C9C">
      <w:pPr>
        <w:pStyle w:val="afa"/>
        <w:spacing w:line="360" w:lineRule="auto"/>
        <w:ind w:firstLine="420"/>
        <w:rPr>
          <w:rFonts w:ascii="Times New Roman"/>
          <w:color w:val="0000FF"/>
        </w:rPr>
      </w:pPr>
      <w:r w:rsidRPr="00132707">
        <w:rPr>
          <w:rFonts w:ascii="Times New Roman"/>
          <w:kern w:val="2"/>
          <w:lang w:val="zh-CN"/>
        </w:rPr>
        <w:t>固相萃取柱依次用甲醇</w:t>
      </w:r>
      <w:r w:rsidRPr="00132707">
        <w:rPr>
          <w:rFonts w:ascii="Times New Roman"/>
          <w:kern w:val="2"/>
          <w:lang w:val="zh-CN"/>
        </w:rPr>
        <w:t>2 mL</w:t>
      </w:r>
      <w:r w:rsidRPr="00132707">
        <w:rPr>
          <w:rFonts w:ascii="Times New Roman"/>
          <w:kern w:val="2"/>
          <w:lang w:val="zh-CN"/>
        </w:rPr>
        <w:t>和</w:t>
      </w:r>
      <w:r w:rsidRPr="00132707">
        <w:rPr>
          <w:rFonts w:ascii="Times New Roman"/>
          <w:kern w:val="2"/>
          <w:lang w:val="zh-CN"/>
        </w:rPr>
        <w:t>0.1mol/L</w:t>
      </w:r>
      <w:r w:rsidRPr="00132707">
        <w:rPr>
          <w:rFonts w:ascii="Times New Roman"/>
          <w:kern w:val="2"/>
          <w:lang w:val="zh-CN"/>
        </w:rPr>
        <w:t>盐酸溶液</w:t>
      </w:r>
      <w:r w:rsidRPr="00132707">
        <w:rPr>
          <w:rFonts w:ascii="Times New Roman"/>
          <w:kern w:val="2"/>
          <w:lang w:val="zh-CN"/>
        </w:rPr>
        <w:t>2 mL</w:t>
      </w:r>
      <w:r w:rsidRPr="00132707">
        <w:rPr>
          <w:rFonts w:ascii="Times New Roman"/>
          <w:kern w:val="2"/>
          <w:lang w:val="zh-CN"/>
        </w:rPr>
        <w:t>活化，取备用液过柱，依次用</w:t>
      </w:r>
      <w:r w:rsidRPr="00132707">
        <w:rPr>
          <w:rFonts w:ascii="Times New Roman"/>
          <w:kern w:val="2"/>
          <w:lang w:val="zh-CN"/>
        </w:rPr>
        <w:t>0.1 mol/L</w:t>
      </w:r>
      <w:r w:rsidRPr="00132707">
        <w:rPr>
          <w:rFonts w:ascii="Times New Roman"/>
          <w:kern w:val="2"/>
          <w:lang w:val="zh-CN"/>
        </w:rPr>
        <w:t>盐酸溶液</w:t>
      </w:r>
      <w:r w:rsidRPr="00132707">
        <w:rPr>
          <w:rFonts w:ascii="Times New Roman"/>
          <w:kern w:val="2"/>
          <w:lang w:val="zh-CN"/>
        </w:rPr>
        <w:t>2 mL</w:t>
      </w:r>
      <w:r w:rsidRPr="00132707">
        <w:rPr>
          <w:rFonts w:ascii="Times New Roman"/>
          <w:kern w:val="2"/>
          <w:lang w:val="zh-CN"/>
        </w:rPr>
        <w:t>、甲醇</w:t>
      </w:r>
      <w:r w:rsidRPr="00132707">
        <w:rPr>
          <w:rFonts w:ascii="Times New Roman"/>
          <w:kern w:val="2"/>
          <w:lang w:val="zh-CN"/>
        </w:rPr>
        <w:t>1 mL</w:t>
      </w:r>
      <w:r w:rsidRPr="00132707">
        <w:rPr>
          <w:rFonts w:ascii="Times New Roman"/>
          <w:kern w:val="2"/>
          <w:lang w:val="zh-CN"/>
        </w:rPr>
        <w:t>和</w:t>
      </w:r>
      <w:r w:rsidRPr="00132707">
        <w:rPr>
          <w:rFonts w:ascii="Times New Roman"/>
          <w:kern w:val="2"/>
          <w:lang w:val="zh-CN"/>
        </w:rPr>
        <w:t>2%</w:t>
      </w:r>
      <w:r w:rsidRPr="00132707">
        <w:rPr>
          <w:rFonts w:ascii="Times New Roman"/>
          <w:kern w:val="2"/>
          <w:lang w:val="zh-CN"/>
        </w:rPr>
        <w:t>氨水</w:t>
      </w:r>
      <w:r w:rsidRPr="00132707">
        <w:rPr>
          <w:rFonts w:ascii="Times New Roman"/>
          <w:kern w:val="2"/>
          <w:lang w:val="zh-CN"/>
        </w:rPr>
        <w:t>1 mL</w:t>
      </w:r>
      <w:r w:rsidRPr="00132707">
        <w:rPr>
          <w:rFonts w:ascii="Times New Roman"/>
          <w:kern w:val="2"/>
          <w:lang w:val="zh-CN"/>
        </w:rPr>
        <w:t>淋洗，用洗脱液</w:t>
      </w:r>
      <w:r w:rsidRPr="00132707">
        <w:rPr>
          <w:rFonts w:ascii="Times New Roman"/>
          <w:kern w:val="2"/>
          <w:lang w:val="zh-CN"/>
        </w:rPr>
        <w:t>2 mL</w:t>
      </w:r>
      <w:r w:rsidRPr="00132707">
        <w:rPr>
          <w:rFonts w:ascii="Times New Roman"/>
          <w:kern w:val="2"/>
          <w:lang w:val="zh-CN"/>
        </w:rPr>
        <w:t>洗脱。收集洗脱液，</w:t>
      </w:r>
      <w:r w:rsidRPr="00132707">
        <w:rPr>
          <w:rFonts w:ascii="Times New Roman"/>
          <w:kern w:val="2"/>
          <w:lang w:val="zh-CN"/>
        </w:rPr>
        <w:t>35ºC</w:t>
      </w:r>
      <w:r w:rsidRPr="00132707">
        <w:rPr>
          <w:rFonts w:ascii="Times New Roman"/>
          <w:kern w:val="2"/>
          <w:lang w:val="zh-CN"/>
        </w:rPr>
        <w:t>水浴氮气吹干，加水</w:t>
      </w:r>
      <w:r w:rsidRPr="00132707">
        <w:rPr>
          <w:rFonts w:ascii="Times New Roman"/>
          <w:kern w:val="2"/>
          <w:lang w:val="zh-CN"/>
        </w:rPr>
        <w:t>0.5 mL</w:t>
      </w:r>
      <w:r w:rsidRPr="00132707">
        <w:rPr>
          <w:rFonts w:ascii="Times New Roman"/>
          <w:kern w:val="2"/>
          <w:lang w:val="zh-CN"/>
        </w:rPr>
        <w:t>涡旋</w:t>
      </w:r>
      <w:r w:rsidRPr="00132707">
        <w:rPr>
          <w:rFonts w:ascii="Times New Roman"/>
          <w:kern w:val="2"/>
          <w:lang w:val="zh-CN"/>
        </w:rPr>
        <w:t>1 min</w:t>
      </w:r>
      <w:r w:rsidRPr="00132707">
        <w:rPr>
          <w:rFonts w:ascii="Times New Roman"/>
          <w:kern w:val="2"/>
          <w:lang w:val="zh-CN"/>
        </w:rPr>
        <w:t>，滤膜过滤，供液相色谱</w:t>
      </w:r>
      <w:r w:rsidRPr="00132707">
        <w:rPr>
          <w:rFonts w:ascii="Times New Roman"/>
          <w:kern w:val="2"/>
          <w:lang w:val="zh-CN"/>
        </w:rPr>
        <w:t>-</w:t>
      </w:r>
      <w:r w:rsidRPr="00132707">
        <w:rPr>
          <w:rFonts w:ascii="Times New Roman"/>
          <w:kern w:val="2"/>
          <w:lang w:val="zh-CN"/>
        </w:rPr>
        <w:t>串联质谱测定。</w:t>
      </w:r>
    </w:p>
    <w:p w:rsidR="00E42C9C" w:rsidRPr="00132707" w:rsidRDefault="00E42C9C" w:rsidP="00E42C9C">
      <w:pPr>
        <w:pStyle w:val="afa"/>
        <w:spacing w:line="360" w:lineRule="auto"/>
        <w:ind w:firstLineChars="0" w:firstLine="0"/>
        <w:rPr>
          <w:rFonts w:ascii="Times New Roman" w:eastAsia="黑体"/>
        </w:rPr>
      </w:pPr>
      <w:r w:rsidRPr="00132707">
        <w:rPr>
          <w:rFonts w:ascii="Times New Roman" w:eastAsia="黑体"/>
        </w:rPr>
        <w:t xml:space="preserve">7.3  </w:t>
      </w:r>
      <w:bookmarkStart w:id="42" w:name="_Toc454205509"/>
      <w:r w:rsidRPr="00132707">
        <w:rPr>
          <w:rFonts w:ascii="Times New Roman" w:eastAsia="黑体"/>
        </w:rPr>
        <w:t>标准曲线的制备</w:t>
      </w:r>
      <w:bookmarkEnd w:id="42"/>
    </w:p>
    <w:p w:rsidR="00E42C9C" w:rsidRPr="00132707" w:rsidRDefault="00E42C9C" w:rsidP="00E42C9C">
      <w:pPr>
        <w:spacing w:line="360" w:lineRule="auto"/>
        <w:ind w:firstLineChars="200" w:firstLine="420"/>
        <w:rPr>
          <w:rFonts w:ascii="Times New Roman" w:hAnsi="Times New Roman" w:cs="Times New Roman"/>
        </w:rPr>
      </w:pPr>
      <w:bookmarkStart w:id="43" w:name="_Toc454205510"/>
      <w:r w:rsidRPr="00132707">
        <w:rPr>
          <w:rFonts w:ascii="Times New Roman" w:hAnsi="Times New Roman" w:cs="Times New Roman"/>
        </w:rPr>
        <w:t>取经提取和净化的空白试料溶液，加入适量的混合标准工作液和</w:t>
      </w:r>
      <w:r w:rsidRPr="00132707">
        <w:rPr>
          <w:rFonts w:ascii="Times New Roman" w:hAnsi="Times New Roman" w:cs="Times New Roman"/>
        </w:rPr>
        <w:t>1 μg/mL</w:t>
      </w:r>
      <w:r w:rsidRPr="00132707">
        <w:rPr>
          <w:rFonts w:ascii="Times New Roman" w:hAnsi="Times New Roman" w:cs="Times New Roman"/>
        </w:rPr>
        <w:t>混合内标工作液</w:t>
      </w:r>
      <w:r w:rsidRPr="00132707">
        <w:rPr>
          <w:rFonts w:ascii="Times New Roman" w:hAnsi="Times New Roman" w:cs="Times New Roman"/>
        </w:rPr>
        <w:t>10 μL</w:t>
      </w:r>
      <w:r w:rsidRPr="00132707">
        <w:rPr>
          <w:rFonts w:ascii="Times New Roman" w:hAnsi="Times New Roman" w:cs="Times New Roman"/>
        </w:rPr>
        <w:t>，</w:t>
      </w:r>
      <w:r w:rsidRPr="00132707">
        <w:rPr>
          <w:rFonts w:ascii="Times New Roman" w:hAnsi="Times New Roman" w:cs="Times New Roman"/>
        </w:rPr>
        <w:t>35</w:t>
      </w:r>
      <w:r w:rsidR="00EF1032" w:rsidRPr="00132707">
        <w:rPr>
          <w:rFonts w:ascii="Times New Roman" w:eastAsia="宋体" w:hAnsi="Times New Roman" w:cs="Times New Roman"/>
        </w:rPr>
        <w:t>℃</w:t>
      </w:r>
      <w:r w:rsidRPr="00132707">
        <w:rPr>
          <w:rFonts w:ascii="Times New Roman" w:hAnsi="Times New Roman" w:cs="Times New Roman"/>
        </w:rPr>
        <w:t>水浴氮气吹干，</w:t>
      </w:r>
      <w:r w:rsidRPr="00132707">
        <w:rPr>
          <w:rFonts w:ascii="Times New Roman" w:hAnsi="Times New Roman" w:cs="Times New Roman"/>
          <w:lang w:val="zh-CN"/>
        </w:rPr>
        <w:t>加水</w:t>
      </w:r>
      <w:r w:rsidRPr="00132707">
        <w:rPr>
          <w:rFonts w:ascii="Times New Roman" w:hAnsi="Times New Roman" w:cs="Times New Roman"/>
          <w:lang w:val="zh-CN"/>
        </w:rPr>
        <w:t>0.5 mL</w:t>
      </w:r>
      <w:r w:rsidRPr="00132707">
        <w:rPr>
          <w:rFonts w:ascii="Times New Roman" w:hAnsi="Times New Roman" w:cs="Times New Roman"/>
          <w:lang w:val="zh-CN"/>
        </w:rPr>
        <w:t>涡旋</w:t>
      </w:r>
      <w:r w:rsidRPr="00132707">
        <w:rPr>
          <w:rFonts w:ascii="Times New Roman" w:hAnsi="Times New Roman" w:cs="Times New Roman"/>
          <w:lang w:val="zh-CN"/>
        </w:rPr>
        <w:t>1 min</w:t>
      </w:r>
      <w:r w:rsidRPr="00132707">
        <w:rPr>
          <w:rFonts w:ascii="Times New Roman" w:hAnsi="Times New Roman" w:cs="Times New Roman"/>
          <w:lang w:val="zh-CN"/>
        </w:rPr>
        <w:t>，</w:t>
      </w:r>
      <w:r w:rsidRPr="00132707">
        <w:rPr>
          <w:rFonts w:ascii="Times New Roman" w:hAnsi="Times New Roman" w:cs="Times New Roman"/>
        </w:rPr>
        <w:t>配制成浓度为</w:t>
      </w:r>
      <w:r w:rsidRPr="00132707">
        <w:rPr>
          <w:rFonts w:ascii="Times New Roman" w:hAnsi="Times New Roman" w:cs="Times New Roman"/>
        </w:rPr>
        <w:t>2</w:t>
      </w:r>
      <w:r w:rsidRPr="00132707">
        <w:rPr>
          <w:rFonts w:ascii="Times New Roman" w:hAnsi="Times New Roman" w:cs="Times New Roman"/>
        </w:rPr>
        <w:t>、</w:t>
      </w:r>
      <w:r w:rsidRPr="00132707">
        <w:rPr>
          <w:rFonts w:ascii="Times New Roman" w:hAnsi="Times New Roman" w:cs="Times New Roman"/>
        </w:rPr>
        <w:t>4</w:t>
      </w:r>
      <w:r w:rsidRPr="00132707">
        <w:rPr>
          <w:rFonts w:ascii="Times New Roman" w:hAnsi="Times New Roman" w:cs="Times New Roman"/>
        </w:rPr>
        <w:t>、</w:t>
      </w:r>
      <w:r w:rsidRPr="00132707">
        <w:rPr>
          <w:rFonts w:ascii="Times New Roman" w:hAnsi="Times New Roman" w:cs="Times New Roman"/>
        </w:rPr>
        <w:t>20</w:t>
      </w:r>
      <w:r w:rsidRPr="00132707">
        <w:rPr>
          <w:rFonts w:ascii="Times New Roman" w:hAnsi="Times New Roman" w:cs="Times New Roman"/>
        </w:rPr>
        <w:t>、</w:t>
      </w:r>
      <w:r w:rsidRPr="00132707">
        <w:rPr>
          <w:rFonts w:ascii="Times New Roman" w:hAnsi="Times New Roman" w:cs="Times New Roman"/>
        </w:rPr>
        <w:t>40</w:t>
      </w:r>
      <w:r w:rsidRPr="00132707">
        <w:rPr>
          <w:rFonts w:ascii="Times New Roman" w:hAnsi="Times New Roman" w:cs="Times New Roman"/>
        </w:rPr>
        <w:t>、</w:t>
      </w:r>
      <w:r w:rsidRPr="00132707">
        <w:rPr>
          <w:rFonts w:ascii="Times New Roman" w:hAnsi="Times New Roman" w:cs="Times New Roman"/>
        </w:rPr>
        <w:t>200</w:t>
      </w:r>
      <w:r w:rsidRPr="00132707">
        <w:rPr>
          <w:rFonts w:ascii="Times New Roman" w:hAnsi="Times New Roman" w:cs="Times New Roman"/>
        </w:rPr>
        <w:t>和</w:t>
      </w:r>
      <w:r w:rsidRPr="00132707">
        <w:rPr>
          <w:rFonts w:ascii="Times New Roman" w:hAnsi="Times New Roman" w:cs="Times New Roman"/>
        </w:rPr>
        <w:t>400 μg/L</w:t>
      </w:r>
      <w:r w:rsidRPr="00132707">
        <w:rPr>
          <w:rFonts w:ascii="Times New Roman" w:hAnsi="Times New Roman" w:cs="Times New Roman"/>
        </w:rPr>
        <w:t>的基质匹配标准溶液，过滤后供液相色谱</w:t>
      </w:r>
      <w:r w:rsidRPr="00132707">
        <w:rPr>
          <w:rFonts w:ascii="Times New Roman" w:hAnsi="Times New Roman" w:cs="Times New Roman"/>
        </w:rPr>
        <w:t>-</w:t>
      </w:r>
      <w:r w:rsidRPr="00132707">
        <w:rPr>
          <w:rFonts w:ascii="Times New Roman" w:hAnsi="Times New Roman" w:cs="Times New Roman"/>
        </w:rPr>
        <w:t>串联质谱测定。以测得的硝基咪唑类药物与相应内标的特征离子峰面积之比为纵坐标，标准溶液浓度为横坐标，绘制标准曲线。</w:t>
      </w:r>
      <w:r w:rsidRPr="00132707">
        <w:rPr>
          <w:rFonts w:ascii="Times New Roman" w:hAnsi="Times New Roman" w:cs="Times New Roman"/>
        </w:rPr>
        <w:lastRenderedPageBreak/>
        <w:t>求回归方程和相关系数。</w:t>
      </w:r>
    </w:p>
    <w:p w:rsidR="00E42C9C" w:rsidRPr="00132707" w:rsidRDefault="00E42C9C" w:rsidP="00061CA7">
      <w:pPr>
        <w:pStyle w:val="afd"/>
        <w:spacing w:beforeLines="50" w:afterLines="50"/>
      </w:pPr>
      <w:r w:rsidRPr="00132707">
        <w:t xml:space="preserve">7.4  </w:t>
      </w:r>
      <w:r w:rsidRPr="00132707">
        <w:t>测定</w:t>
      </w:r>
      <w:bookmarkEnd w:id="43"/>
    </w:p>
    <w:p w:rsidR="00E42C9C" w:rsidRPr="00132707" w:rsidRDefault="00E42C9C" w:rsidP="00E42C9C">
      <w:pPr>
        <w:pStyle w:val="afa"/>
        <w:spacing w:line="360" w:lineRule="auto"/>
        <w:ind w:firstLineChars="0" w:firstLine="0"/>
        <w:rPr>
          <w:rFonts w:ascii="Times New Roman"/>
        </w:rPr>
      </w:pPr>
      <w:r w:rsidRPr="00132707">
        <w:rPr>
          <w:rFonts w:ascii="Times New Roman"/>
        </w:rPr>
        <w:t xml:space="preserve">7.4.1 </w:t>
      </w:r>
      <w:r w:rsidRPr="00132707">
        <w:rPr>
          <w:rFonts w:ascii="Times New Roman"/>
        </w:rPr>
        <w:t>液相色谱参考条件</w:t>
      </w:r>
    </w:p>
    <w:p w:rsidR="00E42C9C" w:rsidRPr="00132707" w:rsidRDefault="00E42C9C" w:rsidP="00E42C9C">
      <w:pPr>
        <w:pStyle w:val="afa"/>
        <w:spacing w:line="360" w:lineRule="auto"/>
        <w:ind w:firstLine="420"/>
        <w:rPr>
          <w:rFonts w:ascii="Times New Roman"/>
        </w:rPr>
      </w:pPr>
      <w:r w:rsidRPr="00132707">
        <w:rPr>
          <w:rFonts w:ascii="Times New Roman"/>
        </w:rPr>
        <w:t>a</w:t>
      </w:r>
      <w:r w:rsidRPr="00132707">
        <w:rPr>
          <w:rFonts w:ascii="Times New Roman"/>
        </w:rPr>
        <w:t>）色谱柱：</w:t>
      </w:r>
      <w:r w:rsidRPr="00132707">
        <w:rPr>
          <w:rFonts w:ascii="Times New Roman"/>
        </w:rPr>
        <w:t>C</w:t>
      </w:r>
      <w:r w:rsidRPr="00132707">
        <w:rPr>
          <w:rFonts w:ascii="Times New Roman"/>
          <w:vertAlign w:val="subscript"/>
        </w:rPr>
        <w:t>18</w:t>
      </w:r>
      <w:r w:rsidRPr="00132707">
        <w:rPr>
          <w:rFonts w:ascii="Times New Roman"/>
        </w:rPr>
        <w:t>色谱柱</w:t>
      </w:r>
      <w:r w:rsidRPr="00132707">
        <w:rPr>
          <w:rFonts w:ascii="Times New Roman"/>
        </w:rPr>
        <w:t xml:space="preserve"> </w:t>
      </w:r>
      <w:r w:rsidRPr="00132707">
        <w:rPr>
          <w:rFonts w:ascii="Times New Roman"/>
        </w:rPr>
        <w:t>（</w:t>
      </w:r>
      <w:r w:rsidRPr="00132707">
        <w:rPr>
          <w:rFonts w:ascii="Times New Roman"/>
        </w:rPr>
        <w:t>50 mm×2.1 mm</w:t>
      </w:r>
      <w:r w:rsidRPr="00132707">
        <w:rPr>
          <w:rFonts w:ascii="Times New Roman"/>
        </w:rPr>
        <w:t>，</w:t>
      </w:r>
      <w:r w:rsidRPr="00132707">
        <w:rPr>
          <w:rFonts w:ascii="Times New Roman"/>
        </w:rPr>
        <w:t xml:space="preserve">1.7 </w:t>
      </w:r>
      <w:r w:rsidRPr="00132707">
        <w:rPr>
          <w:rFonts w:ascii="Times New Roman"/>
          <w:i/>
        </w:rPr>
        <w:t>µ</w:t>
      </w:r>
      <w:r w:rsidRPr="00132707">
        <w:rPr>
          <w:rFonts w:ascii="Times New Roman"/>
        </w:rPr>
        <w:t>m</w:t>
      </w:r>
      <w:r w:rsidRPr="00132707">
        <w:rPr>
          <w:rFonts w:ascii="Times New Roman"/>
        </w:rPr>
        <w:t>）或相当者；</w:t>
      </w:r>
      <w:r w:rsidRPr="00132707">
        <w:rPr>
          <w:rFonts w:ascii="Times New Roman"/>
        </w:rPr>
        <w:t xml:space="preserve"> </w:t>
      </w:r>
    </w:p>
    <w:p w:rsidR="00E42C9C" w:rsidRPr="00132707" w:rsidRDefault="00E42C9C" w:rsidP="00E42C9C">
      <w:pPr>
        <w:pStyle w:val="afa"/>
        <w:spacing w:line="360" w:lineRule="auto"/>
        <w:ind w:firstLine="420"/>
        <w:rPr>
          <w:rFonts w:ascii="Times New Roman"/>
        </w:rPr>
      </w:pPr>
      <w:r w:rsidRPr="00132707">
        <w:rPr>
          <w:rFonts w:ascii="Times New Roman"/>
        </w:rPr>
        <w:t>b</w:t>
      </w:r>
      <w:r w:rsidRPr="00132707">
        <w:rPr>
          <w:rFonts w:ascii="Times New Roman"/>
        </w:rPr>
        <w:t>）流动相：</w:t>
      </w:r>
      <w:r w:rsidRPr="00132707">
        <w:rPr>
          <w:rFonts w:ascii="Times New Roman"/>
        </w:rPr>
        <w:t>A</w:t>
      </w:r>
      <w:r w:rsidRPr="00132707">
        <w:rPr>
          <w:rFonts w:ascii="Times New Roman"/>
        </w:rPr>
        <w:t>：</w:t>
      </w:r>
      <w:r w:rsidRPr="00132707">
        <w:rPr>
          <w:rFonts w:ascii="Times New Roman"/>
        </w:rPr>
        <w:t>0.1%</w:t>
      </w:r>
      <w:r w:rsidRPr="00132707">
        <w:rPr>
          <w:rFonts w:ascii="Times New Roman"/>
        </w:rPr>
        <w:t>的甲酸水溶液，</w:t>
      </w:r>
      <w:r w:rsidRPr="00132707">
        <w:rPr>
          <w:rFonts w:ascii="Times New Roman"/>
        </w:rPr>
        <w:t>B</w:t>
      </w:r>
      <w:r w:rsidRPr="00132707">
        <w:rPr>
          <w:rFonts w:ascii="Times New Roman"/>
        </w:rPr>
        <w:t>：</w:t>
      </w:r>
      <w:r w:rsidRPr="00132707">
        <w:rPr>
          <w:rFonts w:ascii="Times New Roman"/>
        </w:rPr>
        <w:t>0.1%</w:t>
      </w:r>
      <w:r w:rsidRPr="00132707">
        <w:rPr>
          <w:rFonts w:ascii="Times New Roman"/>
        </w:rPr>
        <w:t>甲酸乙腈溶液，梯度洗脱程序见表</w:t>
      </w:r>
      <w:r w:rsidRPr="00132707">
        <w:rPr>
          <w:rFonts w:ascii="Times New Roman"/>
        </w:rPr>
        <w:t>1</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c</w:t>
      </w:r>
      <w:r w:rsidRPr="00132707">
        <w:rPr>
          <w:rFonts w:ascii="Times New Roman"/>
        </w:rPr>
        <w:t>）流速：</w:t>
      </w:r>
      <w:r w:rsidRPr="00132707">
        <w:rPr>
          <w:rFonts w:ascii="Times New Roman"/>
        </w:rPr>
        <w:t>0.3 mL/min</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d</w:t>
      </w:r>
      <w:r w:rsidRPr="00132707">
        <w:rPr>
          <w:rFonts w:ascii="Times New Roman"/>
        </w:rPr>
        <w:t>）柱温：</w:t>
      </w:r>
      <w:r w:rsidRPr="00132707">
        <w:rPr>
          <w:rFonts w:ascii="Times New Roman"/>
        </w:rPr>
        <w:t>30 ℃</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e</w:t>
      </w:r>
      <w:r w:rsidRPr="00132707">
        <w:rPr>
          <w:rFonts w:ascii="Times New Roman"/>
        </w:rPr>
        <w:t>）进样量：</w:t>
      </w:r>
      <w:r w:rsidRPr="00132707">
        <w:rPr>
          <w:rFonts w:ascii="Times New Roman"/>
        </w:rPr>
        <w:t xml:space="preserve">10 </w:t>
      </w:r>
      <w:r w:rsidRPr="00132707">
        <w:rPr>
          <w:rFonts w:ascii="Times New Roman"/>
          <w:i/>
        </w:rPr>
        <w:t>µ</w:t>
      </w:r>
      <w:r w:rsidRPr="00132707">
        <w:rPr>
          <w:rFonts w:ascii="Times New Roman"/>
        </w:rPr>
        <w:t>L</w:t>
      </w:r>
      <w:r w:rsidRPr="00132707">
        <w:rPr>
          <w:rFonts w:ascii="Times New Roman"/>
        </w:rPr>
        <w:t>。</w:t>
      </w:r>
    </w:p>
    <w:p w:rsidR="00E42C9C" w:rsidRPr="00132707" w:rsidRDefault="00E42C9C" w:rsidP="00061CA7">
      <w:pPr>
        <w:pStyle w:val="afffe"/>
        <w:numPr>
          <w:ilvl w:val="0"/>
          <w:numId w:val="2"/>
        </w:numPr>
        <w:tabs>
          <w:tab w:val="left" w:pos="360"/>
        </w:tabs>
        <w:spacing w:beforeLines="50" w:afterLines="50"/>
        <w:ind w:left="0" w:firstLine="0"/>
        <w:rPr>
          <w:rFonts w:ascii="Times New Roman"/>
        </w:rPr>
      </w:pPr>
      <w:r w:rsidRPr="00132707">
        <w:rPr>
          <w:rFonts w:ascii="Times New Roman"/>
        </w:rPr>
        <w:t>流动相梯度洗脱条件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4"/>
        <w:gridCol w:w="2544"/>
        <w:gridCol w:w="2544"/>
      </w:tblGrid>
      <w:tr w:rsidR="00E42C9C" w:rsidRPr="00132707" w:rsidTr="00B26C8D">
        <w:trPr>
          <w:trHeight w:val="385"/>
          <w:jc w:val="center"/>
        </w:trPr>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时间，</w:t>
            </w:r>
            <w:r w:rsidRPr="00132707">
              <w:rPr>
                <w:rFonts w:ascii="Times New Roman" w:hAnsi="Times New Roman" w:cs="Times New Roman"/>
                <w:sz w:val="18"/>
              </w:rPr>
              <w:t>min</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0.1%</w:t>
            </w:r>
            <w:r w:rsidRPr="00132707">
              <w:rPr>
                <w:rFonts w:ascii="Times New Roman" w:hAnsi="Times New Roman" w:cs="Times New Roman"/>
                <w:sz w:val="18"/>
              </w:rPr>
              <w:t>甲酸水溶液，</w:t>
            </w:r>
            <w:r w:rsidRPr="00132707">
              <w:rPr>
                <w:rFonts w:ascii="Times New Roman" w:hAnsi="Times New Roman" w:cs="Times New Roman"/>
                <w:sz w:val="18"/>
              </w:rPr>
              <w:t>%</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0.1%</w:t>
            </w:r>
            <w:r w:rsidRPr="00132707">
              <w:rPr>
                <w:rFonts w:ascii="Times New Roman" w:hAnsi="Times New Roman" w:cs="Times New Roman"/>
                <w:sz w:val="18"/>
              </w:rPr>
              <w:t>甲酸乙腈，</w:t>
            </w:r>
            <w:r w:rsidRPr="00132707">
              <w:rPr>
                <w:rFonts w:ascii="Times New Roman" w:hAnsi="Times New Roman" w:cs="Times New Roman"/>
                <w:sz w:val="18"/>
              </w:rPr>
              <w:t>%</w:t>
            </w:r>
          </w:p>
        </w:tc>
      </w:tr>
      <w:tr w:rsidR="00E42C9C" w:rsidRPr="00132707" w:rsidTr="00B26C8D">
        <w:trPr>
          <w:trHeight w:val="198"/>
          <w:jc w:val="center"/>
        </w:trPr>
        <w:tc>
          <w:tcPr>
            <w:tcW w:w="2544" w:type="dxa"/>
            <w:tcBorders>
              <w:bottom w:val="single" w:sz="4" w:space="0" w:color="auto"/>
            </w:tcBorders>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0</w:t>
            </w:r>
          </w:p>
        </w:tc>
        <w:tc>
          <w:tcPr>
            <w:tcW w:w="2544" w:type="dxa"/>
            <w:tcBorders>
              <w:bottom w:val="single" w:sz="4" w:space="0" w:color="auto"/>
            </w:tcBorders>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95</w:t>
            </w:r>
          </w:p>
        </w:tc>
        <w:tc>
          <w:tcPr>
            <w:tcW w:w="2544" w:type="dxa"/>
            <w:tcBorders>
              <w:bottom w:val="single" w:sz="4" w:space="0" w:color="auto"/>
            </w:tcBorders>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5</w:t>
            </w:r>
          </w:p>
        </w:tc>
      </w:tr>
      <w:tr w:rsidR="00E42C9C" w:rsidRPr="00132707" w:rsidTr="00B26C8D">
        <w:trPr>
          <w:trHeight w:val="124"/>
          <w:jc w:val="center"/>
        </w:trPr>
        <w:tc>
          <w:tcPr>
            <w:tcW w:w="2544" w:type="dxa"/>
            <w:tcBorders>
              <w:top w:val="single" w:sz="4" w:space="0" w:color="auto"/>
            </w:tcBorders>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0.5</w:t>
            </w:r>
          </w:p>
        </w:tc>
        <w:tc>
          <w:tcPr>
            <w:tcW w:w="2544" w:type="dxa"/>
            <w:tcBorders>
              <w:top w:val="single" w:sz="4" w:space="0" w:color="auto"/>
            </w:tcBorders>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95</w:t>
            </w:r>
          </w:p>
        </w:tc>
        <w:tc>
          <w:tcPr>
            <w:tcW w:w="2544" w:type="dxa"/>
            <w:tcBorders>
              <w:top w:val="single" w:sz="4" w:space="0" w:color="auto"/>
            </w:tcBorders>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5</w:t>
            </w:r>
          </w:p>
        </w:tc>
      </w:tr>
      <w:tr w:rsidR="00E42C9C" w:rsidRPr="00132707" w:rsidTr="00B26C8D">
        <w:trPr>
          <w:trHeight w:val="300"/>
          <w:jc w:val="center"/>
        </w:trPr>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2.0</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85</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15</w:t>
            </w:r>
          </w:p>
        </w:tc>
      </w:tr>
      <w:tr w:rsidR="00E42C9C" w:rsidRPr="00132707" w:rsidTr="00B26C8D">
        <w:trPr>
          <w:trHeight w:val="290"/>
          <w:jc w:val="center"/>
        </w:trPr>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3.0</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0</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100</w:t>
            </w:r>
          </w:p>
        </w:tc>
      </w:tr>
      <w:tr w:rsidR="00E42C9C" w:rsidRPr="00132707" w:rsidTr="00B26C8D">
        <w:trPr>
          <w:trHeight w:val="300"/>
          <w:jc w:val="center"/>
        </w:trPr>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3.1</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95</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5</w:t>
            </w:r>
          </w:p>
        </w:tc>
      </w:tr>
      <w:tr w:rsidR="00E42C9C" w:rsidRPr="00132707" w:rsidTr="00B26C8D">
        <w:trPr>
          <w:trHeight w:val="300"/>
          <w:jc w:val="center"/>
        </w:trPr>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4.5</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95</w:t>
            </w:r>
          </w:p>
        </w:tc>
        <w:tc>
          <w:tcPr>
            <w:tcW w:w="2544" w:type="dxa"/>
            <w:shd w:val="clear" w:color="auto" w:fill="auto"/>
            <w:vAlign w:val="center"/>
          </w:tcPr>
          <w:p w:rsidR="00E42C9C" w:rsidRPr="00132707" w:rsidRDefault="00E42C9C" w:rsidP="00B26C8D">
            <w:pPr>
              <w:jc w:val="center"/>
              <w:rPr>
                <w:rFonts w:ascii="Times New Roman" w:hAnsi="Times New Roman" w:cs="Times New Roman"/>
                <w:sz w:val="18"/>
              </w:rPr>
            </w:pPr>
            <w:r w:rsidRPr="00132707">
              <w:rPr>
                <w:rFonts w:ascii="Times New Roman" w:hAnsi="Times New Roman" w:cs="Times New Roman"/>
                <w:sz w:val="18"/>
              </w:rPr>
              <w:t>5</w:t>
            </w:r>
          </w:p>
        </w:tc>
      </w:tr>
    </w:tbl>
    <w:p w:rsidR="00E42C9C" w:rsidRPr="00132707" w:rsidRDefault="00E42C9C" w:rsidP="00E42C9C">
      <w:pPr>
        <w:pStyle w:val="afa"/>
        <w:ind w:firstLineChars="0" w:firstLine="0"/>
        <w:rPr>
          <w:rFonts w:ascii="Times New Roman"/>
          <w:color w:val="0000FF"/>
        </w:rPr>
      </w:pPr>
    </w:p>
    <w:p w:rsidR="00E42C9C" w:rsidRPr="00132707" w:rsidRDefault="00E42C9C" w:rsidP="00E42C9C">
      <w:pPr>
        <w:pStyle w:val="afa"/>
        <w:spacing w:line="360" w:lineRule="auto"/>
        <w:ind w:firstLineChars="0" w:firstLine="0"/>
        <w:rPr>
          <w:rFonts w:ascii="Times New Roman"/>
        </w:rPr>
      </w:pPr>
      <w:r w:rsidRPr="00132707">
        <w:rPr>
          <w:rFonts w:ascii="Times New Roman"/>
        </w:rPr>
        <w:t xml:space="preserve">7.4.2  </w:t>
      </w:r>
      <w:r w:rsidRPr="00132707">
        <w:rPr>
          <w:rFonts w:ascii="Times New Roman"/>
        </w:rPr>
        <w:t>质谱参考条件</w:t>
      </w:r>
    </w:p>
    <w:p w:rsidR="00E42C9C" w:rsidRPr="00132707" w:rsidRDefault="00E42C9C" w:rsidP="00E42C9C">
      <w:pPr>
        <w:pStyle w:val="afa"/>
        <w:spacing w:line="360" w:lineRule="auto"/>
        <w:ind w:firstLine="420"/>
        <w:rPr>
          <w:rFonts w:ascii="Times New Roman"/>
        </w:rPr>
      </w:pPr>
      <w:r w:rsidRPr="00132707">
        <w:rPr>
          <w:rFonts w:ascii="Times New Roman"/>
        </w:rPr>
        <w:t>a</w:t>
      </w:r>
      <w:r w:rsidRPr="00132707">
        <w:rPr>
          <w:rFonts w:ascii="Times New Roman"/>
        </w:rPr>
        <w:t>）离子源：电喷雾（</w:t>
      </w:r>
      <w:r w:rsidRPr="00132707">
        <w:rPr>
          <w:rFonts w:ascii="Times New Roman"/>
        </w:rPr>
        <w:t>ESI</w:t>
      </w:r>
      <w:r w:rsidRPr="00132707">
        <w:rPr>
          <w:rFonts w:ascii="Times New Roman"/>
        </w:rPr>
        <w:t>）离子源；</w:t>
      </w:r>
    </w:p>
    <w:p w:rsidR="00E42C9C" w:rsidRPr="00132707" w:rsidRDefault="00E42C9C" w:rsidP="00E42C9C">
      <w:pPr>
        <w:pStyle w:val="afa"/>
        <w:spacing w:line="360" w:lineRule="auto"/>
        <w:ind w:firstLine="420"/>
        <w:rPr>
          <w:rFonts w:ascii="Times New Roman"/>
        </w:rPr>
      </w:pPr>
      <w:r w:rsidRPr="00132707">
        <w:rPr>
          <w:rFonts w:ascii="Times New Roman"/>
        </w:rPr>
        <w:t>b</w:t>
      </w:r>
      <w:r w:rsidRPr="00132707">
        <w:rPr>
          <w:rFonts w:ascii="Times New Roman"/>
        </w:rPr>
        <w:t>）扫描方式：正离子扫描；</w:t>
      </w:r>
    </w:p>
    <w:p w:rsidR="00E42C9C" w:rsidRPr="00132707" w:rsidRDefault="00E42C9C" w:rsidP="00E42C9C">
      <w:pPr>
        <w:pStyle w:val="afa"/>
        <w:spacing w:line="360" w:lineRule="auto"/>
        <w:ind w:firstLine="420"/>
        <w:rPr>
          <w:rFonts w:ascii="Times New Roman"/>
        </w:rPr>
      </w:pPr>
      <w:r w:rsidRPr="00132707">
        <w:rPr>
          <w:rFonts w:ascii="Times New Roman"/>
        </w:rPr>
        <w:t>c</w:t>
      </w:r>
      <w:r w:rsidRPr="00132707">
        <w:rPr>
          <w:rFonts w:ascii="Times New Roman"/>
        </w:rPr>
        <w:t>）检测方式：多反应监测；</w:t>
      </w:r>
    </w:p>
    <w:p w:rsidR="00E42C9C" w:rsidRPr="00132707" w:rsidRDefault="00E42C9C" w:rsidP="00E42C9C">
      <w:pPr>
        <w:pStyle w:val="afa"/>
        <w:spacing w:line="360" w:lineRule="auto"/>
        <w:ind w:firstLine="420"/>
        <w:rPr>
          <w:rFonts w:ascii="Times New Roman"/>
        </w:rPr>
      </w:pPr>
      <w:r w:rsidRPr="00132707">
        <w:rPr>
          <w:rFonts w:ascii="Times New Roman"/>
        </w:rPr>
        <w:t>d</w:t>
      </w:r>
      <w:r w:rsidRPr="00132707">
        <w:rPr>
          <w:rFonts w:ascii="Times New Roman"/>
        </w:rPr>
        <w:t>）喷雾电压：</w:t>
      </w:r>
      <w:r w:rsidRPr="00132707">
        <w:rPr>
          <w:rFonts w:ascii="Times New Roman"/>
        </w:rPr>
        <w:t>3 000 V</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e</w:t>
      </w:r>
      <w:r w:rsidRPr="00132707">
        <w:rPr>
          <w:rFonts w:ascii="Times New Roman"/>
        </w:rPr>
        <w:t>）雾化温度：</w:t>
      </w:r>
      <w:r w:rsidRPr="00132707">
        <w:rPr>
          <w:rFonts w:ascii="Times New Roman"/>
        </w:rPr>
        <w:t>350 ℃</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f</w:t>
      </w:r>
      <w:r w:rsidRPr="00132707">
        <w:rPr>
          <w:rFonts w:ascii="Times New Roman"/>
        </w:rPr>
        <w:t>）源温：</w:t>
      </w:r>
      <w:r w:rsidRPr="00132707">
        <w:rPr>
          <w:rFonts w:ascii="Times New Roman"/>
        </w:rPr>
        <w:t>100 ℃</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g</w:t>
      </w:r>
      <w:r w:rsidRPr="00132707">
        <w:rPr>
          <w:rFonts w:ascii="Times New Roman"/>
        </w:rPr>
        <w:t>）锥孔气流速：</w:t>
      </w:r>
      <w:r w:rsidRPr="00132707">
        <w:rPr>
          <w:rFonts w:ascii="Times New Roman"/>
        </w:rPr>
        <w:t>30 L/h</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h</w:t>
      </w:r>
      <w:r w:rsidRPr="00132707">
        <w:rPr>
          <w:rFonts w:ascii="Times New Roman"/>
        </w:rPr>
        <w:t>）雾化气流速：</w:t>
      </w:r>
      <w:r w:rsidRPr="00132707">
        <w:rPr>
          <w:rFonts w:ascii="Times New Roman"/>
        </w:rPr>
        <w:t>600 L/h</w:t>
      </w:r>
      <w:r w:rsidRPr="00132707">
        <w:rPr>
          <w:rFonts w:ascii="Times New Roman"/>
        </w:rPr>
        <w:t>；</w:t>
      </w:r>
    </w:p>
    <w:p w:rsidR="00E42C9C" w:rsidRPr="00132707" w:rsidRDefault="00E42C9C" w:rsidP="00E42C9C">
      <w:pPr>
        <w:pStyle w:val="afa"/>
        <w:spacing w:line="360" w:lineRule="auto"/>
        <w:ind w:firstLine="420"/>
        <w:rPr>
          <w:rFonts w:ascii="Times New Roman"/>
        </w:rPr>
      </w:pPr>
      <w:r w:rsidRPr="00132707">
        <w:rPr>
          <w:rFonts w:ascii="Times New Roman"/>
        </w:rPr>
        <w:t>i</w:t>
      </w:r>
      <w:r w:rsidRPr="00132707">
        <w:rPr>
          <w:rFonts w:ascii="Times New Roman"/>
        </w:rPr>
        <w:t>）定性离子对、定量离子对、锥孔电压和碰撞能量见表</w:t>
      </w:r>
      <w:r w:rsidRPr="00132707">
        <w:rPr>
          <w:rFonts w:ascii="Times New Roman"/>
        </w:rPr>
        <w:t>2</w:t>
      </w:r>
      <w:r w:rsidRPr="00132707">
        <w:rPr>
          <w:rFonts w:ascii="Times New Roman"/>
        </w:rPr>
        <w:t>。</w:t>
      </w:r>
    </w:p>
    <w:p w:rsidR="00E42C9C" w:rsidRPr="00132707" w:rsidRDefault="00E42C9C" w:rsidP="00061CA7">
      <w:pPr>
        <w:pStyle w:val="afffe"/>
        <w:numPr>
          <w:ilvl w:val="0"/>
          <w:numId w:val="2"/>
        </w:numPr>
        <w:tabs>
          <w:tab w:val="left" w:pos="360"/>
        </w:tabs>
        <w:spacing w:beforeLines="50" w:afterLines="50"/>
        <w:ind w:left="0" w:firstLine="0"/>
        <w:rPr>
          <w:rFonts w:ascii="Times New Roman"/>
        </w:rPr>
      </w:pPr>
      <w:r w:rsidRPr="00132707">
        <w:rPr>
          <w:rFonts w:ascii="Times New Roman"/>
        </w:rPr>
        <w:t>定性、定量离子对及锥孔电压、碰撞能量的参考值</w:t>
      </w:r>
    </w:p>
    <w:tbl>
      <w:tblPr>
        <w:tblW w:w="8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1843"/>
        <w:gridCol w:w="1250"/>
        <w:gridCol w:w="1333"/>
      </w:tblGrid>
      <w:tr w:rsidR="00E42C9C" w:rsidRPr="00132707" w:rsidTr="00B26C8D">
        <w:trPr>
          <w:trHeight w:val="448"/>
          <w:jc w:val="center"/>
        </w:trPr>
        <w:tc>
          <w:tcPr>
            <w:tcW w:w="1985" w:type="dxa"/>
            <w:shd w:val="clear" w:color="auto" w:fill="auto"/>
            <w:vAlign w:val="center"/>
          </w:tcPr>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化合物名称</w:t>
            </w:r>
          </w:p>
        </w:tc>
        <w:tc>
          <w:tcPr>
            <w:tcW w:w="2126" w:type="dxa"/>
            <w:shd w:val="clear" w:color="auto" w:fill="auto"/>
            <w:vAlign w:val="center"/>
          </w:tcPr>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定性离子对</w:t>
            </w:r>
          </w:p>
          <w:p w:rsidR="00E42C9C" w:rsidRPr="00132707" w:rsidRDefault="00E42C9C" w:rsidP="00B26C8D">
            <w:pPr>
              <w:jc w:val="center"/>
              <w:rPr>
                <w:rFonts w:ascii="Times New Roman" w:hAnsi="Times New Roman" w:cs="Times New Roman"/>
                <w:i/>
                <w:szCs w:val="21"/>
              </w:rPr>
            </w:pPr>
            <w:r w:rsidRPr="00132707">
              <w:rPr>
                <w:rFonts w:ascii="Times New Roman" w:hAnsi="Times New Roman" w:cs="Times New Roman"/>
                <w:i/>
                <w:szCs w:val="21"/>
              </w:rPr>
              <w:t>m/z</w:t>
            </w:r>
          </w:p>
        </w:tc>
        <w:tc>
          <w:tcPr>
            <w:tcW w:w="1843" w:type="dxa"/>
            <w:shd w:val="clear" w:color="auto" w:fill="auto"/>
            <w:vAlign w:val="center"/>
          </w:tcPr>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定量离子对</w:t>
            </w:r>
          </w:p>
          <w:p w:rsidR="00E42C9C" w:rsidRPr="00132707" w:rsidRDefault="00E42C9C" w:rsidP="00B26C8D">
            <w:pPr>
              <w:jc w:val="center"/>
              <w:rPr>
                <w:rFonts w:ascii="Times New Roman" w:hAnsi="Times New Roman" w:cs="Times New Roman"/>
                <w:i/>
                <w:szCs w:val="21"/>
              </w:rPr>
            </w:pPr>
            <w:r w:rsidRPr="00132707">
              <w:rPr>
                <w:rFonts w:ascii="Times New Roman" w:hAnsi="Times New Roman" w:cs="Times New Roman"/>
                <w:i/>
                <w:szCs w:val="21"/>
              </w:rPr>
              <w:t>m/z</w:t>
            </w:r>
          </w:p>
        </w:tc>
        <w:tc>
          <w:tcPr>
            <w:tcW w:w="1250" w:type="dxa"/>
          </w:tcPr>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锥孔电压</w:t>
            </w:r>
          </w:p>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V</w:t>
            </w:r>
          </w:p>
        </w:tc>
        <w:tc>
          <w:tcPr>
            <w:tcW w:w="1333" w:type="dxa"/>
          </w:tcPr>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碰撞能量</w:t>
            </w:r>
          </w:p>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eV</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甲硝唑</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172.1 &gt; 82.1</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172.1 &gt; 128.2</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172.1 &gt; 128.2</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20</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甲硝唑</w:t>
            </w:r>
            <w:r w:rsidRPr="00132707">
              <w:rPr>
                <w:rFonts w:ascii="Times New Roman" w:hAnsi="Times New Roman" w:cs="Times New Roman"/>
                <w:szCs w:val="21"/>
              </w:rPr>
              <w:t>-D</w:t>
            </w:r>
            <w:r w:rsidRPr="00132707">
              <w:rPr>
                <w:rFonts w:ascii="Times New Roman" w:hAnsi="Times New Roman" w:cs="Times New Roman"/>
                <w:szCs w:val="21"/>
                <w:vertAlign w:val="subscript"/>
              </w:rPr>
              <w:t>3</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175.0 &gt; 131.0</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175.0 &gt; 131.0</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jc w:val="center"/>
              <w:rPr>
                <w:rFonts w:ascii="Times New Roman" w:hAnsi="Times New Roman" w:cs="Times New Roman"/>
                <w:szCs w:val="21"/>
              </w:rPr>
            </w:pPr>
            <w:r w:rsidRPr="00132707">
              <w:rPr>
                <w:rFonts w:ascii="Times New Roman" w:hAnsi="Times New Roman" w:cs="Times New Roman"/>
                <w:szCs w:val="21"/>
              </w:rPr>
              <w:t>羟基甲硝唑</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188.2 &gt; 123.2</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188.2 &gt; 126.2</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188.2 &gt; 123.2</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羟基甲硝唑</w:t>
            </w:r>
            <w:r w:rsidRPr="00132707">
              <w:rPr>
                <w:rFonts w:ascii="Times New Roman" w:hAnsi="Times New Roman" w:cs="Times New Roman"/>
                <w:szCs w:val="21"/>
              </w:rPr>
              <w:t>-D</w:t>
            </w:r>
            <w:r w:rsidRPr="00132707">
              <w:rPr>
                <w:rFonts w:ascii="Times New Roman" w:hAnsi="Times New Roman" w:cs="Times New Roman"/>
                <w:szCs w:val="21"/>
                <w:vertAlign w:val="subscript"/>
              </w:rPr>
              <w:t>2</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190.0 &gt; 125.2</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190.0 &gt; 125.2</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lastRenderedPageBreak/>
              <w:t>地美硝唑</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142.0 &gt; 81.2</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142.0 &gt; 96.0</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142.0 &gt; 96.0</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10</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20</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地美硝唑</w:t>
            </w:r>
            <w:r w:rsidRPr="00132707">
              <w:rPr>
                <w:rFonts w:ascii="Times New Roman" w:hAnsi="Times New Roman" w:cs="Times New Roman"/>
                <w:szCs w:val="21"/>
              </w:rPr>
              <w:t>-D</w:t>
            </w:r>
            <w:r w:rsidRPr="00132707">
              <w:rPr>
                <w:rFonts w:ascii="Times New Roman" w:hAnsi="Times New Roman" w:cs="Times New Roman"/>
                <w:szCs w:val="21"/>
                <w:vertAlign w:val="subscript"/>
              </w:rPr>
              <w:t>3</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145.0 &gt; 99.0</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145.0 &gt; 99.0</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10</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羟基地美硝唑</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158.0 &gt; 55.2</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158.0 &gt; 140.3</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158.0 &gt; 140.3</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10</w:t>
            </w:r>
          </w:p>
        </w:tc>
      </w:tr>
      <w:tr w:rsidR="00E42C9C" w:rsidRPr="00132707" w:rsidTr="00B26C8D">
        <w:trPr>
          <w:trHeight w:val="525"/>
          <w:jc w:val="center"/>
        </w:trPr>
        <w:tc>
          <w:tcPr>
            <w:tcW w:w="1985" w:type="dxa"/>
            <w:shd w:val="clear" w:color="auto" w:fill="auto"/>
            <w:vAlign w:val="center"/>
          </w:tcPr>
          <w:p w:rsidR="00E42C9C" w:rsidRPr="00132707" w:rsidRDefault="00E42C9C"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羟基地美硝唑</w:t>
            </w:r>
            <w:r w:rsidRPr="00132707">
              <w:rPr>
                <w:rFonts w:ascii="Times New Roman" w:hAnsi="Times New Roman" w:cs="Times New Roman"/>
                <w:szCs w:val="21"/>
              </w:rPr>
              <w:t>-D</w:t>
            </w:r>
            <w:r w:rsidRPr="00132707">
              <w:rPr>
                <w:rFonts w:ascii="Times New Roman" w:hAnsi="Times New Roman" w:cs="Times New Roman"/>
                <w:szCs w:val="21"/>
                <w:vertAlign w:val="subscript"/>
              </w:rPr>
              <w:t>3</w:t>
            </w:r>
          </w:p>
        </w:tc>
        <w:tc>
          <w:tcPr>
            <w:tcW w:w="2126"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161.0 &gt; 143.0</w:t>
            </w:r>
          </w:p>
        </w:tc>
        <w:tc>
          <w:tcPr>
            <w:tcW w:w="1843" w:type="dxa"/>
            <w:shd w:val="clear" w:color="auto" w:fill="auto"/>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161.0 &gt; 143.0</w:t>
            </w:r>
          </w:p>
        </w:tc>
        <w:tc>
          <w:tcPr>
            <w:tcW w:w="1250"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15</w:t>
            </w:r>
          </w:p>
        </w:tc>
        <w:tc>
          <w:tcPr>
            <w:tcW w:w="1333" w:type="dxa"/>
            <w:vAlign w:val="center"/>
          </w:tcPr>
          <w:p w:rsidR="00E42C9C" w:rsidRPr="00132707" w:rsidRDefault="00E42C9C" w:rsidP="00B26C8D">
            <w:pPr>
              <w:spacing w:line="280" w:lineRule="exact"/>
              <w:ind w:rightChars="14" w:right="29"/>
              <w:jc w:val="center"/>
              <w:rPr>
                <w:rFonts w:ascii="Times New Roman" w:hAnsi="Times New Roman" w:cs="Times New Roman"/>
                <w:szCs w:val="21"/>
              </w:rPr>
            </w:pPr>
            <w:r w:rsidRPr="00132707">
              <w:rPr>
                <w:rFonts w:ascii="Times New Roman" w:hAnsi="Times New Roman" w:cs="Times New Roman"/>
                <w:szCs w:val="21"/>
              </w:rPr>
              <w:t>10</w:t>
            </w:r>
          </w:p>
        </w:tc>
      </w:tr>
    </w:tbl>
    <w:p w:rsidR="00E42C9C" w:rsidRPr="00132707" w:rsidRDefault="00E42C9C" w:rsidP="00E42C9C">
      <w:pPr>
        <w:pStyle w:val="afa"/>
        <w:ind w:firstLineChars="0" w:firstLine="0"/>
        <w:rPr>
          <w:rFonts w:ascii="Times New Roman"/>
        </w:rPr>
      </w:pPr>
    </w:p>
    <w:p w:rsidR="00E42C9C" w:rsidRPr="00132707" w:rsidRDefault="00E42C9C" w:rsidP="00E42C9C">
      <w:pPr>
        <w:pStyle w:val="afa"/>
        <w:spacing w:line="360" w:lineRule="auto"/>
        <w:ind w:firstLineChars="0" w:firstLine="0"/>
        <w:rPr>
          <w:rFonts w:ascii="Times New Roman"/>
        </w:rPr>
      </w:pPr>
      <w:r w:rsidRPr="00132707">
        <w:rPr>
          <w:rFonts w:ascii="Times New Roman"/>
        </w:rPr>
        <w:t xml:space="preserve">7.4.3  </w:t>
      </w:r>
      <w:r w:rsidRPr="00132707">
        <w:rPr>
          <w:rFonts w:ascii="Times New Roman"/>
        </w:rPr>
        <w:t>测定法</w:t>
      </w:r>
    </w:p>
    <w:p w:rsidR="00E42C9C" w:rsidRPr="00132707" w:rsidRDefault="00E42C9C" w:rsidP="00E42C9C">
      <w:pPr>
        <w:pStyle w:val="affff2"/>
        <w:tabs>
          <w:tab w:val="left" w:pos="0"/>
          <w:tab w:val="left" w:pos="850"/>
        </w:tabs>
        <w:spacing w:line="360" w:lineRule="auto"/>
        <w:ind w:firstLineChars="200" w:firstLine="420"/>
        <w:rPr>
          <w:rFonts w:ascii="Times New Roman" w:eastAsia="宋体"/>
        </w:rPr>
      </w:pPr>
      <w:r w:rsidRPr="00132707">
        <w:rPr>
          <w:rFonts w:ascii="Times New Roman" w:eastAsia="宋体"/>
        </w:rPr>
        <w:t>a</w:t>
      </w:r>
      <w:r w:rsidRPr="00132707">
        <w:rPr>
          <w:rFonts w:ascii="Times New Roman" w:eastAsia="宋体"/>
        </w:rPr>
        <w:t>）定性测定</w:t>
      </w:r>
    </w:p>
    <w:p w:rsidR="00E42C9C" w:rsidRPr="00132707" w:rsidRDefault="00E42C9C" w:rsidP="00E42C9C">
      <w:pPr>
        <w:pStyle w:val="affff2"/>
        <w:spacing w:line="360" w:lineRule="auto"/>
        <w:ind w:leftChars="50" w:left="105" w:firstLineChars="200" w:firstLine="420"/>
        <w:rPr>
          <w:rFonts w:ascii="Times New Roman" w:eastAsia="宋体"/>
        </w:rPr>
      </w:pPr>
      <w:r w:rsidRPr="00132707">
        <w:rPr>
          <w:rFonts w:ascii="Times New Roman" w:eastAsia="宋体"/>
        </w:rPr>
        <w:t>在同样测试条件下，试料溶液中硝基咪唑类药物的保留时间与标准工作液中硝基咪唑类药物的保留时间之比，偏差在</w:t>
      </w:r>
      <w:r w:rsidRPr="00132707">
        <w:rPr>
          <w:rFonts w:ascii="Times New Roman" w:eastAsia="宋体"/>
        </w:rPr>
        <w:t>±2.5%</w:t>
      </w:r>
      <w:r w:rsidRPr="00132707">
        <w:rPr>
          <w:rFonts w:ascii="Times New Roman" w:eastAsia="宋体"/>
        </w:rPr>
        <w:t>以内，且检测到的离子的相对丰度，应当与浓度相当的校正标准溶液相对丰度一致。其允许偏差应符合表</w:t>
      </w:r>
      <w:r w:rsidRPr="00132707">
        <w:rPr>
          <w:rFonts w:ascii="Times New Roman" w:eastAsia="宋体"/>
        </w:rPr>
        <w:t>3</w:t>
      </w:r>
      <w:r w:rsidRPr="00132707">
        <w:rPr>
          <w:rFonts w:ascii="Times New Roman" w:eastAsia="宋体"/>
        </w:rPr>
        <w:t>要求。</w:t>
      </w:r>
    </w:p>
    <w:p w:rsidR="00E42C9C" w:rsidRPr="00132707" w:rsidRDefault="00E42C9C" w:rsidP="00061CA7">
      <w:pPr>
        <w:pStyle w:val="afffe"/>
        <w:numPr>
          <w:ilvl w:val="0"/>
          <w:numId w:val="2"/>
        </w:numPr>
        <w:tabs>
          <w:tab w:val="left" w:pos="360"/>
        </w:tabs>
        <w:spacing w:beforeLines="50" w:afterLines="50"/>
        <w:ind w:left="0" w:firstLine="0"/>
        <w:rPr>
          <w:rFonts w:ascii="Times New Roman"/>
        </w:rPr>
      </w:pPr>
      <w:r w:rsidRPr="00132707">
        <w:rPr>
          <w:rFonts w:ascii="Times New Roman"/>
        </w:rPr>
        <w:t>定性确证时相对离子丰度的允许偏差</w:t>
      </w:r>
    </w:p>
    <w:tbl>
      <w:tblPr>
        <w:tblStyle w:val="a9"/>
        <w:tblW w:w="0" w:type="auto"/>
        <w:tblLook w:val="04A0"/>
      </w:tblPr>
      <w:tblGrid>
        <w:gridCol w:w="1704"/>
        <w:gridCol w:w="1704"/>
        <w:gridCol w:w="1704"/>
        <w:gridCol w:w="1705"/>
        <w:gridCol w:w="1705"/>
      </w:tblGrid>
      <w:tr w:rsidR="00E42C9C" w:rsidRPr="00132707" w:rsidTr="00B26C8D">
        <w:tc>
          <w:tcPr>
            <w:tcW w:w="1704" w:type="dxa"/>
          </w:tcPr>
          <w:p w:rsidR="00E42C9C" w:rsidRPr="00132707" w:rsidRDefault="00E42C9C" w:rsidP="00B26C8D">
            <w:pPr>
              <w:pStyle w:val="afa"/>
              <w:ind w:firstLineChars="0" w:firstLine="0"/>
              <w:jc w:val="center"/>
              <w:rPr>
                <w:rFonts w:ascii="Times New Roman"/>
              </w:rPr>
            </w:pPr>
            <w:r w:rsidRPr="00132707">
              <w:rPr>
                <w:rFonts w:ascii="Times New Roman"/>
                <w:szCs w:val="21"/>
              </w:rPr>
              <w:t>相对离子丰度</w:t>
            </w:r>
          </w:p>
        </w:tc>
        <w:tc>
          <w:tcPr>
            <w:tcW w:w="1704" w:type="dxa"/>
          </w:tcPr>
          <w:p w:rsidR="00E42C9C" w:rsidRPr="00132707" w:rsidRDefault="00E42C9C" w:rsidP="00B26C8D">
            <w:pPr>
              <w:pStyle w:val="afa"/>
              <w:ind w:firstLineChars="0" w:firstLine="0"/>
              <w:jc w:val="center"/>
              <w:rPr>
                <w:rFonts w:ascii="Times New Roman"/>
              </w:rPr>
            </w:pPr>
            <w:r w:rsidRPr="00132707">
              <w:rPr>
                <w:rFonts w:ascii="Times New Roman"/>
              </w:rPr>
              <w:t>&gt; 50%</w:t>
            </w:r>
          </w:p>
        </w:tc>
        <w:tc>
          <w:tcPr>
            <w:tcW w:w="1704" w:type="dxa"/>
          </w:tcPr>
          <w:p w:rsidR="00E42C9C" w:rsidRPr="00132707" w:rsidRDefault="00E42C9C" w:rsidP="00B26C8D">
            <w:pPr>
              <w:pStyle w:val="afa"/>
              <w:ind w:firstLineChars="0" w:firstLine="0"/>
              <w:jc w:val="center"/>
              <w:rPr>
                <w:rFonts w:ascii="Times New Roman"/>
              </w:rPr>
            </w:pPr>
            <w:r w:rsidRPr="00132707">
              <w:rPr>
                <w:rFonts w:ascii="Times New Roman"/>
              </w:rPr>
              <w:t>&gt; 20%</w:t>
            </w:r>
            <w:r w:rsidRPr="00132707">
              <w:rPr>
                <w:rFonts w:ascii="Times New Roman"/>
              </w:rPr>
              <w:t>至</w:t>
            </w:r>
            <w:r w:rsidRPr="00132707">
              <w:rPr>
                <w:rFonts w:ascii="Times New Roman"/>
              </w:rPr>
              <w:t>50%</w:t>
            </w:r>
          </w:p>
        </w:tc>
        <w:tc>
          <w:tcPr>
            <w:tcW w:w="1705" w:type="dxa"/>
          </w:tcPr>
          <w:p w:rsidR="00E42C9C" w:rsidRPr="00132707" w:rsidRDefault="00E42C9C" w:rsidP="00B26C8D">
            <w:pPr>
              <w:pStyle w:val="afa"/>
              <w:ind w:firstLineChars="0" w:firstLine="0"/>
              <w:jc w:val="center"/>
              <w:rPr>
                <w:rFonts w:ascii="Times New Roman"/>
              </w:rPr>
            </w:pPr>
            <w:r w:rsidRPr="00132707">
              <w:rPr>
                <w:rFonts w:ascii="Times New Roman"/>
              </w:rPr>
              <w:t>&gt; 10%</w:t>
            </w:r>
            <w:r w:rsidRPr="00132707">
              <w:rPr>
                <w:rFonts w:ascii="Times New Roman"/>
              </w:rPr>
              <w:t>至</w:t>
            </w:r>
            <w:r w:rsidRPr="00132707">
              <w:rPr>
                <w:rFonts w:ascii="Times New Roman"/>
              </w:rPr>
              <w:t>20%</w:t>
            </w:r>
          </w:p>
        </w:tc>
        <w:tc>
          <w:tcPr>
            <w:tcW w:w="1705" w:type="dxa"/>
          </w:tcPr>
          <w:p w:rsidR="00E42C9C" w:rsidRPr="00132707" w:rsidRDefault="00E42C9C" w:rsidP="00B26C8D">
            <w:pPr>
              <w:pStyle w:val="afa"/>
              <w:ind w:firstLineChars="0" w:firstLine="0"/>
              <w:jc w:val="center"/>
              <w:rPr>
                <w:rFonts w:ascii="Times New Roman"/>
              </w:rPr>
            </w:pPr>
            <w:r w:rsidRPr="00132707">
              <w:rPr>
                <w:rFonts w:ascii="Times New Roman" w:eastAsiaTheme="minorEastAsia"/>
              </w:rPr>
              <w:t>≤</w:t>
            </w:r>
            <w:r w:rsidRPr="00132707">
              <w:rPr>
                <w:rFonts w:ascii="Times New Roman"/>
              </w:rPr>
              <w:t xml:space="preserve"> 10%</w:t>
            </w:r>
          </w:p>
        </w:tc>
      </w:tr>
      <w:tr w:rsidR="00E42C9C" w:rsidRPr="00132707" w:rsidTr="00B26C8D">
        <w:tc>
          <w:tcPr>
            <w:tcW w:w="1704" w:type="dxa"/>
          </w:tcPr>
          <w:p w:rsidR="00E42C9C" w:rsidRPr="00132707" w:rsidRDefault="00E42C9C" w:rsidP="00B26C8D">
            <w:pPr>
              <w:pStyle w:val="afa"/>
              <w:ind w:firstLineChars="0" w:firstLine="0"/>
              <w:jc w:val="center"/>
              <w:rPr>
                <w:rFonts w:ascii="Times New Roman"/>
              </w:rPr>
            </w:pPr>
            <w:r w:rsidRPr="00132707">
              <w:rPr>
                <w:rFonts w:ascii="Times New Roman"/>
              </w:rPr>
              <w:t>允许的最大偏差</w:t>
            </w:r>
          </w:p>
        </w:tc>
        <w:tc>
          <w:tcPr>
            <w:tcW w:w="1704" w:type="dxa"/>
          </w:tcPr>
          <w:p w:rsidR="00E42C9C" w:rsidRPr="00132707" w:rsidRDefault="00E42C9C" w:rsidP="00B26C8D">
            <w:pPr>
              <w:pStyle w:val="afa"/>
              <w:ind w:firstLineChars="0" w:firstLine="0"/>
              <w:jc w:val="center"/>
              <w:rPr>
                <w:rFonts w:ascii="Times New Roman"/>
              </w:rPr>
            </w:pPr>
            <w:r w:rsidRPr="00132707">
              <w:rPr>
                <w:rFonts w:ascii="Times New Roman"/>
                <w:szCs w:val="21"/>
              </w:rPr>
              <w:t>±20%</w:t>
            </w:r>
          </w:p>
        </w:tc>
        <w:tc>
          <w:tcPr>
            <w:tcW w:w="1704" w:type="dxa"/>
          </w:tcPr>
          <w:p w:rsidR="00E42C9C" w:rsidRPr="00132707" w:rsidRDefault="00E42C9C" w:rsidP="00B26C8D">
            <w:pPr>
              <w:pStyle w:val="afa"/>
              <w:ind w:firstLineChars="0" w:firstLine="0"/>
              <w:jc w:val="center"/>
              <w:rPr>
                <w:rFonts w:ascii="Times New Roman"/>
              </w:rPr>
            </w:pPr>
            <w:r w:rsidRPr="00132707">
              <w:rPr>
                <w:rFonts w:ascii="Times New Roman"/>
                <w:szCs w:val="21"/>
              </w:rPr>
              <w:t>±25%</w:t>
            </w:r>
          </w:p>
        </w:tc>
        <w:tc>
          <w:tcPr>
            <w:tcW w:w="1705" w:type="dxa"/>
          </w:tcPr>
          <w:p w:rsidR="00E42C9C" w:rsidRPr="00132707" w:rsidRDefault="00E42C9C" w:rsidP="00B26C8D">
            <w:pPr>
              <w:pStyle w:val="afa"/>
              <w:ind w:firstLineChars="0" w:firstLine="0"/>
              <w:jc w:val="center"/>
              <w:rPr>
                <w:rFonts w:ascii="Times New Roman"/>
              </w:rPr>
            </w:pPr>
            <w:r w:rsidRPr="00132707">
              <w:rPr>
                <w:rFonts w:ascii="Times New Roman"/>
                <w:szCs w:val="21"/>
              </w:rPr>
              <w:t>±30%</w:t>
            </w:r>
          </w:p>
        </w:tc>
        <w:tc>
          <w:tcPr>
            <w:tcW w:w="1705" w:type="dxa"/>
          </w:tcPr>
          <w:p w:rsidR="00E42C9C" w:rsidRPr="00132707" w:rsidRDefault="00E42C9C" w:rsidP="00B26C8D">
            <w:pPr>
              <w:pStyle w:val="afa"/>
              <w:ind w:firstLineChars="0" w:firstLine="0"/>
              <w:jc w:val="center"/>
              <w:rPr>
                <w:rFonts w:ascii="Times New Roman"/>
              </w:rPr>
            </w:pPr>
            <w:r w:rsidRPr="00132707">
              <w:rPr>
                <w:rFonts w:ascii="Times New Roman"/>
                <w:szCs w:val="21"/>
              </w:rPr>
              <w:t>±50%</w:t>
            </w:r>
          </w:p>
        </w:tc>
      </w:tr>
    </w:tbl>
    <w:p w:rsidR="00E42C9C" w:rsidRPr="00132707" w:rsidRDefault="00E42C9C" w:rsidP="00E42C9C">
      <w:pPr>
        <w:pStyle w:val="afa"/>
        <w:ind w:firstLine="420"/>
        <w:rPr>
          <w:rFonts w:ascii="Times New Roman"/>
        </w:rPr>
      </w:pPr>
    </w:p>
    <w:p w:rsidR="00E42C9C" w:rsidRPr="00132707" w:rsidRDefault="00E42C9C" w:rsidP="00E42C9C">
      <w:pPr>
        <w:pStyle w:val="affff2"/>
        <w:tabs>
          <w:tab w:val="left" w:pos="0"/>
          <w:tab w:val="left" w:pos="850"/>
        </w:tabs>
        <w:spacing w:line="360" w:lineRule="auto"/>
        <w:ind w:firstLineChars="200" w:firstLine="420"/>
        <w:rPr>
          <w:rFonts w:ascii="Times New Roman" w:eastAsia="宋体"/>
        </w:rPr>
      </w:pPr>
      <w:r w:rsidRPr="00132707">
        <w:rPr>
          <w:rFonts w:ascii="Times New Roman" w:eastAsia="宋体"/>
        </w:rPr>
        <w:t>b</w:t>
      </w:r>
      <w:r w:rsidRPr="00132707">
        <w:rPr>
          <w:rFonts w:ascii="Times New Roman" w:eastAsia="宋体"/>
        </w:rPr>
        <w:t>）定量测定</w:t>
      </w:r>
    </w:p>
    <w:p w:rsidR="00E42C9C" w:rsidRPr="00132707" w:rsidRDefault="00E42C9C" w:rsidP="00E42C9C">
      <w:pPr>
        <w:pStyle w:val="afa"/>
        <w:spacing w:line="360" w:lineRule="auto"/>
        <w:ind w:firstLine="420"/>
        <w:rPr>
          <w:rFonts w:ascii="Times New Roman"/>
          <w:color w:val="0000FF"/>
        </w:rPr>
      </w:pPr>
      <w:r w:rsidRPr="00132707">
        <w:rPr>
          <w:rFonts w:ascii="Times New Roman"/>
        </w:rPr>
        <w:t>按</w:t>
      </w:r>
      <w:r w:rsidRPr="00132707">
        <w:rPr>
          <w:rFonts w:ascii="Times New Roman"/>
        </w:rPr>
        <w:t>7.4.1</w:t>
      </w:r>
      <w:r w:rsidRPr="00132707">
        <w:rPr>
          <w:rFonts w:ascii="Times New Roman"/>
        </w:rPr>
        <w:t>和</w:t>
      </w:r>
      <w:r w:rsidRPr="00132707">
        <w:rPr>
          <w:rFonts w:ascii="Times New Roman"/>
        </w:rPr>
        <w:t>7.4.2</w:t>
      </w:r>
      <w:r w:rsidRPr="00132707">
        <w:rPr>
          <w:rFonts w:ascii="Times New Roman"/>
        </w:rPr>
        <w:t>设定仪器条件，以基质匹配标准溶液浓度为横坐标，硝基咪唑类药物与相应内标的峰面积之比为纵坐标，绘制标准工作曲线，作单点或多点校准，按内标法计算试样中药物的残留量。标准溶液的特征离子质量色谱图参见附录</w:t>
      </w:r>
      <w:r w:rsidR="00025C05">
        <w:rPr>
          <w:rFonts w:ascii="Times New Roman"/>
        </w:rPr>
        <w:t>A</w:t>
      </w:r>
      <w:r w:rsidRPr="00132707">
        <w:rPr>
          <w:rFonts w:ascii="Times New Roman"/>
        </w:rPr>
        <w:t>。</w:t>
      </w:r>
    </w:p>
    <w:p w:rsidR="00E42C9C" w:rsidRPr="00132707" w:rsidRDefault="00E42C9C" w:rsidP="00061CA7">
      <w:pPr>
        <w:pStyle w:val="afd"/>
        <w:spacing w:beforeLines="50" w:afterLines="50"/>
      </w:pPr>
      <w:bookmarkStart w:id="44" w:name="_Toc454205511"/>
      <w:r w:rsidRPr="00132707">
        <w:t>7.5</w:t>
      </w:r>
      <w:r w:rsidRPr="00132707">
        <w:t>空白试验</w:t>
      </w:r>
      <w:bookmarkEnd w:id="44"/>
    </w:p>
    <w:p w:rsidR="00E42C9C" w:rsidRPr="00132707" w:rsidRDefault="00E42C9C" w:rsidP="00E42C9C">
      <w:pPr>
        <w:pStyle w:val="afa"/>
        <w:ind w:firstLine="420"/>
        <w:rPr>
          <w:rFonts w:ascii="Times New Roman"/>
        </w:rPr>
      </w:pPr>
      <w:r w:rsidRPr="00132707">
        <w:rPr>
          <w:rFonts w:ascii="Times New Roman"/>
        </w:rPr>
        <w:t>取空白试料，除不加药物外，采用完全相同的测定步骤进行平行操作。</w:t>
      </w:r>
    </w:p>
    <w:p w:rsidR="00E42C9C" w:rsidRPr="00132707" w:rsidRDefault="00E42C9C" w:rsidP="00061CA7">
      <w:pPr>
        <w:pStyle w:val="afb"/>
        <w:spacing w:beforeLines="100" w:afterLines="100"/>
        <w:rPr>
          <w:rFonts w:ascii="Times New Roman"/>
        </w:rPr>
      </w:pPr>
      <w:bookmarkStart w:id="45" w:name="_Toc454205512"/>
      <w:r w:rsidRPr="00132707">
        <w:rPr>
          <w:rFonts w:ascii="Times New Roman"/>
        </w:rPr>
        <w:t xml:space="preserve">8  </w:t>
      </w:r>
      <w:r w:rsidRPr="00132707">
        <w:rPr>
          <w:rFonts w:ascii="Times New Roman"/>
        </w:rPr>
        <w:t>结果计算和表述</w:t>
      </w:r>
      <w:bookmarkEnd w:id="45"/>
    </w:p>
    <w:p w:rsidR="00E42C9C" w:rsidRPr="00132707" w:rsidRDefault="00E42C9C" w:rsidP="00E42C9C">
      <w:pPr>
        <w:pStyle w:val="afa"/>
        <w:spacing w:line="360" w:lineRule="auto"/>
        <w:ind w:firstLine="420"/>
        <w:rPr>
          <w:rFonts w:ascii="Times New Roman"/>
        </w:rPr>
      </w:pPr>
      <w:r w:rsidRPr="00132707">
        <w:rPr>
          <w:rFonts w:ascii="Times New Roman"/>
        </w:rPr>
        <w:t>试样中硝基咪唑类药物的残留量按</w:t>
      </w:r>
      <w:r w:rsidRPr="00132707">
        <w:rPr>
          <w:rFonts w:ascii="Times New Roman"/>
          <w:szCs w:val="21"/>
        </w:rPr>
        <w:t>标准曲线或</w:t>
      </w:r>
      <w:r w:rsidRPr="00132707">
        <w:rPr>
          <w:rFonts w:ascii="Times New Roman"/>
        </w:rPr>
        <w:t>式（</w:t>
      </w:r>
      <w:r w:rsidRPr="00132707">
        <w:rPr>
          <w:rFonts w:ascii="Times New Roman"/>
        </w:rPr>
        <w:t>1</w:t>
      </w:r>
      <w:r w:rsidRPr="00132707">
        <w:rPr>
          <w:rFonts w:ascii="Times New Roman"/>
        </w:rPr>
        <w:t>）计算：</w:t>
      </w:r>
    </w:p>
    <w:p w:rsidR="00E42C9C" w:rsidRPr="00132707" w:rsidRDefault="00E42C9C" w:rsidP="00061CA7">
      <w:pPr>
        <w:pStyle w:val="afa"/>
        <w:spacing w:afterLines="50"/>
        <w:ind w:firstLine="420"/>
        <w:jc w:val="center"/>
        <w:rPr>
          <w:rFonts w:ascii="Times New Roman"/>
          <w:szCs w:val="21"/>
        </w:rPr>
      </w:pPr>
      <w:r w:rsidRPr="00132707">
        <w:rPr>
          <w:rFonts w:ascii="Times New Roman"/>
          <w:position w:val="-30"/>
        </w:rPr>
        <w:object w:dxaOrig="2480" w:dyaOrig="680">
          <v:shape id="_x0000_i1026" type="#_x0000_t75" style="width:124.1pt;height:33.85pt" o:ole="">
            <v:imagedata r:id="rId12" o:title=""/>
          </v:shape>
          <o:OLEObject Type="Embed" ProgID="Equation.3" ShapeID="_x0000_i1026" DrawAspect="Content" ObjectID="_1706425833" r:id="rId13"/>
        </w:object>
      </w:r>
      <w:r w:rsidRPr="00132707">
        <w:rPr>
          <w:rFonts w:ascii="Times New Roman"/>
          <w:szCs w:val="21"/>
        </w:rPr>
        <w:t>…………………………</w:t>
      </w:r>
      <w:r w:rsidRPr="00132707">
        <w:rPr>
          <w:rFonts w:ascii="Times New Roman"/>
          <w:szCs w:val="21"/>
        </w:rPr>
        <w:t>（</w:t>
      </w:r>
      <w:r w:rsidRPr="00132707">
        <w:rPr>
          <w:rFonts w:ascii="Times New Roman"/>
          <w:szCs w:val="21"/>
        </w:rPr>
        <w:t>1</w:t>
      </w:r>
      <w:r w:rsidRPr="00132707">
        <w:rPr>
          <w:rFonts w:ascii="Times New Roman"/>
          <w:szCs w:val="21"/>
        </w:rPr>
        <w:t>）</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color w:val="000000"/>
        </w:rPr>
        <w:t>式中：</w:t>
      </w:r>
    </w:p>
    <w:p w:rsidR="00E42C9C" w:rsidRPr="00132707" w:rsidRDefault="00E42C9C" w:rsidP="00E42C9C">
      <w:pPr>
        <w:spacing w:line="360" w:lineRule="auto"/>
        <w:ind w:firstLineChars="350" w:firstLine="735"/>
        <w:jc w:val="left"/>
        <w:rPr>
          <w:rFonts w:ascii="Times New Roman" w:hAnsi="Times New Roman" w:cs="Times New Roman"/>
          <w:color w:val="000000"/>
        </w:rPr>
      </w:pPr>
      <w:r w:rsidRPr="00132707">
        <w:rPr>
          <w:rFonts w:ascii="Times New Roman" w:hAnsi="Times New Roman" w:cs="Times New Roman"/>
          <w:i/>
          <w:color w:val="000000"/>
        </w:rPr>
        <w:t>X</w:t>
      </w:r>
      <w:r w:rsidRPr="00132707">
        <w:rPr>
          <w:rFonts w:ascii="Times New Roman" w:hAnsi="Times New Roman" w:cs="Times New Roman"/>
          <w:color w:val="000000"/>
        </w:rPr>
        <w:t>——</w:t>
      </w:r>
      <w:r w:rsidRPr="00132707">
        <w:rPr>
          <w:rFonts w:ascii="Times New Roman" w:hAnsi="Times New Roman" w:cs="Times New Roman"/>
        </w:rPr>
        <w:t>试样</w:t>
      </w:r>
      <w:r w:rsidRPr="00132707">
        <w:rPr>
          <w:rFonts w:ascii="Times New Roman" w:hAnsi="Times New Roman" w:cs="Times New Roman"/>
          <w:color w:val="000000"/>
        </w:rPr>
        <w:t>中</w:t>
      </w:r>
      <w:r w:rsidRPr="00132707">
        <w:rPr>
          <w:rFonts w:ascii="Times New Roman" w:hAnsi="Times New Roman" w:cs="Times New Roman"/>
        </w:rPr>
        <w:t>硝基咪唑类药物的</w:t>
      </w:r>
      <w:r w:rsidRPr="00132707">
        <w:rPr>
          <w:rFonts w:ascii="Times New Roman" w:hAnsi="Times New Roman" w:cs="Times New Roman"/>
          <w:color w:val="000000"/>
        </w:rPr>
        <w:t>残留量，</w:t>
      </w:r>
      <w:r w:rsidRPr="00132707">
        <w:rPr>
          <w:rFonts w:ascii="Times New Roman" w:hAnsi="Times New Roman" w:cs="Times New Roman"/>
        </w:rPr>
        <w:t>单位为微克每千克（</w:t>
      </w:r>
      <w:r w:rsidRPr="00132707">
        <w:rPr>
          <w:rFonts w:ascii="Times New Roman" w:hAnsi="Times New Roman" w:cs="Times New Roman"/>
          <w:i/>
        </w:rPr>
        <w:t>µ</w:t>
      </w:r>
      <w:r w:rsidRPr="00132707">
        <w:rPr>
          <w:rFonts w:ascii="Times New Roman" w:hAnsi="Times New Roman" w:cs="Times New Roman"/>
        </w:rPr>
        <w:t>g/kg</w:t>
      </w:r>
      <w:r w:rsidRPr="00132707">
        <w:rPr>
          <w:rFonts w:ascii="Times New Roman" w:hAnsi="Times New Roman" w:cs="Times New Roman"/>
        </w:rPr>
        <w:t>）</w:t>
      </w:r>
      <w:r w:rsidRPr="00132707">
        <w:rPr>
          <w:rFonts w:ascii="Times New Roman" w:hAnsi="Times New Roman" w:cs="Times New Roman"/>
          <w:color w:val="000000"/>
        </w:rPr>
        <w:t>；</w:t>
      </w:r>
    </w:p>
    <w:p w:rsidR="00E42C9C" w:rsidRPr="00132707" w:rsidRDefault="00E42C9C" w:rsidP="00E42C9C">
      <w:pPr>
        <w:spacing w:line="360" w:lineRule="auto"/>
        <w:ind w:firstLineChars="350" w:firstLine="735"/>
        <w:jc w:val="left"/>
        <w:rPr>
          <w:rFonts w:ascii="Times New Roman" w:hAnsi="Times New Roman" w:cs="Times New Roman"/>
        </w:rPr>
      </w:pPr>
      <w:r w:rsidRPr="00132707">
        <w:rPr>
          <w:rFonts w:ascii="Times New Roman" w:hAnsi="Times New Roman" w:cs="Times New Roman"/>
          <w:i/>
          <w:color w:val="000000"/>
        </w:rPr>
        <w:t>A</w:t>
      </w:r>
      <w:r w:rsidRPr="00132707">
        <w:rPr>
          <w:rFonts w:ascii="Times New Roman" w:hAnsi="Times New Roman" w:cs="Times New Roman"/>
          <w:i/>
          <w:color w:val="000000"/>
          <w:vertAlign w:val="subscript"/>
        </w:rPr>
        <w:t>i</w:t>
      </w:r>
      <w:r w:rsidRPr="00132707">
        <w:rPr>
          <w:rFonts w:ascii="Times New Roman" w:hAnsi="Times New Roman" w:cs="Times New Roman"/>
          <w:color w:val="000000"/>
        </w:rPr>
        <w:t>——</w:t>
      </w:r>
      <w:r w:rsidRPr="00132707">
        <w:rPr>
          <w:rFonts w:ascii="Times New Roman" w:hAnsi="Times New Roman" w:cs="Times New Roman"/>
          <w:color w:val="000000"/>
        </w:rPr>
        <w:t>供试</w:t>
      </w:r>
      <w:r w:rsidRPr="00132707">
        <w:rPr>
          <w:rFonts w:ascii="Times New Roman" w:hAnsi="Times New Roman" w:cs="Times New Roman"/>
        </w:rPr>
        <w:t>试料溶液中硝基咪唑类药物的峰面积；</w:t>
      </w:r>
    </w:p>
    <w:p w:rsidR="00E42C9C" w:rsidRPr="00132707" w:rsidRDefault="00E42C9C" w:rsidP="00E42C9C">
      <w:pPr>
        <w:spacing w:line="360" w:lineRule="auto"/>
        <w:ind w:firstLineChars="350" w:firstLine="735"/>
        <w:jc w:val="left"/>
        <w:rPr>
          <w:rFonts w:ascii="Times New Roman" w:hAnsi="Times New Roman" w:cs="Times New Roman"/>
          <w:color w:val="000000"/>
        </w:rPr>
      </w:pPr>
      <w:r w:rsidRPr="00132707">
        <w:rPr>
          <w:rFonts w:ascii="Times New Roman" w:hAnsi="Times New Roman" w:cs="Times New Roman"/>
          <w:i/>
          <w:color w:val="000000"/>
        </w:rPr>
        <w:t>A’</w:t>
      </w:r>
      <w:r w:rsidRPr="00132707">
        <w:rPr>
          <w:rFonts w:ascii="Times New Roman" w:hAnsi="Times New Roman" w:cs="Times New Roman"/>
          <w:i/>
          <w:color w:val="000000"/>
          <w:vertAlign w:val="subscript"/>
        </w:rPr>
        <w:t>is</w:t>
      </w:r>
      <w:r w:rsidRPr="00132707">
        <w:rPr>
          <w:rFonts w:ascii="Times New Roman" w:hAnsi="Times New Roman" w:cs="Times New Roman"/>
          <w:color w:val="000000"/>
        </w:rPr>
        <w:t>——</w:t>
      </w:r>
      <w:r w:rsidRPr="00132707">
        <w:rPr>
          <w:rFonts w:ascii="Times New Roman" w:hAnsi="Times New Roman" w:cs="Times New Roman"/>
        </w:rPr>
        <w:t>标准溶液中内标的峰面积；</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i/>
          <w:color w:val="000000"/>
        </w:rPr>
        <w:t>C</w:t>
      </w:r>
      <w:r w:rsidRPr="00132707">
        <w:rPr>
          <w:rFonts w:ascii="Times New Roman" w:hAnsi="Times New Roman" w:cs="Times New Roman"/>
          <w:i/>
          <w:color w:val="000000"/>
          <w:vertAlign w:val="subscript"/>
        </w:rPr>
        <w:t>s</w:t>
      </w:r>
      <w:r w:rsidRPr="00132707">
        <w:rPr>
          <w:rFonts w:ascii="Times New Roman" w:hAnsi="Times New Roman" w:cs="Times New Roman"/>
          <w:color w:val="000000"/>
        </w:rPr>
        <w:t>——</w:t>
      </w:r>
      <w:r w:rsidRPr="00132707">
        <w:rPr>
          <w:rFonts w:ascii="Times New Roman" w:hAnsi="Times New Roman" w:cs="Times New Roman"/>
        </w:rPr>
        <w:t>标准</w:t>
      </w:r>
      <w:r w:rsidRPr="00132707">
        <w:rPr>
          <w:rFonts w:ascii="Times New Roman" w:hAnsi="Times New Roman" w:cs="Times New Roman"/>
          <w:color w:val="000000"/>
        </w:rPr>
        <w:t>溶液中</w:t>
      </w:r>
      <w:r w:rsidRPr="00132707">
        <w:rPr>
          <w:rFonts w:ascii="Times New Roman" w:hAnsi="Times New Roman" w:cs="Times New Roman"/>
        </w:rPr>
        <w:t>硝基咪唑类药物的</w:t>
      </w:r>
      <w:r w:rsidRPr="00132707">
        <w:rPr>
          <w:rFonts w:ascii="Times New Roman" w:hAnsi="Times New Roman" w:cs="Times New Roman"/>
          <w:color w:val="000000"/>
        </w:rPr>
        <w:t>浓度，</w:t>
      </w:r>
      <w:r w:rsidRPr="00132707">
        <w:rPr>
          <w:rFonts w:ascii="Times New Roman" w:hAnsi="Times New Roman" w:cs="Times New Roman"/>
        </w:rPr>
        <w:t>单位为微克每升（</w:t>
      </w:r>
      <w:r w:rsidRPr="00132707">
        <w:rPr>
          <w:rFonts w:ascii="Times New Roman" w:hAnsi="Times New Roman" w:cs="Times New Roman"/>
          <w:i/>
        </w:rPr>
        <w:t>µ</w:t>
      </w:r>
      <w:r w:rsidRPr="00132707">
        <w:rPr>
          <w:rFonts w:ascii="Times New Roman" w:hAnsi="Times New Roman" w:cs="Times New Roman"/>
        </w:rPr>
        <w:t>g/L</w:t>
      </w:r>
      <w:r w:rsidRPr="00132707">
        <w:rPr>
          <w:rFonts w:ascii="Times New Roman" w:hAnsi="Times New Roman" w:cs="Times New Roman"/>
        </w:rPr>
        <w:t>）</w:t>
      </w:r>
      <w:r w:rsidRPr="00132707">
        <w:rPr>
          <w:rFonts w:ascii="Times New Roman" w:hAnsi="Times New Roman" w:cs="Times New Roman"/>
          <w:color w:val="000000"/>
        </w:rPr>
        <w:t>；</w:t>
      </w:r>
      <w:r w:rsidRPr="00132707">
        <w:rPr>
          <w:rFonts w:ascii="Times New Roman" w:hAnsi="Times New Roman" w:cs="Times New Roman"/>
          <w:color w:val="000000"/>
        </w:rPr>
        <w:t xml:space="preserve"> </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i/>
          <w:color w:val="000000"/>
        </w:rPr>
        <w:t>C</w:t>
      </w:r>
      <w:r w:rsidRPr="00132707">
        <w:rPr>
          <w:rFonts w:ascii="Times New Roman" w:hAnsi="Times New Roman" w:cs="Times New Roman"/>
          <w:i/>
          <w:color w:val="000000"/>
          <w:vertAlign w:val="subscript"/>
        </w:rPr>
        <w:t>is</w:t>
      </w:r>
      <w:r w:rsidRPr="00132707">
        <w:rPr>
          <w:rFonts w:ascii="Times New Roman" w:hAnsi="Times New Roman" w:cs="Times New Roman"/>
          <w:color w:val="000000"/>
        </w:rPr>
        <w:t>——</w:t>
      </w:r>
      <w:r w:rsidRPr="00132707">
        <w:rPr>
          <w:rFonts w:ascii="Times New Roman" w:hAnsi="Times New Roman" w:cs="Times New Roman"/>
          <w:color w:val="000000"/>
        </w:rPr>
        <w:t>供试</w:t>
      </w:r>
      <w:r w:rsidRPr="00132707">
        <w:rPr>
          <w:rFonts w:ascii="Times New Roman" w:hAnsi="Times New Roman" w:cs="Times New Roman"/>
        </w:rPr>
        <w:t>试料</w:t>
      </w:r>
      <w:r w:rsidRPr="00132707">
        <w:rPr>
          <w:rFonts w:ascii="Times New Roman" w:hAnsi="Times New Roman" w:cs="Times New Roman"/>
          <w:color w:val="000000"/>
        </w:rPr>
        <w:t>中</w:t>
      </w:r>
      <w:r w:rsidRPr="00132707">
        <w:rPr>
          <w:rFonts w:ascii="Times New Roman" w:hAnsi="Times New Roman" w:cs="Times New Roman"/>
        </w:rPr>
        <w:t>内标的</w:t>
      </w:r>
      <w:r w:rsidRPr="00132707">
        <w:rPr>
          <w:rFonts w:ascii="Times New Roman" w:hAnsi="Times New Roman" w:cs="Times New Roman"/>
          <w:color w:val="000000"/>
        </w:rPr>
        <w:t>浓度，</w:t>
      </w:r>
      <w:r w:rsidRPr="00132707">
        <w:rPr>
          <w:rFonts w:ascii="Times New Roman" w:hAnsi="Times New Roman" w:cs="Times New Roman"/>
        </w:rPr>
        <w:t>单位为微克每升（</w:t>
      </w:r>
      <w:r w:rsidRPr="00132707">
        <w:rPr>
          <w:rFonts w:ascii="Times New Roman" w:hAnsi="Times New Roman" w:cs="Times New Roman"/>
          <w:i/>
        </w:rPr>
        <w:t>µ</w:t>
      </w:r>
      <w:r w:rsidRPr="00132707">
        <w:rPr>
          <w:rFonts w:ascii="Times New Roman" w:hAnsi="Times New Roman" w:cs="Times New Roman"/>
        </w:rPr>
        <w:t>g/L</w:t>
      </w:r>
      <w:r w:rsidRPr="00132707">
        <w:rPr>
          <w:rFonts w:ascii="Times New Roman" w:hAnsi="Times New Roman" w:cs="Times New Roman"/>
        </w:rPr>
        <w:t>）</w:t>
      </w:r>
      <w:r w:rsidRPr="00132707">
        <w:rPr>
          <w:rFonts w:ascii="Times New Roman" w:hAnsi="Times New Roman" w:cs="Times New Roman"/>
          <w:color w:val="000000"/>
        </w:rPr>
        <w:t>；</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i/>
          <w:color w:val="000000"/>
        </w:rPr>
        <w:t>V</w:t>
      </w:r>
      <w:r w:rsidRPr="00132707">
        <w:rPr>
          <w:rFonts w:ascii="Times New Roman" w:hAnsi="Times New Roman" w:cs="Times New Roman"/>
          <w:color w:val="000000"/>
        </w:rPr>
        <w:t>——</w:t>
      </w:r>
      <w:r w:rsidRPr="00132707">
        <w:rPr>
          <w:rFonts w:ascii="Times New Roman" w:hAnsi="Times New Roman" w:cs="Times New Roman"/>
          <w:color w:val="000000"/>
        </w:rPr>
        <w:t>供试</w:t>
      </w:r>
      <w:r w:rsidRPr="00132707">
        <w:rPr>
          <w:rFonts w:ascii="Times New Roman" w:hAnsi="Times New Roman" w:cs="Times New Roman"/>
        </w:rPr>
        <w:t>试料</w:t>
      </w:r>
      <w:r w:rsidRPr="00132707">
        <w:rPr>
          <w:rFonts w:ascii="Times New Roman" w:hAnsi="Times New Roman" w:cs="Times New Roman"/>
          <w:color w:val="000000"/>
        </w:rPr>
        <w:t>最终定容体积，单位为毫升（</w:t>
      </w:r>
      <w:r w:rsidRPr="00132707">
        <w:rPr>
          <w:rFonts w:ascii="Times New Roman" w:hAnsi="Times New Roman" w:cs="Times New Roman"/>
          <w:color w:val="000000"/>
        </w:rPr>
        <w:t>mL</w:t>
      </w:r>
      <w:r w:rsidRPr="00132707">
        <w:rPr>
          <w:rFonts w:ascii="Times New Roman" w:hAnsi="Times New Roman" w:cs="Times New Roman"/>
          <w:color w:val="000000"/>
        </w:rPr>
        <w:t>）</w:t>
      </w:r>
      <w:r w:rsidRPr="00132707">
        <w:rPr>
          <w:rFonts w:ascii="Times New Roman" w:hAnsi="Times New Roman" w:cs="Times New Roman"/>
          <w:color w:val="000000"/>
        </w:rPr>
        <w:t xml:space="preserve">; </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i/>
          <w:color w:val="000000"/>
        </w:rPr>
        <w:t>A</w:t>
      </w:r>
      <w:r w:rsidRPr="00132707">
        <w:rPr>
          <w:rFonts w:ascii="Times New Roman" w:hAnsi="Times New Roman" w:cs="Times New Roman"/>
          <w:i/>
          <w:color w:val="000000"/>
          <w:vertAlign w:val="subscript"/>
        </w:rPr>
        <w:t>is</w:t>
      </w:r>
      <w:r w:rsidRPr="00132707">
        <w:rPr>
          <w:rFonts w:ascii="Times New Roman" w:hAnsi="Times New Roman" w:cs="Times New Roman"/>
          <w:color w:val="000000"/>
        </w:rPr>
        <w:t>——</w:t>
      </w:r>
      <w:r w:rsidRPr="00132707">
        <w:rPr>
          <w:rFonts w:ascii="Times New Roman" w:hAnsi="Times New Roman" w:cs="Times New Roman"/>
          <w:color w:val="000000"/>
        </w:rPr>
        <w:t>供试</w:t>
      </w:r>
      <w:r w:rsidRPr="00132707">
        <w:rPr>
          <w:rFonts w:ascii="Times New Roman" w:hAnsi="Times New Roman" w:cs="Times New Roman"/>
        </w:rPr>
        <w:t>试料溶液中内标的峰面积</w:t>
      </w:r>
      <w:r w:rsidRPr="00132707">
        <w:rPr>
          <w:rFonts w:ascii="Times New Roman" w:hAnsi="Times New Roman" w:cs="Times New Roman"/>
          <w:color w:val="000000"/>
        </w:rPr>
        <w:t>；</w:t>
      </w:r>
    </w:p>
    <w:p w:rsidR="00E42C9C" w:rsidRPr="00132707" w:rsidRDefault="00E42C9C" w:rsidP="00E42C9C">
      <w:pPr>
        <w:spacing w:line="360" w:lineRule="auto"/>
        <w:ind w:firstLineChars="350" w:firstLine="735"/>
        <w:rPr>
          <w:rFonts w:ascii="Times New Roman" w:hAnsi="Times New Roman" w:cs="Times New Roman"/>
        </w:rPr>
      </w:pPr>
      <w:r w:rsidRPr="00132707">
        <w:rPr>
          <w:rFonts w:ascii="Times New Roman" w:hAnsi="Times New Roman" w:cs="Times New Roman"/>
          <w:i/>
          <w:color w:val="000000"/>
        </w:rPr>
        <w:t>A</w:t>
      </w:r>
      <w:r w:rsidRPr="00132707">
        <w:rPr>
          <w:rFonts w:ascii="Times New Roman" w:hAnsi="Times New Roman" w:cs="Times New Roman"/>
          <w:i/>
          <w:color w:val="000000"/>
          <w:vertAlign w:val="subscript"/>
        </w:rPr>
        <w:t>s</w:t>
      </w:r>
      <w:r w:rsidRPr="00132707">
        <w:rPr>
          <w:rFonts w:ascii="Times New Roman" w:hAnsi="Times New Roman" w:cs="Times New Roman"/>
          <w:color w:val="000000"/>
        </w:rPr>
        <w:t>——</w:t>
      </w:r>
      <w:r w:rsidRPr="00132707">
        <w:rPr>
          <w:rFonts w:ascii="Times New Roman" w:hAnsi="Times New Roman" w:cs="Times New Roman"/>
        </w:rPr>
        <w:t>标准</w:t>
      </w:r>
      <w:r w:rsidRPr="00132707">
        <w:rPr>
          <w:rFonts w:ascii="Times New Roman" w:hAnsi="Times New Roman" w:cs="Times New Roman"/>
          <w:color w:val="000000"/>
        </w:rPr>
        <w:t>溶液</w:t>
      </w:r>
      <w:r w:rsidRPr="00132707">
        <w:rPr>
          <w:rFonts w:ascii="Times New Roman" w:hAnsi="Times New Roman" w:cs="Times New Roman"/>
        </w:rPr>
        <w:t>中硝基咪唑类药物的峰面积；</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i/>
          <w:color w:val="000000"/>
        </w:rPr>
        <w:lastRenderedPageBreak/>
        <w:t>C’</w:t>
      </w:r>
      <w:r w:rsidRPr="00132707">
        <w:rPr>
          <w:rFonts w:ascii="Times New Roman" w:hAnsi="Times New Roman" w:cs="Times New Roman"/>
          <w:i/>
          <w:color w:val="000000"/>
          <w:vertAlign w:val="subscript"/>
        </w:rPr>
        <w:t>is</w:t>
      </w:r>
      <w:r w:rsidRPr="00132707">
        <w:rPr>
          <w:rFonts w:ascii="Times New Roman" w:hAnsi="Times New Roman" w:cs="Times New Roman"/>
          <w:color w:val="000000"/>
        </w:rPr>
        <w:t>——</w:t>
      </w:r>
      <w:r w:rsidRPr="00132707">
        <w:rPr>
          <w:rFonts w:ascii="Times New Roman" w:hAnsi="Times New Roman" w:cs="Times New Roman"/>
        </w:rPr>
        <w:t>标准</w:t>
      </w:r>
      <w:r w:rsidRPr="00132707">
        <w:rPr>
          <w:rFonts w:ascii="Times New Roman" w:hAnsi="Times New Roman" w:cs="Times New Roman"/>
          <w:color w:val="000000"/>
        </w:rPr>
        <w:t>溶液中</w:t>
      </w:r>
      <w:r w:rsidRPr="00132707">
        <w:rPr>
          <w:rFonts w:ascii="Times New Roman" w:hAnsi="Times New Roman" w:cs="Times New Roman"/>
        </w:rPr>
        <w:t>内标的</w:t>
      </w:r>
      <w:r w:rsidRPr="00132707">
        <w:rPr>
          <w:rFonts w:ascii="Times New Roman" w:hAnsi="Times New Roman" w:cs="Times New Roman"/>
          <w:color w:val="000000"/>
        </w:rPr>
        <w:t>浓度，</w:t>
      </w:r>
      <w:r w:rsidRPr="00132707">
        <w:rPr>
          <w:rFonts w:ascii="Times New Roman" w:hAnsi="Times New Roman" w:cs="Times New Roman"/>
        </w:rPr>
        <w:t>单位为微克每升（</w:t>
      </w:r>
      <w:r w:rsidRPr="00132707">
        <w:rPr>
          <w:rFonts w:ascii="Times New Roman" w:hAnsi="Times New Roman" w:cs="Times New Roman"/>
          <w:i/>
        </w:rPr>
        <w:t>µ</w:t>
      </w:r>
      <w:r w:rsidRPr="00132707">
        <w:rPr>
          <w:rFonts w:ascii="Times New Roman" w:hAnsi="Times New Roman" w:cs="Times New Roman"/>
        </w:rPr>
        <w:t>g/L</w:t>
      </w:r>
      <w:r w:rsidRPr="00132707">
        <w:rPr>
          <w:rFonts w:ascii="Times New Roman" w:hAnsi="Times New Roman" w:cs="Times New Roman"/>
        </w:rPr>
        <w:t>）</w:t>
      </w:r>
      <w:r w:rsidRPr="00132707">
        <w:rPr>
          <w:rFonts w:ascii="Times New Roman" w:hAnsi="Times New Roman" w:cs="Times New Roman"/>
          <w:color w:val="000000"/>
        </w:rPr>
        <w:t>;</w:t>
      </w:r>
    </w:p>
    <w:p w:rsidR="00E42C9C" w:rsidRPr="00132707" w:rsidRDefault="00E42C9C" w:rsidP="00E42C9C">
      <w:pPr>
        <w:spacing w:line="360" w:lineRule="auto"/>
        <w:ind w:firstLineChars="350" w:firstLine="735"/>
        <w:rPr>
          <w:rFonts w:ascii="Times New Roman" w:hAnsi="Times New Roman" w:cs="Times New Roman"/>
          <w:color w:val="000000"/>
        </w:rPr>
      </w:pPr>
      <w:r w:rsidRPr="00132707">
        <w:rPr>
          <w:rFonts w:ascii="Times New Roman" w:hAnsi="Times New Roman" w:cs="Times New Roman"/>
          <w:color w:val="000000"/>
          <w:position w:val="-6"/>
        </w:rPr>
        <w:object w:dxaOrig="260" w:dyaOrig="220">
          <v:shape id="_x0000_i1027" type="#_x0000_t75" style="width:13.45pt;height:10.75pt" o:ole="">
            <v:imagedata r:id="rId14" o:title=""/>
          </v:shape>
          <o:OLEObject Type="Embed" ProgID="Equation.3" ShapeID="_x0000_i1027" DrawAspect="Content" ObjectID="_1706425834" r:id="rId15"/>
        </w:object>
      </w:r>
      <w:r w:rsidRPr="00132707">
        <w:rPr>
          <w:rFonts w:ascii="Times New Roman" w:hAnsi="Times New Roman" w:cs="Times New Roman"/>
          <w:color w:val="000000"/>
        </w:rPr>
        <w:t>——</w:t>
      </w:r>
      <w:r w:rsidRPr="00132707">
        <w:rPr>
          <w:rFonts w:ascii="Times New Roman" w:hAnsi="Times New Roman" w:cs="Times New Roman"/>
        </w:rPr>
        <w:t>供试试料</w:t>
      </w:r>
      <w:r w:rsidRPr="00132707">
        <w:rPr>
          <w:rFonts w:ascii="Times New Roman" w:hAnsi="Times New Roman" w:cs="Times New Roman"/>
          <w:color w:val="000000"/>
        </w:rPr>
        <w:t>的质量，</w:t>
      </w:r>
      <w:r w:rsidRPr="00132707">
        <w:rPr>
          <w:rFonts w:ascii="Times New Roman" w:hAnsi="Times New Roman" w:cs="Times New Roman"/>
        </w:rPr>
        <w:t>单位为克（</w:t>
      </w:r>
      <w:r w:rsidRPr="00132707">
        <w:rPr>
          <w:rFonts w:ascii="Times New Roman" w:hAnsi="Times New Roman" w:cs="Times New Roman"/>
        </w:rPr>
        <w:t>g</w:t>
      </w:r>
      <w:r w:rsidRPr="00132707">
        <w:rPr>
          <w:rFonts w:ascii="Times New Roman" w:hAnsi="Times New Roman" w:cs="Times New Roman"/>
        </w:rPr>
        <w:t>）</w:t>
      </w:r>
      <w:r w:rsidRPr="00132707">
        <w:rPr>
          <w:rFonts w:ascii="Times New Roman" w:hAnsi="Times New Roman" w:cs="Times New Roman"/>
          <w:color w:val="000000"/>
        </w:rPr>
        <w:t>。</w:t>
      </w:r>
    </w:p>
    <w:p w:rsidR="00E42C9C" w:rsidRPr="00132707" w:rsidRDefault="00E42C9C" w:rsidP="00E42C9C">
      <w:pPr>
        <w:pStyle w:val="afa"/>
        <w:spacing w:line="360" w:lineRule="auto"/>
        <w:ind w:firstLineChars="250" w:firstLine="450"/>
        <w:rPr>
          <w:rFonts w:ascii="Times New Roman"/>
          <w:sz w:val="18"/>
          <w:szCs w:val="18"/>
        </w:rPr>
      </w:pPr>
      <w:r w:rsidRPr="00132707">
        <w:rPr>
          <w:rFonts w:ascii="Times New Roman"/>
          <w:sz w:val="18"/>
          <w:szCs w:val="18"/>
        </w:rPr>
        <w:t>注：测定结果用平行测定的算术平均值表示，保留三位有效数字。</w:t>
      </w:r>
    </w:p>
    <w:p w:rsidR="00E42C9C" w:rsidRPr="00132707" w:rsidRDefault="00E42C9C" w:rsidP="00061CA7">
      <w:pPr>
        <w:pStyle w:val="afb"/>
        <w:spacing w:beforeLines="100" w:afterLines="100"/>
        <w:rPr>
          <w:rFonts w:ascii="Times New Roman"/>
        </w:rPr>
      </w:pPr>
      <w:bookmarkStart w:id="46" w:name="_Toc454205513"/>
      <w:r w:rsidRPr="00132707">
        <w:rPr>
          <w:rFonts w:ascii="Times New Roman"/>
        </w:rPr>
        <w:t xml:space="preserve">9  </w:t>
      </w:r>
      <w:r w:rsidRPr="00132707">
        <w:rPr>
          <w:rFonts w:ascii="Times New Roman"/>
        </w:rPr>
        <w:t>方法灵敏度、准确度和精密度</w:t>
      </w:r>
      <w:bookmarkEnd w:id="46"/>
    </w:p>
    <w:p w:rsidR="00E42C9C" w:rsidRPr="00132707" w:rsidRDefault="00E42C9C" w:rsidP="00E42C9C">
      <w:pPr>
        <w:pStyle w:val="2"/>
        <w:numPr>
          <w:ilvl w:val="1"/>
          <w:numId w:val="8"/>
        </w:numPr>
        <w:spacing w:before="0" w:after="0" w:line="360" w:lineRule="auto"/>
        <w:ind w:left="0" w:firstLine="0"/>
        <w:rPr>
          <w:rFonts w:ascii="Times New Roman" w:hAnsi="Times New Roman" w:cs="Times New Roman"/>
          <w:b w:val="0"/>
          <w:bCs w:val="0"/>
          <w:kern w:val="0"/>
          <w:sz w:val="21"/>
          <w:szCs w:val="20"/>
        </w:rPr>
      </w:pPr>
      <w:r w:rsidRPr="00132707">
        <w:rPr>
          <w:rFonts w:ascii="Times New Roman" w:hAnsi="Times New Roman" w:cs="Times New Roman"/>
          <w:b w:val="0"/>
          <w:bCs w:val="0"/>
          <w:kern w:val="0"/>
          <w:sz w:val="21"/>
          <w:szCs w:val="20"/>
        </w:rPr>
        <w:t xml:space="preserve"> </w:t>
      </w:r>
      <w:r w:rsidRPr="00132707">
        <w:rPr>
          <w:rFonts w:ascii="Times New Roman" w:hAnsi="Times New Roman" w:cs="Times New Roman"/>
          <w:b w:val="0"/>
          <w:bCs w:val="0"/>
          <w:kern w:val="0"/>
          <w:sz w:val="21"/>
          <w:szCs w:val="20"/>
        </w:rPr>
        <w:t>灵敏度</w:t>
      </w:r>
    </w:p>
    <w:p w:rsidR="00E42C9C" w:rsidRPr="00132707" w:rsidRDefault="00E42C9C" w:rsidP="00E42C9C">
      <w:pPr>
        <w:pStyle w:val="afa"/>
        <w:spacing w:line="360" w:lineRule="auto"/>
        <w:ind w:firstLine="420"/>
        <w:rPr>
          <w:rFonts w:ascii="Times New Roman" w:eastAsia="黑体"/>
        </w:rPr>
      </w:pPr>
      <w:r w:rsidRPr="00132707">
        <w:rPr>
          <w:rFonts w:ascii="Times New Roman"/>
        </w:rPr>
        <w:t>本方法的检测限为</w:t>
      </w:r>
      <w:r w:rsidRPr="00132707">
        <w:rPr>
          <w:rFonts w:ascii="Times New Roman"/>
        </w:rPr>
        <w:t xml:space="preserve">0.5 </w:t>
      </w:r>
      <w:r w:rsidRPr="00132707">
        <w:rPr>
          <w:rFonts w:ascii="Times New Roman"/>
          <w:i/>
          <w:iCs/>
        </w:rPr>
        <w:t>µ</w:t>
      </w:r>
      <w:r w:rsidRPr="00132707">
        <w:rPr>
          <w:rFonts w:ascii="Times New Roman"/>
        </w:rPr>
        <w:t>g/kg</w:t>
      </w:r>
      <w:r w:rsidRPr="00132707">
        <w:rPr>
          <w:rFonts w:ascii="Times New Roman"/>
        </w:rPr>
        <w:t>，定量限为</w:t>
      </w:r>
      <w:r w:rsidRPr="00132707">
        <w:rPr>
          <w:rFonts w:ascii="Times New Roman"/>
        </w:rPr>
        <w:t>1</w:t>
      </w:r>
      <w:r w:rsidRPr="00132707">
        <w:rPr>
          <w:rFonts w:ascii="Times New Roman"/>
          <w:i/>
          <w:iCs/>
        </w:rPr>
        <w:t xml:space="preserve"> µ</w:t>
      </w:r>
      <w:r w:rsidRPr="00132707">
        <w:rPr>
          <w:rFonts w:ascii="Times New Roman"/>
        </w:rPr>
        <w:t>g/kg</w:t>
      </w:r>
      <w:r w:rsidRPr="00132707">
        <w:rPr>
          <w:rFonts w:ascii="Times New Roman"/>
        </w:rPr>
        <w:t>。</w:t>
      </w:r>
    </w:p>
    <w:p w:rsidR="00E42C9C" w:rsidRPr="00132707" w:rsidRDefault="00E42C9C" w:rsidP="00E42C9C">
      <w:pPr>
        <w:pStyle w:val="2"/>
        <w:spacing w:before="0" w:after="0" w:line="360" w:lineRule="auto"/>
        <w:rPr>
          <w:rFonts w:ascii="Times New Roman" w:hAnsi="Times New Roman" w:cs="Times New Roman"/>
          <w:b w:val="0"/>
          <w:bCs w:val="0"/>
          <w:kern w:val="0"/>
          <w:sz w:val="21"/>
          <w:szCs w:val="20"/>
        </w:rPr>
      </w:pPr>
      <w:r w:rsidRPr="00132707">
        <w:rPr>
          <w:rFonts w:ascii="Times New Roman" w:hAnsi="Times New Roman" w:cs="Times New Roman"/>
          <w:b w:val="0"/>
          <w:bCs w:val="0"/>
          <w:kern w:val="0"/>
          <w:sz w:val="21"/>
          <w:szCs w:val="20"/>
        </w:rPr>
        <w:t xml:space="preserve">9.2  </w:t>
      </w:r>
      <w:r w:rsidRPr="00132707">
        <w:rPr>
          <w:rFonts w:ascii="Times New Roman" w:hAnsi="Times New Roman" w:cs="Times New Roman"/>
          <w:b w:val="0"/>
          <w:bCs w:val="0"/>
          <w:kern w:val="0"/>
          <w:sz w:val="21"/>
          <w:szCs w:val="20"/>
        </w:rPr>
        <w:t>准确度</w:t>
      </w:r>
    </w:p>
    <w:p w:rsidR="00E42C9C" w:rsidRPr="00132707" w:rsidRDefault="00E42C9C" w:rsidP="00E42C9C">
      <w:pPr>
        <w:pStyle w:val="afa"/>
        <w:spacing w:line="360" w:lineRule="auto"/>
        <w:ind w:firstLine="420"/>
        <w:rPr>
          <w:rFonts w:ascii="Times New Roman"/>
        </w:rPr>
      </w:pPr>
      <w:r w:rsidRPr="00132707">
        <w:rPr>
          <w:rFonts w:ascii="Times New Roman"/>
        </w:rPr>
        <w:t>本方法在</w:t>
      </w:r>
      <w:r w:rsidRPr="00132707">
        <w:rPr>
          <w:rFonts w:ascii="Times New Roman"/>
        </w:rPr>
        <w:t>1</w:t>
      </w:r>
      <w:r w:rsidR="0067120A" w:rsidRPr="00132707">
        <w:rPr>
          <w:rFonts w:ascii="Times New Roman"/>
        </w:rPr>
        <w:t>µg/kg</w:t>
      </w:r>
      <w:r w:rsidRPr="00132707">
        <w:rPr>
          <w:rFonts w:ascii="Times New Roman"/>
        </w:rPr>
        <w:t>～</w:t>
      </w:r>
      <w:r w:rsidRPr="00132707">
        <w:rPr>
          <w:rFonts w:ascii="Times New Roman"/>
        </w:rPr>
        <w:t>10 µg/kg</w:t>
      </w:r>
      <w:r w:rsidRPr="00132707">
        <w:rPr>
          <w:rFonts w:ascii="Times New Roman"/>
        </w:rPr>
        <w:t>添加浓度水平上的回收率为</w:t>
      </w:r>
      <w:r w:rsidRPr="00132707">
        <w:rPr>
          <w:rFonts w:ascii="Times New Roman"/>
        </w:rPr>
        <w:t>60%</w:t>
      </w:r>
      <w:r w:rsidRPr="00132707">
        <w:rPr>
          <w:rFonts w:ascii="Times New Roman"/>
        </w:rPr>
        <w:t>～</w:t>
      </w:r>
      <w:r w:rsidRPr="00132707">
        <w:rPr>
          <w:rFonts w:ascii="Times New Roman"/>
        </w:rPr>
        <w:t>120%</w:t>
      </w:r>
      <w:r w:rsidRPr="00132707">
        <w:rPr>
          <w:rFonts w:ascii="Times New Roman"/>
        </w:rPr>
        <w:t>。</w:t>
      </w:r>
    </w:p>
    <w:p w:rsidR="00E42C9C" w:rsidRPr="00132707" w:rsidRDefault="00E42C9C" w:rsidP="00E42C9C">
      <w:pPr>
        <w:pStyle w:val="2"/>
        <w:spacing w:before="0" w:after="0" w:line="360" w:lineRule="auto"/>
        <w:rPr>
          <w:rFonts w:ascii="Times New Roman" w:hAnsi="Times New Roman" w:cs="Times New Roman"/>
          <w:b w:val="0"/>
          <w:bCs w:val="0"/>
          <w:kern w:val="0"/>
          <w:sz w:val="21"/>
          <w:szCs w:val="20"/>
        </w:rPr>
      </w:pPr>
      <w:r w:rsidRPr="00132707">
        <w:rPr>
          <w:rFonts w:ascii="Times New Roman" w:hAnsi="Times New Roman" w:cs="Times New Roman"/>
          <w:b w:val="0"/>
          <w:bCs w:val="0"/>
          <w:kern w:val="0"/>
          <w:sz w:val="21"/>
          <w:szCs w:val="20"/>
        </w:rPr>
        <w:t xml:space="preserve">9.3  </w:t>
      </w:r>
      <w:r w:rsidRPr="00132707">
        <w:rPr>
          <w:rFonts w:ascii="Times New Roman" w:hAnsi="Times New Roman" w:cs="Times New Roman"/>
          <w:b w:val="0"/>
          <w:bCs w:val="0"/>
          <w:kern w:val="0"/>
          <w:sz w:val="21"/>
          <w:szCs w:val="20"/>
        </w:rPr>
        <w:t>精密度</w:t>
      </w:r>
    </w:p>
    <w:p w:rsidR="00E42C9C" w:rsidRPr="00132707" w:rsidRDefault="00E42C9C" w:rsidP="00E42C9C">
      <w:pPr>
        <w:pStyle w:val="afa"/>
        <w:spacing w:line="360" w:lineRule="auto"/>
        <w:ind w:firstLine="420"/>
        <w:rPr>
          <w:rFonts w:ascii="Times New Roman" w:eastAsia="黑体"/>
          <w:szCs w:val="24"/>
        </w:rPr>
      </w:pPr>
      <w:r w:rsidRPr="00132707">
        <w:rPr>
          <w:rFonts w:ascii="Times New Roman"/>
          <w:szCs w:val="24"/>
        </w:rPr>
        <w:t>本方法批内相对标准偏差</w:t>
      </w:r>
      <w:r w:rsidRPr="00132707">
        <w:rPr>
          <w:rFonts w:ascii="Times New Roman" w:eastAsiaTheme="minorEastAsia"/>
          <w:szCs w:val="24"/>
        </w:rPr>
        <w:t>≤</w:t>
      </w:r>
      <w:r w:rsidRPr="00132707">
        <w:rPr>
          <w:rFonts w:ascii="Times New Roman"/>
          <w:szCs w:val="24"/>
        </w:rPr>
        <w:t>20%</w:t>
      </w:r>
      <w:r w:rsidRPr="00132707">
        <w:rPr>
          <w:rFonts w:ascii="Times New Roman"/>
          <w:szCs w:val="24"/>
        </w:rPr>
        <w:t>，批间相对标准偏差</w:t>
      </w:r>
      <w:r w:rsidRPr="00132707">
        <w:rPr>
          <w:rFonts w:ascii="Times New Roman" w:eastAsiaTheme="minorEastAsia"/>
          <w:szCs w:val="24"/>
        </w:rPr>
        <w:t>≤</w:t>
      </w:r>
      <w:r w:rsidRPr="00132707">
        <w:rPr>
          <w:rFonts w:ascii="Times New Roman"/>
          <w:szCs w:val="24"/>
        </w:rPr>
        <w:t>20%</w:t>
      </w:r>
      <w:r w:rsidRPr="00132707">
        <w:rPr>
          <w:rFonts w:ascii="Times New Roman"/>
          <w:szCs w:val="24"/>
        </w:rPr>
        <w:t>。</w:t>
      </w:r>
    </w:p>
    <w:p w:rsidR="00E42C9C" w:rsidRPr="00132707" w:rsidRDefault="00E42C9C" w:rsidP="00B26C8D">
      <w:pPr>
        <w:pStyle w:val="afa"/>
        <w:ind w:firstLineChars="0" w:firstLine="0"/>
        <w:jc w:val="center"/>
        <w:rPr>
          <w:rFonts w:ascii="Times New Roman"/>
        </w:rPr>
      </w:pPr>
      <w:r w:rsidRPr="00132707">
        <w:rPr>
          <w:rFonts w:ascii="Times New Roman"/>
        </w:rPr>
        <w:br w:type="page"/>
      </w:r>
    </w:p>
    <w:p w:rsidR="00DA3C99" w:rsidRDefault="00DA3C99" w:rsidP="00E42C9C">
      <w:pPr>
        <w:pStyle w:val="afa"/>
        <w:ind w:firstLineChars="0" w:firstLine="0"/>
        <w:jc w:val="center"/>
        <w:rPr>
          <w:rFonts w:ascii="Times New Roman"/>
          <w:b/>
        </w:rPr>
      </w:pPr>
      <w:r w:rsidRPr="00DA3C99">
        <w:rPr>
          <w:rFonts w:ascii="Times New Roman" w:hint="eastAsia"/>
          <w:b/>
        </w:rPr>
        <w:lastRenderedPageBreak/>
        <w:t>附录</w:t>
      </w:r>
      <w:r w:rsidRPr="00DA3C99">
        <w:rPr>
          <w:rFonts w:ascii="Times New Roman" w:hint="eastAsia"/>
          <w:b/>
        </w:rPr>
        <w:t>A</w:t>
      </w:r>
    </w:p>
    <w:p w:rsidR="00E42C9C" w:rsidRPr="00132707" w:rsidRDefault="00E42C9C" w:rsidP="00E42C9C">
      <w:pPr>
        <w:pStyle w:val="afa"/>
        <w:ind w:firstLineChars="0" w:firstLine="0"/>
        <w:jc w:val="center"/>
        <w:rPr>
          <w:rFonts w:ascii="Times New Roman"/>
          <w:b/>
        </w:rPr>
      </w:pPr>
      <w:r w:rsidRPr="00132707">
        <w:rPr>
          <w:rFonts w:ascii="Times New Roman"/>
          <w:b/>
        </w:rPr>
        <w:t>标准溶液特征离子质量色谱图</w:t>
      </w:r>
    </w:p>
    <w:p w:rsidR="00E42C9C" w:rsidRPr="00132707" w:rsidRDefault="00E42C9C" w:rsidP="00E42C9C">
      <w:pPr>
        <w:pStyle w:val="afa"/>
        <w:ind w:firstLineChars="0" w:firstLine="0"/>
        <w:jc w:val="center"/>
        <w:rPr>
          <w:rFonts w:ascii="Times New Roman" w:eastAsia="黑体"/>
          <w:b/>
        </w:rPr>
      </w:pPr>
    </w:p>
    <w:p w:rsidR="00E42C9C" w:rsidRPr="00132707" w:rsidRDefault="00E42C9C" w:rsidP="00E42C9C">
      <w:pPr>
        <w:widowControl/>
        <w:jc w:val="center"/>
        <w:rPr>
          <w:rFonts w:ascii="Times New Roman" w:eastAsia="黑体" w:hAnsi="Times New Roman" w:cs="Times New Roman"/>
          <w:b/>
        </w:rPr>
      </w:pPr>
      <w:r w:rsidRPr="00132707">
        <w:rPr>
          <w:rFonts w:ascii="Times New Roman" w:hAnsi="Times New Roman" w:cs="Times New Roman"/>
          <w:noProof/>
          <w:sz w:val="20"/>
        </w:rPr>
        <w:drawing>
          <wp:inline distT="0" distB="0" distL="114300" distR="114300">
            <wp:extent cx="5334612" cy="5265062"/>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rotWithShape="1">
                    <a:blip r:embed="rId16">
                      <a:biLevel thresh="50000"/>
                      <a:grayscl/>
                    </a:blip>
                    <a:srcRect t="2488"/>
                    <a:stretch/>
                  </pic:blipFill>
                  <pic:spPr bwMode="auto">
                    <a:xfrm>
                      <a:off x="0" y="0"/>
                      <a:ext cx="5335200" cy="5265642"/>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2C9C" w:rsidRPr="00132707" w:rsidRDefault="00E42C9C" w:rsidP="00E42C9C">
      <w:pPr>
        <w:pStyle w:val="afa"/>
        <w:ind w:firstLine="420"/>
        <w:rPr>
          <w:rFonts w:ascii="Times New Roman" w:eastAsiaTheme="minorEastAsia"/>
        </w:rPr>
      </w:pPr>
    </w:p>
    <w:p w:rsidR="00E42C9C" w:rsidRPr="00132707" w:rsidRDefault="00E42C9C" w:rsidP="00E42C9C">
      <w:pPr>
        <w:pStyle w:val="afa"/>
        <w:ind w:firstLine="420"/>
        <w:jc w:val="center"/>
        <w:rPr>
          <w:rFonts w:ascii="Times New Roman"/>
        </w:rPr>
      </w:pPr>
      <w:r w:rsidRPr="00132707">
        <w:rPr>
          <w:rFonts w:ascii="Times New Roman"/>
        </w:rPr>
        <w:t xml:space="preserve">  </w:t>
      </w:r>
      <w:r w:rsidRPr="00132707">
        <w:rPr>
          <w:rFonts w:ascii="Times New Roman"/>
        </w:rPr>
        <w:t>图</w:t>
      </w:r>
      <w:r w:rsidRPr="00132707">
        <w:rPr>
          <w:rFonts w:ascii="Times New Roman"/>
        </w:rPr>
        <w:t xml:space="preserve"> </w:t>
      </w:r>
      <w:r w:rsidR="00B26C8D" w:rsidRPr="00132707">
        <w:rPr>
          <w:rFonts w:ascii="Times New Roman"/>
        </w:rPr>
        <w:t>A</w:t>
      </w:r>
      <w:r w:rsidRPr="00132707">
        <w:rPr>
          <w:rFonts w:ascii="Times New Roman"/>
          <w:vertAlign w:val="subscript"/>
        </w:rPr>
        <w:t>1</w:t>
      </w:r>
      <w:r w:rsidRPr="00132707">
        <w:rPr>
          <w:rFonts w:ascii="Times New Roman"/>
        </w:rPr>
        <w:t xml:space="preserve"> </w:t>
      </w:r>
      <w:r w:rsidRPr="00132707">
        <w:rPr>
          <w:rFonts w:ascii="Times New Roman"/>
        </w:rPr>
        <w:t>硝基咪唑类药物标准溶液特征离子质量色谱图</w:t>
      </w:r>
      <w:r w:rsidRPr="00132707">
        <w:rPr>
          <w:rFonts w:ascii="Times New Roman"/>
        </w:rPr>
        <w:t xml:space="preserve"> (4 </w:t>
      </w:r>
      <w:r w:rsidRPr="00132707">
        <w:rPr>
          <w:rFonts w:ascii="Times New Roman"/>
          <w:i/>
        </w:rPr>
        <w:t>μ</w:t>
      </w:r>
      <w:r w:rsidRPr="00132707">
        <w:rPr>
          <w:rFonts w:ascii="Times New Roman"/>
        </w:rPr>
        <w:t>g/L)</w:t>
      </w:r>
    </w:p>
    <w:p w:rsidR="00E42C9C" w:rsidRPr="00132707" w:rsidRDefault="00E42C9C" w:rsidP="00E42C9C">
      <w:pPr>
        <w:pStyle w:val="afa"/>
        <w:ind w:firstLine="420"/>
        <w:jc w:val="center"/>
        <w:rPr>
          <w:rFonts w:ascii="Times New Roman"/>
        </w:rPr>
      </w:pPr>
      <w:r w:rsidRPr="00132707">
        <w:rPr>
          <w:rFonts w:ascii="Times New Roman"/>
        </w:rPr>
        <w:t>羟基甲硝唑：</w:t>
      </w:r>
      <w:r w:rsidRPr="00132707">
        <w:rPr>
          <w:rFonts w:ascii="Times New Roman"/>
        </w:rPr>
        <w:t>188.2&gt;123.2</w:t>
      </w:r>
      <w:r w:rsidRPr="00132707">
        <w:rPr>
          <w:rFonts w:ascii="Times New Roman"/>
        </w:rPr>
        <w:t>；羟基甲硝唑</w:t>
      </w:r>
      <w:r w:rsidRPr="00132707">
        <w:rPr>
          <w:rFonts w:ascii="Times New Roman"/>
        </w:rPr>
        <w:t>-D</w:t>
      </w:r>
      <w:r w:rsidRPr="00132707">
        <w:rPr>
          <w:rFonts w:ascii="Times New Roman"/>
          <w:vertAlign w:val="subscript"/>
        </w:rPr>
        <w:t>2</w:t>
      </w:r>
      <w:r w:rsidRPr="00132707">
        <w:rPr>
          <w:rFonts w:ascii="Times New Roman"/>
        </w:rPr>
        <w:t>：</w:t>
      </w:r>
      <w:r w:rsidRPr="00132707">
        <w:rPr>
          <w:rFonts w:ascii="Times New Roman"/>
        </w:rPr>
        <w:t>190.0&gt;125.2</w:t>
      </w:r>
      <w:r w:rsidRPr="00132707">
        <w:rPr>
          <w:rFonts w:ascii="Times New Roman"/>
        </w:rPr>
        <w:t>；羟基地美硝唑：</w:t>
      </w:r>
      <w:r w:rsidRPr="00132707">
        <w:rPr>
          <w:rFonts w:ascii="Times New Roman"/>
        </w:rPr>
        <w:t>158.0&gt;140.3</w:t>
      </w:r>
      <w:r w:rsidRPr="00132707">
        <w:rPr>
          <w:rFonts w:ascii="Times New Roman"/>
        </w:rPr>
        <w:t>；羟基地美硝唑</w:t>
      </w:r>
      <w:r w:rsidRPr="00132707">
        <w:rPr>
          <w:rFonts w:ascii="Times New Roman"/>
        </w:rPr>
        <w:t>-D</w:t>
      </w:r>
      <w:r w:rsidRPr="00132707">
        <w:rPr>
          <w:rFonts w:ascii="Times New Roman"/>
          <w:vertAlign w:val="subscript"/>
        </w:rPr>
        <w:t>3</w:t>
      </w:r>
      <w:r w:rsidRPr="00132707">
        <w:rPr>
          <w:rFonts w:ascii="Times New Roman"/>
        </w:rPr>
        <w:t>：</w:t>
      </w:r>
      <w:r w:rsidRPr="00132707">
        <w:rPr>
          <w:rFonts w:ascii="Times New Roman"/>
        </w:rPr>
        <w:t>161.0&gt;143.0</w:t>
      </w:r>
      <w:r w:rsidRPr="00132707">
        <w:rPr>
          <w:rFonts w:ascii="Times New Roman"/>
        </w:rPr>
        <w:t>；甲硝唑：</w:t>
      </w:r>
      <w:r w:rsidRPr="00132707">
        <w:rPr>
          <w:rFonts w:ascii="Times New Roman"/>
        </w:rPr>
        <w:t>172.1&gt;128.2</w:t>
      </w:r>
      <w:r w:rsidRPr="00132707">
        <w:rPr>
          <w:rFonts w:ascii="Times New Roman"/>
        </w:rPr>
        <w:t>；甲硝唑</w:t>
      </w:r>
      <w:r w:rsidRPr="00132707">
        <w:rPr>
          <w:rFonts w:ascii="Times New Roman"/>
        </w:rPr>
        <w:t>-D</w:t>
      </w:r>
      <w:r w:rsidRPr="00132707">
        <w:rPr>
          <w:rFonts w:ascii="Times New Roman"/>
          <w:vertAlign w:val="subscript"/>
        </w:rPr>
        <w:t>3</w:t>
      </w:r>
      <w:r w:rsidRPr="00132707">
        <w:rPr>
          <w:rFonts w:ascii="Times New Roman"/>
        </w:rPr>
        <w:t>：</w:t>
      </w:r>
      <w:r w:rsidRPr="00132707">
        <w:rPr>
          <w:rFonts w:ascii="Times New Roman"/>
        </w:rPr>
        <w:t>175.0&gt;131.0</w:t>
      </w:r>
      <w:r w:rsidRPr="00132707">
        <w:rPr>
          <w:rFonts w:ascii="Times New Roman"/>
        </w:rPr>
        <w:t>；地美硝唑：</w:t>
      </w:r>
      <w:r w:rsidRPr="00132707">
        <w:rPr>
          <w:rFonts w:ascii="Times New Roman"/>
        </w:rPr>
        <w:t>142.0&gt;96.0</w:t>
      </w:r>
      <w:r w:rsidRPr="00132707">
        <w:rPr>
          <w:rFonts w:ascii="Times New Roman"/>
        </w:rPr>
        <w:t>；地美硝唑</w:t>
      </w:r>
      <w:r w:rsidRPr="00132707">
        <w:rPr>
          <w:rFonts w:ascii="Times New Roman"/>
        </w:rPr>
        <w:t>-D</w:t>
      </w:r>
      <w:r w:rsidRPr="00132707">
        <w:rPr>
          <w:rFonts w:ascii="Times New Roman"/>
          <w:vertAlign w:val="subscript"/>
        </w:rPr>
        <w:t>3</w:t>
      </w:r>
      <w:r w:rsidRPr="00132707">
        <w:rPr>
          <w:rFonts w:ascii="Times New Roman"/>
        </w:rPr>
        <w:t>：</w:t>
      </w:r>
      <w:r w:rsidRPr="00132707">
        <w:rPr>
          <w:rFonts w:ascii="Times New Roman"/>
        </w:rPr>
        <w:t>145.0&gt;99.0</w:t>
      </w:r>
    </w:p>
    <w:p w:rsidR="00E42C9C" w:rsidRPr="00132707" w:rsidRDefault="00E42C9C" w:rsidP="00E42C9C">
      <w:pPr>
        <w:pStyle w:val="afa"/>
        <w:ind w:firstLineChars="0" w:firstLine="0"/>
        <w:rPr>
          <w:rFonts w:ascii="Times New Roman"/>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E42C9C" w:rsidRPr="00132707" w:rsidRDefault="00E42C9C" w:rsidP="00596FB2">
      <w:pPr>
        <w:rPr>
          <w:rFonts w:ascii="Times New Roman" w:eastAsia="仿宋" w:hAnsi="Times New Roman" w:cs="Times New Roman"/>
          <w:sz w:val="32"/>
          <w:szCs w:val="32"/>
        </w:rPr>
      </w:pPr>
    </w:p>
    <w:p w:rsidR="00E42C9C" w:rsidRDefault="00E42C9C" w:rsidP="00596FB2">
      <w:pPr>
        <w:rPr>
          <w:rFonts w:ascii="Times New Roman" w:eastAsia="仿宋" w:hAnsi="Times New Roman" w:cs="Times New Roman"/>
          <w:sz w:val="32"/>
          <w:szCs w:val="32"/>
        </w:rPr>
      </w:pPr>
    </w:p>
    <w:p w:rsidR="00555D6E" w:rsidRPr="00132707" w:rsidRDefault="00555D6E" w:rsidP="00596FB2">
      <w:pPr>
        <w:rPr>
          <w:rFonts w:ascii="Times New Roman" w:eastAsia="仿宋" w:hAnsi="Times New Roman" w:cs="Times New Roman"/>
          <w:sz w:val="32"/>
          <w:szCs w:val="32"/>
        </w:rPr>
      </w:pPr>
    </w:p>
    <w:p w:rsidR="00E42C9C" w:rsidRPr="00132707" w:rsidRDefault="00E42C9C" w:rsidP="00596FB2">
      <w:pPr>
        <w:rPr>
          <w:rFonts w:ascii="Times New Roman" w:eastAsia="仿宋" w:hAnsi="Times New Roman" w:cs="Times New Roman"/>
          <w:sz w:val="32"/>
          <w:szCs w:val="32"/>
        </w:rPr>
      </w:pPr>
    </w:p>
    <w:p w:rsidR="00E42C9C" w:rsidRPr="00132707" w:rsidRDefault="00E42C9C" w:rsidP="00596FB2">
      <w:pPr>
        <w:rPr>
          <w:rFonts w:ascii="Times New Roman" w:eastAsia="仿宋" w:hAnsi="Times New Roman" w:cs="Times New Roman"/>
          <w:sz w:val="32"/>
          <w:szCs w:val="32"/>
        </w:rPr>
      </w:pPr>
    </w:p>
    <w:p w:rsidR="0016320D" w:rsidRPr="00132707" w:rsidRDefault="0016320D" w:rsidP="00061CA7">
      <w:pPr>
        <w:widowControl/>
        <w:shd w:val="clear" w:color="FFFFFF" w:fill="FFFFFF"/>
        <w:spacing w:beforeLines="100" w:afterLines="50"/>
        <w:jc w:val="left"/>
        <w:outlineLvl w:val="0"/>
        <w:rPr>
          <w:rFonts w:ascii="Times New Roman" w:eastAsia="黑体" w:hAnsi="Times New Roman" w:cs="Times New Roman"/>
          <w:kern w:val="0"/>
          <w:sz w:val="28"/>
          <w:szCs w:val="28"/>
        </w:rPr>
      </w:pPr>
      <w:r w:rsidRPr="00132707">
        <w:rPr>
          <w:rFonts w:ascii="Times New Roman" w:eastAsia="黑体" w:hAnsi="Times New Roman" w:cs="Times New Roman"/>
          <w:kern w:val="0"/>
          <w:sz w:val="28"/>
          <w:szCs w:val="28"/>
        </w:rPr>
        <w:lastRenderedPageBreak/>
        <w:t>附录</w:t>
      </w:r>
      <w:r w:rsidRPr="00132707">
        <w:rPr>
          <w:rFonts w:ascii="Times New Roman" w:eastAsia="黑体" w:hAnsi="Times New Roman" w:cs="Times New Roman"/>
          <w:kern w:val="0"/>
          <w:sz w:val="28"/>
          <w:szCs w:val="28"/>
        </w:rPr>
        <w:t>3</w:t>
      </w:r>
    </w:p>
    <w:p w:rsidR="00443F61" w:rsidRPr="00132707" w:rsidRDefault="00443F61" w:rsidP="0016320D">
      <w:pPr>
        <w:widowControl/>
        <w:shd w:val="clear" w:color="FFFFFF" w:fill="FFFFFF"/>
        <w:spacing w:line="300" w:lineRule="auto"/>
        <w:jc w:val="center"/>
        <w:outlineLvl w:val="0"/>
        <w:rPr>
          <w:rFonts w:ascii="Times New Roman" w:hAnsi="Times New Roman" w:cs="Times New Roman"/>
          <w:b/>
          <w:kern w:val="0"/>
          <w:sz w:val="28"/>
          <w:szCs w:val="28"/>
        </w:rPr>
      </w:pPr>
      <w:r w:rsidRPr="00132707">
        <w:rPr>
          <w:rFonts w:ascii="Times New Roman" w:hAnsi="Times New Roman" w:cs="Times New Roman"/>
          <w:b/>
          <w:kern w:val="0"/>
          <w:sz w:val="28"/>
          <w:szCs w:val="28"/>
        </w:rPr>
        <w:t>动物性食品中</w:t>
      </w:r>
      <w:r w:rsidRPr="00132707">
        <w:rPr>
          <w:rFonts w:ascii="Times New Roman" w:hAnsi="Times New Roman" w:cs="Times New Roman"/>
          <w:b/>
          <w:kern w:val="0"/>
          <w:sz w:val="28"/>
          <w:szCs w:val="28"/>
        </w:rPr>
        <w:t>β-</w:t>
      </w:r>
      <w:r w:rsidRPr="00132707">
        <w:rPr>
          <w:rFonts w:ascii="Times New Roman" w:hAnsi="Times New Roman" w:cs="Times New Roman"/>
          <w:b/>
          <w:kern w:val="0"/>
          <w:sz w:val="28"/>
          <w:szCs w:val="28"/>
        </w:rPr>
        <w:t>内酰胺类药物残留检测</w:t>
      </w:r>
    </w:p>
    <w:p w:rsidR="00D17E7A" w:rsidRPr="00132707" w:rsidRDefault="00D17E7A" w:rsidP="0016320D">
      <w:pPr>
        <w:widowControl/>
        <w:shd w:val="clear" w:color="FFFFFF" w:fill="FFFFFF"/>
        <w:spacing w:line="300" w:lineRule="auto"/>
        <w:jc w:val="center"/>
        <w:outlineLvl w:val="0"/>
        <w:rPr>
          <w:rFonts w:ascii="Times New Roman" w:hAnsi="Times New Roman" w:cs="Times New Roman"/>
          <w:b/>
          <w:kern w:val="0"/>
          <w:sz w:val="28"/>
          <w:szCs w:val="28"/>
        </w:rPr>
      </w:pPr>
      <w:r w:rsidRPr="00132707">
        <w:rPr>
          <w:rFonts w:ascii="Times New Roman" w:hAnsi="Times New Roman" w:cs="Times New Roman"/>
          <w:b/>
          <w:kern w:val="0"/>
          <w:sz w:val="28"/>
          <w:szCs w:val="28"/>
        </w:rPr>
        <w:t>液相色谱</w:t>
      </w:r>
      <w:r w:rsidRPr="00132707">
        <w:rPr>
          <w:rFonts w:ascii="Times New Roman" w:hAnsi="Times New Roman" w:cs="Times New Roman"/>
          <w:b/>
          <w:kern w:val="0"/>
          <w:sz w:val="28"/>
          <w:szCs w:val="28"/>
        </w:rPr>
        <w:t>-</w:t>
      </w:r>
      <w:r w:rsidRPr="00132707">
        <w:rPr>
          <w:rFonts w:ascii="Times New Roman" w:hAnsi="Times New Roman" w:cs="Times New Roman"/>
          <w:b/>
          <w:kern w:val="0"/>
          <w:sz w:val="28"/>
          <w:szCs w:val="28"/>
        </w:rPr>
        <w:t>串联质谱法</w:t>
      </w:r>
    </w:p>
    <w:p w:rsidR="00182372" w:rsidRPr="00132707" w:rsidRDefault="00182372"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 xml:space="preserve">1  </w:t>
      </w:r>
      <w:r w:rsidRPr="00132707">
        <w:rPr>
          <w:rFonts w:ascii="Times New Roman" w:eastAsia="黑体" w:hAnsi="Times New Roman" w:cs="Times New Roman"/>
          <w:kern w:val="0"/>
          <w:szCs w:val="21"/>
        </w:rPr>
        <w:t>范围</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本标准规定了动物性食品中</w:t>
      </w:r>
      <w:r w:rsidRPr="00132707">
        <w:rPr>
          <w:rFonts w:ascii="Times New Roman" w:hAnsi="Times New Roman" w:cs="Times New Roman"/>
          <w:noProof/>
          <w:szCs w:val="21"/>
        </w:rPr>
        <w:t>青霉素</w:t>
      </w:r>
      <w:r w:rsidRPr="00132707">
        <w:rPr>
          <w:rFonts w:ascii="Times New Roman" w:hAnsi="Times New Roman" w:cs="Times New Roman"/>
          <w:noProof/>
          <w:szCs w:val="21"/>
        </w:rPr>
        <w:t>G</w:t>
      </w:r>
      <w:r w:rsidRPr="00132707">
        <w:rPr>
          <w:rFonts w:ascii="Times New Roman" w:hAnsi="Times New Roman" w:cs="Times New Roman"/>
          <w:noProof/>
          <w:szCs w:val="21"/>
        </w:rPr>
        <w:t>、青霉素</w:t>
      </w:r>
      <w:r w:rsidRPr="00132707">
        <w:rPr>
          <w:rFonts w:ascii="Times New Roman" w:hAnsi="Times New Roman" w:cs="Times New Roman"/>
          <w:noProof/>
          <w:szCs w:val="21"/>
        </w:rPr>
        <w:t>V</w:t>
      </w:r>
      <w:r w:rsidRPr="00132707">
        <w:rPr>
          <w:rFonts w:ascii="Times New Roman" w:hAnsi="Times New Roman" w:cs="Times New Roman"/>
          <w:noProof/>
          <w:szCs w:val="21"/>
        </w:rPr>
        <w:t>、阿莫西林、羧苄西林、氨苄西林、苯唑西林、氯唑西林、萘夫西林、头孢喹肟、头孢氨苄、头孢拉定、头孢唑啉和头孢哌酮</w:t>
      </w:r>
      <w:r w:rsidRPr="00132707">
        <w:rPr>
          <w:rFonts w:ascii="Times New Roman" w:hAnsi="Times New Roman" w:cs="Times New Roman"/>
          <w:noProof/>
          <w:kern w:val="0"/>
          <w:szCs w:val="21"/>
        </w:rPr>
        <w:t>等</w:t>
      </w:r>
      <w:r w:rsidRPr="00132707">
        <w:rPr>
          <w:rFonts w:ascii="Times New Roman" w:hAnsi="Times New Roman" w:cs="Times New Roman"/>
          <w:noProof/>
          <w:kern w:val="0"/>
          <w:szCs w:val="21"/>
        </w:rPr>
        <w:t>13</w:t>
      </w:r>
      <w:r w:rsidRPr="00132707">
        <w:rPr>
          <w:rFonts w:ascii="Times New Roman" w:hAnsi="Times New Roman" w:cs="Times New Roman"/>
          <w:noProof/>
          <w:kern w:val="0"/>
          <w:szCs w:val="21"/>
        </w:rPr>
        <w:t>种</w:t>
      </w:r>
      <w:r w:rsidRPr="00132707">
        <w:rPr>
          <w:rFonts w:ascii="Times New Roman" w:hAnsi="Times New Roman" w:cs="Times New Roman"/>
          <w:noProof/>
          <w:kern w:val="0"/>
          <w:szCs w:val="21"/>
        </w:rPr>
        <w:t>β-</w:t>
      </w:r>
      <w:r w:rsidRPr="00132707">
        <w:rPr>
          <w:rFonts w:ascii="Times New Roman" w:hAnsi="Times New Roman" w:cs="Times New Roman"/>
          <w:noProof/>
          <w:kern w:val="0"/>
          <w:szCs w:val="21"/>
        </w:rPr>
        <w:t>内酰胺类药物残留检测的制样和液相色谱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串联质谱测定方法。</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本标准适用于牛奶、猪、鸡肌肉和肾脏中</w:t>
      </w:r>
      <w:r w:rsidRPr="00132707">
        <w:rPr>
          <w:rFonts w:ascii="Times New Roman" w:hAnsi="Times New Roman" w:cs="Times New Roman"/>
          <w:noProof/>
          <w:szCs w:val="21"/>
        </w:rPr>
        <w:t>青霉素</w:t>
      </w:r>
      <w:r w:rsidRPr="00132707">
        <w:rPr>
          <w:rFonts w:ascii="Times New Roman" w:hAnsi="Times New Roman" w:cs="Times New Roman"/>
          <w:noProof/>
          <w:szCs w:val="21"/>
        </w:rPr>
        <w:t>G</w:t>
      </w:r>
      <w:r w:rsidRPr="00132707">
        <w:rPr>
          <w:rFonts w:ascii="Times New Roman" w:hAnsi="Times New Roman" w:cs="Times New Roman"/>
          <w:noProof/>
          <w:szCs w:val="21"/>
        </w:rPr>
        <w:t>、青霉素</w:t>
      </w:r>
      <w:r w:rsidRPr="00132707">
        <w:rPr>
          <w:rFonts w:ascii="Times New Roman" w:hAnsi="Times New Roman" w:cs="Times New Roman"/>
          <w:noProof/>
          <w:szCs w:val="21"/>
        </w:rPr>
        <w:t>V</w:t>
      </w:r>
      <w:r w:rsidRPr="00132707">
        <w:rPr>
          <w:rFonts w:ascii="Times New Roman" w:hAnsi="Times New Roman" w:cs="Times New Roman"/>
          <w:noProof/>
          <w:szCs w:val="21"/>
        </w:rPr>
        <w:t>、阿莫西林、羧苄西林、氨苄西林、苯唑西林、氯唑西林、萘夫西林、头孢喹肟、头孢氨苄、头孢拉定、头孢唑啉和头孢哌酮</w:t>
      </w:r>
      <w:r w:rsidRPr="00132707">
        <w:rPr>
          <w:rFonts w:ascii="Times New Roman" w:hAnsi="Times New Roman" w:cs="Times New Roman"/>
          <w:noProof/>
          <w:kern w:val="0"/>
          <w:szCs w:val="21"/>
        </w:rPr>
        <w:t>单个或多个药物残留量的检测。</w:t>
      </w:r>
    </w:p>
    <w:p w:rsidR="00182372" w:rsidRPr="00132707" w:rsidRDefault="00182372"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2</w:t>
      </w:r>
      <w:r w:rsidRPr="00132707">
        <w:rPr>
          <w:rFonts w:ascii="Times New Roman" w:eastAsia="黑体" w:hAnsi="Times New Roman" w:cs="Times New Roman"/>
          <w:kern w:val="0"/>
          <w:szCs w:val="21"/>
        </w:rPr>
        <w:t>规范性引用文件</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 xml:space="preserve">GB/T 6682  </w:t>
      </w:r>
      <w:r w:rsidRPr="00132707">
        <w:rPr>
          <w:rFonts w:ascii="Times New Roman" w:hAnsi="Times New Roman" w:cs="Times New Roman"/>
          <w:noProof/>
          <w:kern w:val="0"/>
          <w:szCs w:val="21"/>
        </w:rPr>
        <w:t>分析实验室用水规格和试验方法</w:t>
      </w:r>
    </w:p>
    <w:p w:rsidR="00182372" w:rsidRPr="00132707" w:rsidRDefault="00182372"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3</w:t>
      </w:r>
      <w:r w:rsidRPr="00132707">
        <w:rPr>
          <w:rFonts w:ascii="Times New Roman" w:eastAsia="黑体" w:hAnsi="Times New Roman" w:cs="Times New Roman"/>
          <w:kern w:val="0"/>
          <w:szCs w:val="21"/>
        </w:rPr>
        <w:t>制样</w:t>
      </w:r>
    </w:p>
    <w:p w:rsidR="00182372" w:rsidRPr="00132707" w:rsidRDefault="00182372" w:rsidP="00182372">
      <w:pPr>
        <w:widowControl/>
        <w:spacing w:line="360" w:lineRule="auto"/>
        <w:outlineLvl w:val="2"/>
        <w:rPr>
          <w:rFonts w:ascii="Times New Roman" w:eastAsia="黑体" w:hAnsi="Times New Roman" w:cs="Times New Roman"/>
          <w:b/>
          <w:kern w:val="0"/>
          <w:szCs w:val="21"/>
        </w:rPr>
      </w:pPr>
      <w:r w:rsidRPr="00132707">
        <w:rPr>
          <w:rFonts w:ascii="Times New Roman" w:eastAsia="黑体" w:hAnsi="Times New Roman" w:cs="Times New Roman"/>
          <w:kern w:val="0"/>
          <w:szCs w:val="21"/>
        </w:rPr>
        <w:t>3.1</w:t>
      </w:r>
      <w:r w:rsidRPr="00132707">
        <w:rPr>
          <w:rFonts w:ascii="Times New Roman" w:eastAsia="黑体" w:hAnsi="Times New Roman" w:cs="Times New Roman"/>
          <w:kern w:val="0"/>
          <w:szCs w:val="21"/>
        </w:rPr>
        <w:t>样品的制备</w:t>
      </w:r>
      <w:r w:rsidRPr="00132707">
        <w:rPr>
          <w:rFonts w:ascii="Times New Roman" w:eastAsia="黑体" w:hAnsi="Times New Roman" w:cs="Times New Roman"/>
          <w:kern w:val="0"/>
          <w:szCs w:val="21"/>
        </w:rPr>
        <w:t xml:space="preserve"> </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eastAsia="黑体" w:hAnsi="Times New Roman" w:cs="Times New Roman"/>
            <w:kern w:val="0"/>
            <w:szCs w:val="21"/>
          </w:rPr>
          <w:t>3.1.1</w:t>
        </w:r>
      </w:smartTag>
      <w:r w:rsidRPr="00132707">
        <w:rPr>
          <w:rFonts w:ascii="Times New Roman" w:eastAsia="黑体" w:hAnsi="Times New Roman" w:cs="Times New Roman"/>
          <w:kern w:val="0"/>
          <w:szCs w:val="21"/>
        </w:rPr>
        <w:t xml:space="preserve"> </w:t>
      </w:r>
      <w:r w:rsidRPr="00132707">
        <w:rPr>
          <w:rFonts w:ascii="Times New Roman" w:eastAsia="黑体" w:hAnsi="Times New Roman" w:cs="Times New Roman"/>
          <w:kern w:val="0"/>
          <w:szCs w:val="21"/>
        </w:rPr>
        <w:t>牛奶</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取适量新鲜或解冻的空白或供试牛奶，混合均匀。</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eastAsia="黑体" w:hAnsi="Times New Roman" w:cs="Times New Roman"/>
            <w:kern w:val="0"/>
            <w:szCs w:val="21"/>
          </w:rPr>
          <w:t>3.1.2</w:t>
        </w:r>
      </w:smartTag>
      <w:r w:rsidRPr="00132707">
        <w:rPr>
          <w:rFonts w:ascii="Times New Roman" w:eastAsia="黑体" w:hAnsi="Times New Roman" w:cs="Times New Roman"/>
          <w:kern w:val="0"/>
          <w:szCs w:val="21"/>
        </w:rPr>
        <w:t xml:space="preserve"> </w:t>
      </w:r>
      <w:r w:rsidRPr="00132707">
        <w:rPr>
          <w:rFonts w:ascii="Times New Roman" w:eastAsia="黑体" w:hAnsi="Times New Roman" w:cs="Times New Roman"/>
          <w:kern w:val="0"/>
          <w:szCs w:val="21"/>
        </w:rPr>
        <w:t>猪、鸡肌肉和肾脏</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取适量新鲜或解冻的空白或供试组织，绞碎并使匀质。</w:t>
      </w:r>
    </w:p>
    <w:p w:rsidR="00182372" w:rsidRPr="00132707" w:rsidRDefault="00182372" w:rsidP="00182372">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3.2</w:t>
      </w:r>
      <w:r w:rsidRPr="00132707">
        <w:rPr>
          <w:rFonts w:ascii="Times New Roman" w:eastAsia="黑体" w:hAnsi="Times New Roman" w:cs="Times New Roman"/>
          <w:kern w:val="0"/>
          <w:szCs w:val="21"/>
        </w:rPr>
        <w:t>样品的保存</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上述制备样品</w:t>
      </w:r>
      <w:smartTag w:uri="urn:schemas-microsoft-com:office:smarttags" w:element="chmetcnv">
        <w:smartTagPr>
          <w:attr w:name="TCSC" w:val="0"/>
          <w:attr w:name="NumberType" w:val="1"/>
          <w:attr w:name="Negative" w:val="True"/>
          <w:attr w:name="HasSpace" w:val="False"/>
          <w:attr w:name="SourceValue" w:val="20"/>
          <w:attr w:name="UnitName" w:val="℃"/>
        </w:smartTagPr>
        <w:r w:rsidRPr="00132707">
          <w:rPr>
            <w:rFonts w:ascii="Times New Roman" w:hAnsi="Times New Roman" w:cs="Times New Roman"/>
            <w:noProof/>
            <w:kern w:val="0"/>
            <w:szCs w:val="21"/>
          </w:rPr>
          <w:t>-20℃</w:t>
        </w:r>
      </w:smartTag>
      <w:r w:rsidRPr="00132707">
        <w:rPr>
          <w:rFonts w:ascii="Times New Roman" w:hAnsi="Times New Roman" w:cs="Times New Roman"/>
          <w:noProof/>
          <w:kern w:val="0"/>
          <w:szCs w:val="21"/>
        </w:rPr>
        <w:t>以下贮存备用。</w:t>
      </w:r>
    </w:p>
    <w:p w:rsidR="00182372" w:rsidRPr="00132707" w:rsidRDefault="00182372"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4</w:t>
      </w:r>
      <w:r w:rsidRPr="00132707">
        <w:rPr>
          <w:rFonts w:ascii="Times New Roman" w:eastAsia="黑体" w:hAnsi="Times New Roman" w:cs="Times New Roman"/>
          <w:kern w:val="0"/>
          <w:szCs w:val="21"/>
        </w:rPr>
        <w:t>测定方法</w:t>
      </w:r>
    </w:p>
    <w:p w:rsidR="00182372" w:rsidRPr="00132707" w:rsidRDefault="00182372" w:rsidP="00182372">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4.1</w:t>
      </w:r>
      <w:r w:rsidRPr="00132707">
        <w:rPr>
          <w:rFonts w:ascii="Times New Roman" w:eastAsia="黑体" w:hAnsi="Times New Roman" w:cs="Times New Roman"/>
          <w:kern w:val="0"/>
          <w:szCs w:val="21"/>
        </w:rPr>
        <w:t>方法提要或原理</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供试样品中的残留药物用水和乙腈提取后，用正己烷去除脂肪，再用</w:t>
      </w:r>
      <w:r w:rsidRPr="00132707">
        <w:rPr>
          <w:rFonts w:ascii="Times New Roman" w:hAnsi="Times New Roman" w:cs="Times New Roman"/>
          <w:noProof/>
          <w:kern w:val="0"/>
          <w:szCs w:val="21"/>
        </w:rPr>
        <w:t>C</w:t>
      </w:r>
      <w:r w:rsidRPr="00132707">
        <w:rPr>
          <w:rFonts w:ascii="Times New Roman" w:hAnsi="Times New Roman" w:cs="Times New Roman"/>
          <w:noProof/>
          <w:kern w:val="0"/>
          <w:szCs w:val="21"/>
          <w:vertAlign w:val="subscript"/>
        </w:rPr>
        <w:t>18</w:t>
      </w:r>
      <w:r w:rsidRPr="00132707">
        <w:rPr>
          <w:rFonts w:ascii="Times New Roman" w:hAnsi="Times New Roman" w:cs="Times New Roman"/>
          <w:noProof/>
          <w:kern w:val="0"/>
          <w:szCs w:val="21"/>
        </w:rPr>
        <w:t>固相萃取柱去除杂质，浓缩后供超高效液相色谱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串联质谱法测定，外标法定量。</w:t>
      </w:r>
    </w:p>
    <w:p w:rsidR="00182372" w:rsidRPr="00132707" w:rsidRDefault="00182372" w:rsidP="00182372">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4.2</w:t>
      </w:r>
      <w:r w:rsidRPr="00132707">
        <w:rPr>
          <w:rFonts w:ascii="Times New Roman" w:eastAsia="黑体" w:hAnsi="Times New Roman" w:cs="Times New Roman"/>
          <w:kern w:val="0"/>
          <w:szCs w:val="21"/>
        </w:rPr>
        <w:t>试剂和材料</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以下所用的试剂，除特别注明者外均为分析纯试剂；水为符合</w:t>
      </w:r>
      <w:r w:rsidRPr="00132707">
        <w:rPr>
          <w:rFonts w:ascii="Times New Roman" w:hAnsi="Times New Roman" w:cs="Times New Roman"/>
          <w:kern w:val="0"/>
          <w:szCs w:val="21"/>
        </w:rPr>
        <w:t>GB/T 6682</w:t>
      </w:r>
      <w:r w:rsidRPr="00132707">
        <w:rPr>
          <w:rFonts w:ascii="Times New Roman" w:hAnsi="Times New Roman" w:cs="Times New Roman"/>
          <w:kern w:val="0"/>
          <w:szCs w:val="21"/>
        </w:rPr>
        <w:t>规</w:t>
      </w:r>
      <w:r w:rsidRPr="00132707">
        <w:rPr>
          <w:rFonts w:ascii="Times New Roman" w:hAnsi="Times New Roman" w:cs="Times New Roman"/>
          <w:noProof/>
          <w:kern w:val="0"/>
          <w:szCs w:val="21"/>
        </w:rPr>
        <w:t>定的二级水。</w:t>
      </w:r>
      <w:r w:rsidRPr="00132707">
        <w:rPr>
          <w:rFonts w:ascii="Times New Roman" w:hAnsi="Times New Roman" w:cs="Times New Roman"/>
          <w:noProof/>
          <w:spacing w:val="8"/>
          <w:kern w:val="0"/>
          <w:szCs w:val="21"/>
        </w:rPr>
        <w:t xml:space="preserve">   </w:t>
      </w:r>
    </w:p>
    <w:p w:rsidR="00182372" w:rsidRPr="00132707" w:rsidRDefault="00182372" w:rsidP="00182372">
      <w:pPr>
        <w:widowControl/>
        <w:spacing w:line="360" w:lineRule="auto"/>
        <w:jc w:val="left"/>
        <w:outlineLvl w:val="3"/>
        <w:rPr>
          <w:rFonts w:ascii="Times New Roman" w:hAnsi="Times New Roman" w:cs="Times New Roman"/>
          <w:noProof/>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lastRenderedPageBreak/>
          <w:t>4.2.1</w:t>
        </w:r>
      </w:smartTag>
      <w:r w:rsidRPr="00132707">
        <w:rPr>
          <w:rFonts w:ascii="Times New Roman" w:hAnsi="Times New Roman" w:cs="Times New Roman"/>
          <w:kern w:val="0"/>
          <w:szCs w:val="21"/>
        </w:rPr>
        <w:t xml:space="preserve">  </w:t>
      </w:r>
      <w:r w:rsidRPr="00132707">
        <w:rPr>
          <w:rFonts w:ascii="Times New Roman" w:hAnsi="Times New Roman" w:cs="Times New Roman"/>
          <w:noProof/>
          <w:szCs w:val="21"/>
        </w:rPr>
        <w:t>青霉素</w:t>
      </w:r>
      <w:r w:rsidRPr="00132707">
        <w:rPr>
          <w:rFonts w:ascii="Times New Roman" w:hAnsi="Times New Roman" w:cs="Times New Roman"/>
          <w:noProof/>
          <w:szCs w:val="21"/>
        </w:rPr>
        <w:t>G</w:t>
      </w:r>
      <w:r w:rsidRPr="00132707">
        <w:rPr>
          <w:rFonts w:ascii="Times New Roman" w:hAnsi="Times New Roman" w:cs="Times New Roman"/>
          <w:noProof/>
          <w:szCs w:val="21"/>
        </w:rPr>
        <w:t>、青霉素</w:t>
      </w:r>
      <w:r w:rsidRPr="00132707">
        <w:rPr>
          <w:rFonts w:ascii="Times New Roman" w:hAnsi="Times New Roman" w:cs="Times New Roman"/>
          <w:noProof/>
          <w:szCs w:val="21"/>
        </w:rPr>
        <w:t>V</w:t>
      </w:r>
      <w:r w:rsidRPr="00132707">
        <w:rPr>
          <w:rFonts w:ascii="Times New Roman" w:hAnsi="Times New Roman" w:cs="Times New Roman"/>
          <w:noProof/>
          <w:szCs w:val="21"/>
        </w:rPr>
        <w:t>、阿莫西林、羧苄西林、氨苄西林、苯唑西林、氯唑西林、萘夫西林、头孢喹肟、头孢氨苄、头孢拉定、头孢唑啉和头孢哌酮对照品</w:t>
      </w:r>
      <w:r w:rsidRPr="00132707">
        <w:rPr>
          <w:rFonts w:ascii="Times New Roman" w:hAnsi="Times New Roman" w:cs="Times New Roman"/>
          <w:noProof/>
          <w:kern w:val="0"/>
          <w:szCs w:val="21"/>
        </w:rPr>
        <w:t>：纯度均大</w:t>
      </w:r>
      <w:r w:rsidRPr="00132707">
        <w:rPr>
          <w:rFonts w:ascii="Times New Roman" w:hAnsi="Times New Roman" w:cs="Times New Roman"/>
          <w:noProof/>
          <w:szCs w:val="21"/>
        </w:rPr>
        <w:t>于</w:t>
      </w:r>
      <w:r w:rsidRPr="00132707">
        <w:rPr>
          <w:rFonts w:ascii="Times New Roman" w:hAnsi="Times New Roman" w:cs="Times New Roman"/>
          <w:noProof/>
          <w:szCs w:val="21"/>
        </w:rPr>
        <w:t>95.0%</w:t>
      </w:r>
      <w:r w:rsidRPr="00132707">
        <w:rPr>
          <w:rFonts w:ascii="Times New Roman" w:hAnsi="Times New Roman" w:cs="Times New Roman"/>
          <w:noProof/>
          <w:szCs w:val="21"/>
        </w:rPr>
        <w:t>。</w:t>
      </w:r>
    </w:p>
    <w:p w:rsidR="00182372" w:rsidRPr="00132707" w:rsidRDefault="00182372" w:rsidP="00182372">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4.2.2</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乙腈</w:t>
      </w:r>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色谱纯</w:t>
      </w:r>
    </w:p>
    <w:p w:rsidR="00182372" w:rsidRPr="00132707" w:rsidRDefault="00182372" w:rsidP="00182372">
      <w:pPr>
        <w:widowControl/>
        <w:autoSpaceDE w:val="0"/>
        <w:autoSpaceDN w:val="0"/>
        <w:spacing w:line="360" w:lineRule="auto"/>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4.2.3</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正己烷</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4.2.4</w:t>
        </w:r>
      </w:smartTag>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甲</w:t>
      </w:r>
      <w:r w:rsidRPr="00132707">
        <w:rPr>
          <w:rFonts w:ascii="Times New Roman" w:hAnsi="Times New Roman" w:cs="Times New Roman"/>
          <w:kern w:val="0"/>
          <w:szCs w:val="21"/>
        </w:rPr>
        <w:t>酸</w:t>
      </w:r>
    </w:p>
    <w:p w:rsidR="00182372" w:rsidRPr="00132707" w:rsidRDefault="00182372" w:rsidP="00182372">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4.2.5</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标准储备液（</w:t>
      </w:r>
      <w:r w:rsidRPr="00132707">
        <w:rPr>
          <w:rFonts w:ascii="Times New Roman" w:hAnsi="Times New Roman" w:cs="Times New Roman"/>
          <w:kern w:val="0"/>
          <w:szCs w:val="21"/>
        </w:rPr>
        <w:t>1mg/mL</w:t>
      </w:r>
      <w:r w:rsidRPr="00132707">
        <w:rPr>
          <w:rFonts w:ascii="Times New Roman" w:hAnsi="Times New Roman" w:cs="Times New Roman"/>
          <w:kern w:val="0"/>
          <w:szCs w:val="21"/>
        </w:rPr>
        <w:t>）：</w:t>
      </w:r>
      <w:r w:rsidRPr="00132707">
        <w:rPr>
          <w:rFonts w:ascii="Times New Roman" w:hAnsi="Times New Roman" w:cs="Times New Roman"/>
          <w:noProof/>
          <w:szCs w:val="21"/>
        </w:rPr>
        <w:t>准确称取适量的青霉素</w:t>
      </w:r>
      <w:r w:rsidRPr="00132707">
        <w:rPr>
          <w:rFonts w:ascii="Times New Roman" w:hAnsi="Times New Roman" w:cs="Times New Roman"/>
          <w:noProof/>
          <w:szCs w:val="21"/>
        </w:rPr>
        <w:t>G</w:t>
      </w:r>
      <w:r w:rsidRPr="00132707">
        <w:rPr>
          <w:rFonts w:ascii="Times New Roman" w:hAnsi="Times New Roman" w:cs="Times New Roman"/>
          <w:noProof/>
          <w:szCs w:val="21"/>
        </w:rPr>
        <w:t>、青霉素</w:t>
      </w:r>
      <w:r w:rsidRPr="00132707">
        <w:rPr>
          <w:rFonts w:ascii="Times New Roman" w:hAnsi="Times New Roman" w:cs="Times New Roman"/>
          <w:noProof/>
          <w:szCs w:val="21"/>
        </w:rPr>
        <w:t>V</w:t>
      </w:r>
      <w:r w:rsidRPr="00132707">
        <w:rPr>
          <w:rFonts w:ascii="Times New Roman" w:hAnsi="Times New Roman" w:cs="Times New Roman"/>
          <w:noProof/>
          <w:szCs w:val="21"/>
        </w:rPr>
        <w:t>、阿莫西林、羧苄西林、氨苄西林、苯唑西林、氯唑西林、萘夫西林、头孢喹肟、头孢氨苄、头孢拉定、头孢唑啉和头孢哌酮对照品，用</w:t>
      </w:r>
      <w:r w:rsidRPr="00132707">
        <w:rPr>
          <w:rFonts w:ascii="Times New Roman" w:hAnsi="Times New Roman" w:cs="Times New Roman"/>
          <w:noProof/>
          <w:szCs w:val="21"/>
        </w:rPr>
        <w:t>50%</w:t>
      </w:r>
      <w:r w:rsidRPr="00132707">
        <w:rPr>
          <w:rFonts w:ascii="Times New Roman" w:hAnsi="Times New Roman" w:cs="Times New Roman"/>
          <w:noProof/>
          <w:szCs w:val="21"/>
        </w:rPr>
        <w:t>乙腈水溶液溶解并稀</w:t>
      </w:r>
      <w:r w:rsidRPr="00132707">
        <w:rPr>
          <w:rFonts w:ascii="Times New Roman" w:hAnsi="Times New Roman" w:cs="Times New Roman"/>
          <w:kern w:val="0"/>
          <w:szCs w:val="21"/>
        </w:rPr>
        <w:t>释，分别配制成</w:t>
      </w:r>
      <w:r w:rsidRPr="00132707">
        <w:rPr>
          <w:rFonts w:ascii="Times New Roman" w:hAnsi="Times New Roman" w:cs="Times New Roman"/>
          <w:kern w:val="0"/>
          <w:szCs w:val="21"/>
        </w:rPr>
        <w:t>1mg/mL</w:t>
      </w:r>
      <w:r w:rsidRPr="00132707">
        <w:rPr>
          <w:rFonts w:ascii="Times New Roman" w:hAnsi="Times New Roman" w:cs="Times New Roman"/>
          <w:kern w:val="0"/>
          <w:szCs w:val="21"/>
        </w:rPr>
        <w:t>的标准储备液。</w:t>
      </w:r>
      <w:smartTag w:uri="urn:schemas-microsoft-com:office:smarttags" w:element="chmetcnv">
        <w:smartTagPr>
          <w:attr w:name="TCSC" w:val="0"/>
          <w:attr w:name="NumberType" w:val="1"/>
          <w:attr w:name="Negative" w:val="False"/>
          <w:attr w:name="HasSpace" w:val="False"/>
          <w:attr w:name="SourceValue" w:val="4"/>
          <w:attr w:name="UnitName" w:val="℃"/>
        </w:smartTagPr>
        <w:r w:rsidRPr="00132707">
          <w:rPr>
            <w:rFonts w:ascii="Times New Roman" w:hAnsi="Times New Roman" w:cs="Times New Roman"/>
            <w:kern w:val="0"/>
            <w:szCs w:val="21"/>
          </w:rPr>
          <w:t>4℃</w:t>
        </w:r>
      </w:smartTag>
      <w:r w:rsidRPr="00132707">
        <w:rPr>
          <w:rFonts w:ascii="Times New Roman" w:hAnsi="Times New Roman" w:cs="Times New Roman"/>
          <w:kern w:val="0"/>
          <w:szCs w:val="21"/>
        </w:rPr>
        <w:t>下保存，有效期为</w:t>
      </w:r>
      <w:r w:rsidRPr="00132707">
        <w:rPr>
          <w:rFonts w:ascii="Times New Roman" w:hAnsi="Times New Roman" w:cs="Times New Roman"/>
          <w:kern w:val="0"/>
          <w:szCs w:val="21"/>
        </w:rPr>
        <w:t>1</w:t>
      </w:r>
      <w:r w:rsidRPr="00132707">
        <w:rPr>
          <w:rFonts w:ascii="Times New Roman" w:hAnsi="Times New Roman" w:cs="Times New Roman"/>
          <w:kern w:val="0"/>
          <w:szCs w:val="21"/>
        </w:rPr>
        <w:t>周。</w:t>
      </w:r>
    </w:p>
    <w:p w:rsidR="00182372" w:rsidRPr="00132707" w:rsidRDefault="00182372" w:rsidP="00182372">
      <w:pPr>
        <w:widowControl/>
        <w:spacing w:line="360" w:lineRule="auto"/>
        <w:jc w:val="left"/>
        <w:outlineLvl w:val="3"/>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4.2.6</w:t>
        </w:r>
      </w:smartTag>
      <w:r w:rsidRPr="00132707">
        <w:rPr>
          <w:rFonts w:ascii="Times New Roman" w:eastAsia="黑体" w:hAnsi="Times New Roman" w:cs="Times New Roman"/>
          <w:kern w:val="0"/>
          <w:szCs w:val="21"/>
        </w:rPr>
        <w:t xml:space="preserve">  </w:t>
      </w:r>
      <w:r w:rsidRPr="00132707">
        <w:rPr>
          <w:rFonts w:ascii="Times New Roman" w:hAnsi="Times New Roman" w:cs="Times New Roman"/>
          <w:noProof/>
          <w:kern w:val="0"/>
          <w:szCs w:val="21"/>
        </w:rPr>
        <w:t>混合标准工作液（</w:t>
      </w:r>
      <w:r w:rsidRPr="00132707">
        <w:rPr>
          <w:rFonts w:ascii="Times New Roman" w:hAnsi="Times New Roman" w:cs="Times New Roman"/>
          <w:noProof/>
          <w:kern w:val="0"/>
          <w:szCs w:val="21"/>
        </w:rPr>
        <w:t>10μg/mL</w:t>
      </w:r>
      <w:r w:rsidRPr="00132707">
        <w:rPr>
          <w:rFonts w:ascii="Times New Roman" w:hAnsi="Times New Roman" w:cs="Times New Roman"/>
          <w:noProof/>
          <w:kern w:val="0"/>
          <w:szCs w:val="21"/>
        </w:rPr>
        <w:t>）：</w:t>
      </w:r>
      <w:r w:rsidRPr="00132707">
        <w:rPr>
          <w:rFonts w:ascii="Times New Roman" w:hAnsi="Times New Roman" w:cs="Times New Roman"/>
          <w:noProof/>
          <w:szCs w:val="21"/>
        </w:rPr>
        <w:t>分别准确吸取</w:t>
      </w:r>
      <w:r w:rsidRPr="00132707">
        <w:rPr>
          <w:rFonts w:ascii="Times New Roman" w:hAnsi="Times New Roman" w:cs="Times New Roman"/>
          <w:noProof/>
          <w:szCs w:val="21"/>
        </w:rPr>
        <w:t>0.1mL</w:t>
      </w:r>
      <w:r w:rsidRPr="00132707">
        <w:rPr>
          <w:rFonts w:ascii="Times New Roman" w:hAnsi="Times New Roman" w:cs="Times New Roman"/>
          <w:noProof/>
          <w:szCs w:val="21"/>
        </w:rPr>
        <w:t>的青霉素</w:t>
      </w:r>
      <w:r w:rsidRPr="00132707">
        <w:rPr>
          <w:rFonts w:ascii="Times New Roman" w:hAnsi="Times New Roman" w:cs="Times New Roman"/>
          <w:noProof/>
          <w:szCs w:val="21"/>
        </w:rPr>
        <w:t>G</w:t>
      </w:r>
      <w:r w:rsidRPr="00132707">
        <w:rPr>
          <w:rFonts w:ascii="Times New Roman" w:hAnsi="Times New Roman" w:cs="Times New Roman"/>
          <w:noProof/>
          <w:szCs w:val="21"/>
        </w:rPr>
        <w:t>、青霉素</w:t>
      </w:r>
      <w:r w:rsidRPr="00132707">
        <w:rPr>
          <w:rFonts w:ascii="Times New Roman" w:hAnsi="Times New Roman" w:cs="Times New Roman"/>
          <w:noProof/>
          <w:szCs w:val="21"/>
        </w:rPr>
        <w:t>V</w:t>
      </w:r>
      <w:r w:rsidRPr="00132707">
        <w:rPr>
          <w:rFonts w:ascii="Times New Roman" w:hAnsi="Times New Roman" w:cs="Times New Roman"/>
          <w:noProof/>
          <w:szCs w:val="21"/>
        </w:rPr>
        <w:t>、阿莫西林、羧苄西林、氨苄西林、苯唑西林、氯唑西林、萘夫西林、头孢喹肟、头孢氨苄、头孢拉定、头孢唑啉和头孢哌酮标准储备液至</w:t>
      </w:r>
      <w:r w:rsidRPr="00132707">
        <w:rPr>
          <w:rFonts w:ascii="Times New Roman" w:hAnsi="Times New Roman" w:cs="Times New Roman"/>
          <w:noProof/>
          <w:szCs w:val="21"/>
        </w:rPr>
        <w:t>10mL</w:t>
      </w:r>
      <w:r w:rsidRPr="00132707">
        <w:rPr>
          <w:rFonts w:ascii="Times New Roman" w:hAnsi="Times New Roman" w:cs="Times New Roman"/>
          <w:noProof/>
          <w:szCs w:val="21"/>
        </w:rPr>
        <w:t>容量瓶</w:t>
      </w:r>
      <w:r w:rsidRPr="00132707">
        <w:rPr>
          <w:rFonts w:ascii="Times New Roman" w:hAnsi="Times New Roman" w:cs="Times New Roman"/>
          <w:noProof/>
          <w:kern w:val="0"/>
          <w:szCs w:val="21"/>
        </w:rPr>
        <w:t>中，用水稀释至刻度，混匀即得。</w:t>
      </w:r>
      <w:smartTag w:uri="urn:schemas-microsoft-com:office:smarttags" w:element="chmetcnv">
        <w:smartTagPr>
          <w:attr w:name="TCSC" w:val="0"/>
          <w:attr w:name="NumberType" w:val="1"/>
          <w:attr w:name="Negative" w:val="False"/>
          <w:attr w:name="HasSpace" w:val="False"/>
          <w:attr w:name="SourceValue" w:val="4"/>
          <w:attr w:name="UnitName" w:val="℃"/>
        </w:smartTagPr>
        <w:r w:rsidRPr="00132707">
          <w:rPr>
            <w:rFonts w:ascii="Times New Roman" w:hAnsi="Times New Roman" w:cs="Times New Roman"/>
            <w:noProof/>
            <w:kern w:val="0"/>
            <w:szCs w:val="21"/>
          </w:rPr>
          <w:t>4℃</w:t>
        </w:r>
      </w:smartTag>
      <w:r w:rsidRPr="00132707">
        <w:rPr>
          <w:rFonts w:ascii="Times New Roman" w:hAnsi="Times New Roman" w:cs="Times New Roman"/>
          <w:noProof/>
          <w:kern w:val="0"/>
          <w:szCs w:val="21"/>
        </w:rPr>
        <w:t>下保存，有效期为</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周。</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4.2.7</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基质匹配标准工作液：准确量取适当浓度的混合标准工作液适量，加入空白组织经提取、净化及浓缩后的溶液中，加水定容至</w:t>
      </w:r>
      <w:r w:rsidRPr="00132707">
        <w:rPr>
          <w:rFonts w:ascii="Times New Roman" w:hAnsi="Times New Roman" w:cs="Times New Roman"/>
          <w:noProof/>
          <w:kern w:val="0"/>
          <w:szCs w:val="21"/>
        </w:rPr>
        <w:t>1mL</w:t>
      </w:r>
      <w:r w:rsidRPr="00132707">
        <w:rPr>
          <w:rFonts w:ascii="Times New Roman" w:hAnsi="Times New Roman" w:cs="Times New Roman"/>
          <w:noProof/>
          <w:kern w:val="0"/>
          <w:szCs w:val="21"/>
        </w:rPr>
        <w:t>，充分混匀，即得。</w:t>
      </w:r>
    </w:p>
    <w:p w:rsidR="00182372" w:rsidRPr="00132707" w:rsidRDefault="00182372" w:rsidP="00182372">
      <w:pPr>
        <w:widowControl/>
        <w:spacing w:line="360" w:lineRule="auto"/>
        <w:jc w:val="left"/>
        <w:outlineLvl w:val="3"/>
        <w:rPr>
          <w:rFonts w:ascii="Times New Roman" w:eastAsia="黑体" w:hAnsi="Times New Roman" w:cs="Times New Roman"/>
          <w:kern w:val="0"/>
          <w:szCs w:val="21"/>
        </w:rPr>
      </w:pPr>
      <w:r w:rsidRPr="00132707">
        <w:rPr>
          <w:rFonts w:ascii="Times New Roman" w:eastAsia="黑体" w:hAnsi="Times New Roman" w:cs="Times New Roman"/>
          <w:kern w:val="0"/>
          <w:szCs w:val="21"/>
        </w:rPr>
        <w:t xml:space="preserve">4.3  </w:t>
      </w:r>
      <w:r w:rsidRPr="00132707">
        <w:rPr>
          <w:rFonts w:ascii="Times New Roman" w:eastAsia="黑体" w:hAnsi="Times New Roman" w:cs="Times New Roman"/>
          <w:kern w:val="0"/>
          <w:szCs w:val="21"/>
        </w:rPr>
        <w:t>仪器和设备</w:t>
      </w:r>
    </w:p>
    <w:p w:rsidR="00182372" w:rsidRPr="00132707" w:rsidRDefault="00182372" w:rsidP="00182372">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4.3.1</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液相色谱</w:t>
      </w:r>
      <w:r w:rsidRPr="00132707">
        <w:rPr>
          <w:rFonts w:ascii="Times New Roman" w:hAnsi="Times New Roman" w:cs="Times New Roman"/>
          <w:kern w:val="0"/>
          <w:szCs w:val="21"/>
        </w:rPr>
        <w:t>-</w:t>
      </w:r>
      <w:r w:rsidRPr="00132707">
        <w:rPr>
          <w:rFonts w:ascii="Times New Roman" w:hAnsi="Times New Roman" w:cs="Times New Roman"/>
          <w:kern w:val="0"/>
          <w:szCs w:val="21"/>
        </w:rPr>
        <w:t>串联质谱仪（配电喷雾离子源）</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4.3.2</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分析天平</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感量</w:t>
      </w:r>
      <w:smartTag w:uri="urn:schemas-microsoft-com:office:smarttags" w:element="chmetcnv">
        <w:smartTagPr>
          <w:attr w:name="TCSC" w:val="0"/>
          <w:attr w:name="NumberType" w:val="1"/>
          <w:attr w:name="Negative" w:val="False"/>
          <w:attr w:name="HasSpace" w:val="False"/>
          <w:attr w:name="SourceValue" w:val=".00001"/>
          <w:attr w:name="UnitName" w:val="g"/>
        </w:smartTagPr>
        <w:r w:rsidRPr="00132707">
          <w:rPr>
            <w:rFonts w:ascii="Times New Roman" w:hAnsi="Times New Roman" w:cs="Times New Roman"/>
            <w:noProof/>
            <w:kern w:val="0"/>
            <w:szCs w:val="21"/>
          </w:rPr>
          <w:t>0.00001g</w:t>
        </w:r>
      </w:smartTag>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4.3.3</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天平</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感量</w:t>
      </w:r>
      <w:smartTag w:uri="urn:schemas-microsoft-com:office:smarttags" w:element="chmetcnv">
        <w:smartTagPr>
          <w:attr w:name="TCSC" w:val="0"/>
          <w:attr w:name="NumberType" w:val="1"/>
          <w:attr w:name="Negative" w:val="False"/>
          <w:attr w:name="HasSpace" w:val="False"/>
          <w:attr w:name="SourceValue" w:val=".01"/>
          <w:attr w:name="UnitName" w:val="g"/>
        </w:smartTagPr>
        <w:r w:rsidRPr="00132707">
          <w:rPr>
            <w:rFonts w:ascii="Times New Roman" w:hAnsi="Times New Roman" w:cs="Times New Roman"/>
            <w:noProof/>
            <w:kern w:val="0"/>
            <w:szCs w:val="21"/>
          </w:rPr>
          <w:t>0.01g</w:t>
        </w:r>
      </w:smartTag>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4.3.4</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高速离心机</w:t>
      </w:r>
    </w:p>
    <w:p w:rsidR="00182372" w:rsidRPr="00132707" w:rsidRDefault="00182372" w:rsidP="00182372">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4.3.5</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涡旋混合器</w:t>
      </w:r>
    </w:p>
    <w:p w:rsidR="00182372" w:rsidRPr="00132707" w:rsidRDefault="00182372" w:rsidP="00182372">
      <w:pPr>
        <w:widowControl/>
        <w:spacing w:line="360" w:lineRule="auto"/>
        <w:jc w:val="left"/>
        <w:outlineLvl w:val="3"/>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4.3.6</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水平振荡器</w:t>
      </w:r>
    </w:p>
    <w:p w:rsidR="00182372" w:rsidRPr="00132707" w:rsidRDefault="00182372" w:rsidP="00182372">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4.3.7</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固相萃取装置</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4.3.8</w:t>
        </w:r>
      </w:smartTag>
      <w:r w:rsidRPr="00132707">
        <w:rPr>
          <w:rFonts w:ascii="Times New Roman" w:hAnsi="Times New Roman" w:cs="Times New Roman"/>
          <w:noProof/>
          <w:kern w:val="0"/>
          <w:szCs w:val="21"/>
        </w:rPr>
        <w:t xml:space="preserve"> </w:t>
      </w:r>
      <w:r w:rsidRPr="00132707">
        <w:rPr>
          <w:rFonts w:ascii="Times New Roman" w:hAnsi="Times New Roman" w:cs="Times New Roman"/>
          <w:kern w:val="0"/>
          <w:szCs w:val="21"/>
        </w:rPr>
        <w:t xml:space="preserve"> BakerBond C</w:t>
      </w:r>
      <w:r w:rsidRPr="00132707">
        <w:rPr>
          <w:rFonts w:ascii="Times New Roman" w:hAnsi="Times New Roman" w:cs="Times New Roman"/>
          <w:kern w:val="0"/>
          <w:szCs w:val="21"/>
          <w:vertAlign w:val="subscript"/>
        </w:rPr>
        <w:t>18</w:t>
      </w:r>
      <w:r w:rsidRPr="00132707">
        <w:rPr>
          <w:rFonts w:ascii="Times New Roman" w:hAnsi="Times New Roman" w:cs="Times New Roman"/>
          <w:kern w:val="0"/>
          <w:szCs w:val="21"/>
        </w:rPr>
        <w:t>固相萃取柱：</w:t>
      </w:r>
      <w:r w:rsidRPr="00132707">
        <w:rPr>
          <w:rFonts w:ascii="Times New Roman" w:hAnsi="Times New Roman" w:cs="Times New Roman"/>
          <w:kern w:val="0"/>
          <w:szCs w:val="21"/>
        </w:rPr>
        <w:t>500mg/6mL</w:t>
      </w:r>
      <w:r w:rsidRPr="00132707">
        <w:rPr>
          <w:rFonts w:ascii="Times New Roman" w:hAnsi="Times New Roman" w:cs="Times New Roman"/>
          <w:kern w:val="0"/>
          <w:szCs w:val="21"/>
        </w:rPr>
        <w:t>，或相当者。</w:t>
      </w:r>
    </w:p>
    <w:p w:rsidR="00182372" w:rsidRPr="00132707" w:rsidRDefault="00182372" w:rsidP="00182372">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4.3.9</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氮吹仪</w:t>
      </w:r>
      <w:r w:rsidRPr="00132707">
        <w:rPr>
          <w:rFonts w:ascii="Times New Roman" w:hAnsi="Times New Roman" w:cs="Times New Roman"/>
          <w:kern w:val="0"/>
          <w:szCs w:val="21"/>
        </w:rPr>
        <w:t xml:space="preserve">  </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noProof/>
            <w:kern w:val="0"/>
            <w:szCs w:val="21"/>
          </w:rPr>
          <w:t>4.3.10</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滤膜</w:t>
      </w:r>
      <w:r w:rsidRPr="00132707">
        <w:rPr>
          <w:rFonts w:ascii="Times New Roman" w:hAnsi="Times New Roman" w:cs="Times New Roman"/>
          <w:noProof/>
          <w:kern w:val="0"/>
          <w:szCs w:val="21"/>
        </w:rPr>
        <w:t xml:space="preserve">  0.2μm</w:t>
      </w:r>
    </w:p>
    <w:p w:rsidR="00182372" w:rsidRPr="00132707" w:rsidRDefault="00182372" w:rsidP="00182372">
      <w:pPr>
        <w:widowControl/>
        <w:spacing w:line="360" w:lineRule="auto"/>
        <w:jc w:val="left"/>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 xml:space="preserve">4.4  </w:t>
      </w:r>
      <w:r w:rsidRPr="00132707">
        <w:rPr>
          <w:rFonts w:ascii="Times New Roman" w:eastAsia="黑体" w:hAnsi="Times New Roman" w:cs="Times New Roman"/>
          <w:kern w:val="0"/>
          <w:szCs w:val="21"/>
        </w:rPr>
        <w:t>测定步骤</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4.4.1</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试料的制备</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试料的制备包括：</w:t>
      </w:r>
    </w:p>
    <w:p w:rsidR="00182372" w:rsidRPr="00132707" w:rsidRDefault="00182372" w:rsidP="00182372">
      <w:pPr>
        <w:numPr>
          <w:ilvl w:val="0"/>
          <w:numId w:val="14"/>
        </w:numPr>
        <w:tabs>
          <w:tab w:val="clear" w:pos="1140"/>
          <w:tab w:val="num" w:pos="854"/>
        </w:tabs>
        <w:spacing w:line="360" w:lineRule="auto"/>
        <w:ind w:leftChars="200" w:hangingChars="200"/>
        <w:rPr>
          <w:rFonts w:ascii="Times New Roman" w:hAnsi="Times New Roman" w:cs="Times New Roman"/>
          <w:kern w:val="0"/>
          <w:szCs w:val="21"/>
        </w:rPr>
      </w:pPr>
      <w:r w:rsidRPr="00132707">
        <w:rPr>
          <w:rFonts w:ascii="Times New Roman" w:hAnsi="Times New Roman" w:cs="Times New Roman"/>
          <w:noProof/>
          <w:kern w:val="0"/>
          <w:szCs w:val="21"/>
        </w:rPr>
        <w:t>取匀质的供试样品，作为供试试料。</w:t>
      </w:r>
    </w:p>
    <w:p w:rsidR="00182372" w:rsidRPr="00132707" w:rsidRDefault="00182372" w:rsidP="00182372">
      <w:pPr>
        <w:numPr>
          <w:ilvl w:val="0"/>
          <w:numId w:val="14"/>
        </w:numPr>
        <w:tabs>
          <w:tab w:val="clear" w:pos="1140"/>
          <w:tab w:val="num" w:pos="854"/>
        </w:tabs>
        <w:spacing w:line="360" w:lineRule="auto"/>
        <w:ind w:leftChars="200" w:hangingChars="200"/>
        <w:rPr>
          <w:rFonts w:ascii="Times New Roman" w:hAnsi="Times New Roman" w:cs="Times New Roman"/>
          <w:kern w:val="0"/>
          <w:szCs w:val="21"/>
        </w:rPr>
      </w:pPr>
      <w:r w:rsidRPr="00132707">
        <w:rPr>
          <w:rFonts w:ascii="Times New Roman" w:hAnsi="Times New Roman" w:cs="Times New Roman"/>
          <w:noProof/>
          <w:kern w:val="0"/>
          <w:szCs w:val="21"/>
        </w:rPr>
        <w:t>取匀质的空白样品，作为空白试料。</w:t>
      </w:r>
    </w:p>
    <w:p w:rsidR="00182372" w:rsidRPr="00132707" w:rsidRDefault="00182372" w:rsidP="00182372">
      <w:pPr>
        <w:numPr>
          <w:ilvl w:val="0"/>
          <w:numId w:val="14"/>
        </w:numPr>
        <w:tabs>
          <w:tab w:val="clear" w:pos="1140"/>
          <w:tab w:val="num" w:pos="854"/>
        </w:tabs>
        <w:spacing w:line="360" w:lineRule="auto"/>
        <w:ind w:leftChars="200" w:hangingChars="200"/>
        <w:rPr>
          <w:rFonts w:ascii="Times New Roman" w:hAnsi="Times New Roman" w:cs="Times New Roman"/>
          <w:kern w:val="0"/>
          <w:szCs w:val="21"/>
        </w:rPr>
      </w:pPr>
      <w:r w:rsidRPr="00132707">
        <w:rPr>
          <w:rFonts w:ascii="Times New Roman" w:hAnsi="Times New Roman" w:cs="Times New Roman"/>
          <w:noProof/>
          <w:kern w:val="0"/>
          <w:szCs w:val="21"/>
        </w:rPr>
        <w:t>取匀质的空白样品，添加适宜浓度的</w:t>
      </w:r>
      <w:r w:rsidRPr="00132707">
        <w:rPr>
          <w:rFonts w:ascii="Times New Roman" w:hAnsi="Times New Roman" w:cs="Times New Roman"/>
          <w:szCs w:val="21"/>
        </w:rPr>
        <w:t>标准</w:t>
      </w:r>
      <w:r w:rsidRPr="00132707">
        <w:rPr>
          <w:rFonts w:ascii="Times New Roman" w:hAnsi="Times New Roman" w:cs="Times New Roman"/>
          <w:noProof/>
          <w:kern w:val="0"/>
          <w:szCs w:val="21"/>
        </w:rPr>
        <w:t>工作液，作为空白添加试料。</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4.4.2</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提取</w:t>
      </w:r>
    </w:p>
    <w:p w:rsidR="00182372" w:rsidRPr="00132707" w:rsidRDefault="00182372" w:rsidP="00555D6E">
      <w:pPr>
        <w:widowControl/>
        <w:spacing w:line="360" w:lineRule="auto"/>
        <w:ind w:firstLineChars="200" w:firstLine="420"/>
        <w:outlineLvl w:val="4"/>
        <w:rPr>
          <w:rFonts w:ascii="Times New Roman" w:hAnsi="Times New Roman" w:cs="Times New Roman"/>
          <w:kern w:val="0"/>
          <w:szCs w:val="21"/>
        </w:rPr>
      </w:pPr>
      <w:r w:rsidRPr="00132707">
        <w:rPr>
          <w:rFonts w:ascii="Times New Roman" w:hAnsi="Times New Roman" w:cs="Times New Roman"/>
          <w:kern w:val="0"/>
          <w:szCs w:val="21"/>
        </w:rPr>
        <w:lastRenderedPageBreak/>
        <w:t>称取</w:t>
      </w:r>
      <w:r w:rsidRPr="00132707">
        <w:rPr>
          <w:rFonts w:ascii="Times New Roman" w:eastAsia="黑体" w:hAnsi="Times New Roman" w:cs="Times New Roman"/>
          <w:kern w:val="0"/>
          <w:szCs w:val="21"/>
        </w:rPr>
        <w:t>2</w:t>
      </w:r>
      <w:r w:rsidRPr="00132707">
        <w:rPr>
          <w:rFonts w:ascii="Times New Roman" w:eastAsia="黑体" w:hAnsi="Times New Roman" w:cs="Times New Roman"/>
          <w:kern w:val="0"/>
          <w:szCs w:val="21"/>
        </w:rPr>
        <w:t>（</w:t>
      </w:r>
      <w:r w:rsidRPr="00132707">
        <w:rPr>
          <w:rFonts w:ascii="Times New Roman" w:eastAsia="黑体" w:hAnsi="Times New Roman" w:cs="Times New Roman"/>
          <w:kern w:val="0"/>
          <w:szCs w:val="21"/>
        </w:rPr>
        <w:t>±0.02</w:t>
      </w:r>
      <w:r w:rsidRPr="00132707">
        <w:rPr>
          <w:rFonts w:ascii="Times New Roman" w:eastAsia="黑体" w:hAnsi="Times New Roman" w:cs="Times New Roman"/>
          <w:kern w:val="0"/>
          <w:szCs w:val="21"/>
        </w:rPr>
        <w:t>）</w:t>
      </w:r>
      <w:r w:rsidRPr="00132707">
        <w:rPr>
          <w:rFonts w:ascii="Times New Roman" w:eastAsia="黑体" w:hAnsi="Times New Roman" w:cs="Times New Roman"/>
          <w:kern w:val="0"/>
          <w:szCs w:val="21"/>
        </w:rPr>
        <w:t>g</w:t>
      </w:r>
      <w:r w:rsidRPr="00132707">
        <w:rPr>
          <w:rFonts w:ascii="Times New Roman" w:hAnsi="Times New Roman" w:cs="Times New Roman"/>
          <w:kern w:val="0"/>
          <w:szCs w:val="21"/>
        </w:rPr>
        <w:t>试料，置于</w:t>
      </w:r>
      <w:r w:rsidRPr="00132707">
        <w:rPr>
          <w:rFonts w:ascii="Times New Roman" w:hAnsi="Times New Roman" w:cs="Times New Roman"/>
          <w:kern w:val="0"/>
          <w:szCs w:val="21"/>
        </w:rPr>
        <w:t>50mL</w:t>
      </w:r>
      <w:r w:rsidRPr="00132707">
        <w:rPr>
          <w:rFonts w:ascii="Times New Roman" w:hAnsi="Times New Roman" w:cs="Times New Roman"/>
          <w:kern w:val="0"/>
          <w:szCs w:val="21"/>
        </w:rPr>
        <w:t>离心管内，加水</w:t>
      </w:r>
      <w:r w:rsidRPr="00132707">
        <w:rPr>
          <w:rFonts w:ascii="Times New Roman" w:hAnsi="Times New Roman" w:cs="Times New Roman"/>
          <w:kern w:val="0"/>
          <w:szCs w:val="21"/>
        </w:rPr>
        <w:t>2mL</w:t>
      </w:r>
      <w:r w:rsidRPr="00132707">
        <w:rPr>
          <w:rFonts w:ascii="Times New Roman" w:hAnsi="Times New Roman" w:cs="Times New Roman"/>
          <w:kern w:val="0"/>
          <w:szCs w:val="21"/>
        </w:rPr>
        <w:t>和乙腈</w:t>
      </w:r>
      <w:r w:rsidRPr="00132707">
        <w:rPr>
          <w:rFonts w:ascii="Times New Roman" w:hAnsi="Times New Roman" w:cs="Times New Roman"/>
          <w:kern w:val="0"/>
          <w:szCs w:val="21"/>
        </w:rPr>
        <w:t>8mL</w:t>
      </w:r>
      <w:r w:rsidRPr="00132707">
        <w:rPr>
          <w:rFonts w:ascii="Times New Roman" w:hAnsi="Times New Roman" w:cs="Times New Roman"/>
          <w:kern w:val="0"/>
          <w:szCs w:val="21"/>
        </w:rPr>
        <w:t>（牛奶样品直接加乙腈</w:t>
      </w:r>
      <w:r w:rsidRPr="00132707">
        <w:rPr>
          <w:rFonts w:ascii="Times New Roman" w:hAnsi="Times New Roman" w:cs="Times New Roman"/>
          <w:kern w:val="0"/>
          <w:szCs w:val="21"/>
        </w:rPr>
        <w:t>8mL</w:t>
      </w:r>
      <w:r w:rsidRPr="00132707">
        <w:rPr>
          <w:rFonts w:ascii="Times New Roman" w:hAnsi="Times New Roman" w:cs="Times New Roman"/>
          <w:kern w:val="0"/>
          <w:szCs w:val="21"/>
        </w:rPr>
        <w:t>），涡旋混合后中速振荡</w:t>
      </w:r>
      <w:r w:rsidRPr="00132707">
        <w:rPr>
          <w:rFonts w:ascii="Times New Roman" w:hAnsi="Times New Roman" w:cs="Times New Roman"/>
          <w:kern w:val="0"/>
          <w:szCs w:val="21"/>
        </w:rPr>
        <w:t>5min</w:t>
      </w:r>
      <w:r w:rsidRPr="00132707">
        <w:rPr>
          <w:rFonts w:ascii="Times New Roman" w:hAnsi="Times New Roman" w:cs="Times New Roman"/>
          <w:kern w:val="0"/>
          <w:szCs w:val="21"/>
        </w:rPr>
        <w:t>，</w:t>
      </w:r>
      <w:r w:rsidRPr="00132707">
        <w:rPr>
          <w:rFonts w:ascii="Times New Roman" w:hAnsi="Times New Roman" w:cs="Times New Roman"/>
          <w:kern w:val="0"/>
          <w:szCs w:val="21"/>
        </w:rPr>
        <w:t>10000r/min</w:t>
      </w:r>
      <w:r w:rsidRPr="00132707">
        <w:rPr>
          <w:rFonts w:ascii="Times New Roman" w:hAnsi="Times New Roman" w:cs="Times New Roman"/>
          <w:kern w:val="0"/>
          <w:szCs w:val="21"/>
        </w:rPr>
        <w:t>离心</w:t>
      </w:r>
      <w:r w:rsidRPr="00132707">
        <w:rPr>
          <w:rFonts w:ascii="Times New Roman" w:hAnsi="Times New Roman" w:cs="Times New Roman"/>
          <w:kern w:val="0"/>
          <w:szCs w:val="21"/>
        </w:rPr>
        <w:t>10min</w:t>
      </w:r>
      <w:r w:rsidRPr="00132707">
        <w:rPr>
          <w:rFonts w:ascii="Times New Roman" w:hAnsi="Times New Roman" w:cs="Times New Roman"/>
          <w:kern w:val="0"/>
          <w:szCs w:val="21"/>
        </w:rPr>
        <w:t>，取上清液于另一</w:t>
      </w:r>
      <w:r w:rsidRPr="00132707">
        <w:rPr>
          <w:rFonts w:ascii="Times New Roman" w:hAnsi="Times New Roman" w:cs="Times New Roman"/>
          <w:kern w:val="0"/>
          <w:szCs w:val="21"/>
        </w:rPr>
        <w:t>50mL</w:t>
      </w:r>
      <w:r w:rsidRPr="00132707">
        <w:rPr>
          <w:rFonts w:ascii="Times New Roman" w:hAnsi="Times New Roman" w:cs="Times New Roman"/>
          <w:kern w:val="0"/>
          <w:szCs w:val="21"/>
        </w:rPr>
        <w:t>离心管内，加正己烷</w:t>
      </w:r>
      <w:r w:rsidRPr="00132707">
        <w:rPr>
          <w:rFonts w:ascii="Times New Roman" w:hAnsi="Times New Roman" w:cs="Times New Roman"/>
          <w:kern w:val="0"/>
          <w:szCs w:val="21"/>
        </w:rPr>
        <w:t>5mL</w:t>
      </w:r>
      <w:r w:rsidRPr="00132707">
        <w:rPr>
          <w:rFonts w:ascii="Times New Roman" w:hAnsi="Times New Roman" w:cs="Times New Roman"/>
          <w:kern w:val="0"/>
          <w:szCs w:val="21"/>
        </w:rPr>
        <w:t>，涡旋混合后中速振荡</w:t>
      </w:r>
      <w:r w:rsidRPr="00132707">
        <w:rPr>
          <w:rFonts w:ascii="Times New Roman" w:hAnsi="Times New Roman" w:cs="Times New Roman"/>
          <w:kern w:val="0"/>
          <w:szCs w:val="21"/>
        </w:rPr>
        <w:t>5min</w:t>
      </w:r>
      <w:r w:rsidRPr="00132707">
        <w:rPr>
          <w:rFonts w:ascii="Times New Roman" w:hAnsi="Times New Roman" w:cs="Times New Roman"/>
          <w:kern w:val="0"/>
          <w:szCs w:val="21"/>
        </w:rPr>
        <w:t>，</w:t>
      </w:r>
      <w:r w:rsidRPr="00132707">
        <w:rPr>
          <w:rFonts w:ascii="Times New Roman" w:hAnsi="Times New Roman" w:cs="Times New Roman"/>
          <w:kern w:val="0"/>
          <w:szCs w:val="21"/>
        </w:rPr>
        <w:t>5000r/min</w:t>
      </w:r>
      <w:r w:rsidRPr="00132707">
        <w:rPr>
          <w:rFonts w:ascii="Times New Roman" w:hAnsi="Times New Roman" w:cs="Times New Roman"/>
          <w:kern w:val="0"/>
          <w:szCs w:val="21"/>
        </w:rPr>
        <w:t>离心</w:t>
      </w:r>
      <w:r w:rsidRPr="00132707">
        <w:rPr>
          <w:rFonts w:ascii="Times New Roman" w:hAnsi="Times New Roman" w:cs="Times New Roman"/>
          <w:kern w:val="0"/>
          <w:szCs w:val="21"/>
        </w:rPr>
        <w:t>5min</w:t>
      </w:r>
      <w:r w:rsidRPr="00132707">
        <w:rPr>
          <w:rFonts w:ascii="Times New Roman" w:hAnsi="Times New Roman" w:cs="Times New Roman"/>
          <w:kern w:val="0"/>
          <w:szCs w:val="21"/>
        </w:rPr>
        <w:t>，弃上层溶液，下层溶液作为备用液。</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4.4.3</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净化</w:t>
      </w:r>
    </w:p>
    <w:p w:rsidR="00182372" w:rsidRPr="00132707" w:rsidRDefault="00182372" w:rsidP="00182372">
      <w:pPr>
        <w:spacing w:line="360" w:lineRule="auto"/>
        <w:ind w:firstLineChars="200" w:firstLine="420"/>
        <w:rPr>
          <w:rFonts w:ascii="Times New Roman" w:hAnsi="Times New Roman" w:cs="Times New Roman"/>
          <w:kern w:val="0"/>
          <w:szCs w:val="21"/>
        </w:rPr>
      </w:pPr>
      <w:r w:rsidRPr="00132707">
        <w:rPr>
          <w:rFonts w:ascii="Times New Roman" w:hAnsi="Times New Roman" w:cs="Times New Roman"/>
          <w:szCs w:val="21"/>
        </w:rPr>
        <w:t>C</w:t>
      </w:r>
      <w:r w:rsidRPr="00132707">
        <w:rPr>
          <w:rFonts w:ascii="Times New Roman" w:hAnsi="Times New Roman" w:cs="Times New Roman"/>
          <w:szCs w:val="21"/>
          <w:vertAlign w:val="subscript"/>
        </w:rPr>
        <w:t>18</w:t>
      </w:r>
      <w:r w:rsidRPr="00132707">
        <w:rPr>
          <w:rFonts w:ascii="Times New Roman" w:hAnsi="Times New Roman" w:cs="Times New Roman"/>
          <w:szCs w:val="21"/>
        </w:rPr>
        <w:t>小柱依次用乙腈</w:t>
      </w:r>
      <w:r w:rsidRPr="00132707">
        <w:rPr>
          <w:rFonts w:ascii="Times New Roman" w:hAnsi="Times New Roman" w:cs="Times New Roman"/>
          <w:szCs w:val="21"/>
        </w:rPr>
        <w:t>5mL</w:t>
      </w:r>
      <w:r w:rsidRPr="00132707">
        <w:rPr>
          <w:rFonts w:ascii="Times New Roman" w:hAnsi="Times New Roman" w:cs="Times New Roman"/>
          <w:szCs w:val="21"/>
        </w:rPr>
        <w:t>、水</w:t>
      </w:r>
      <w:r w:rsidRPr="00132707">
        <w:rPr>
          <w:rFonts w:ascii="Times New Roman" w:hAnsi="Times New Roman" w:cs="Times New Roman"/>
          <w:szCs w:val="21"/>
        </w:rPr>
        <w:t>5mL</w:t>
      </w:r>
      <w:r w:rsidRPr="00132707">
        <w:rPr>
          <w:rFonts w:ascii="Times New Roman" w:hAnsi="Times New Roman" w:cs="Times New Roman"/>
          <w:szCs w:val="21"/>
        </w:rPr>
        <w:t>活化，取全部备用液过柱同时收集于</w:t>
      </w:r>
      <w:r w:rsidRPr="00132707">
        <w:rPr>
          <w:rFonts w:ascii="Times New Roman" w:hAnsi="Times New Roman" w:cs="Times New Roman"/>
          <w:szCs w:val="21"/>
        </w:rPr>
        <w:t>15mL</w:t>
      </w:r>
      <w:r w:rsidRPr="00132707">
        <w:rPr>
          <w:rFonts w:ascii="Times New Roman" w:hAnsi="Times New Roman" w:cs="Times New Roman"/>
          <w:szCs w:val="21"/>
        </w:rPr>
        <w:t>玻璃试管内，挤干，于</w:t>
      </w:r>
      <w:smartTag w:uri="urn:schemas-microsoft-com:office:smarttags" w:element="chmetcnv">
        <w:smartTagPr>
          <w:attr w:name="TCSC" w:val="0"/>
          <w:attr w:name="NumberType" w:val="1"/>
          <w:attr w:name="Negative" w:val="False"/>
          <w:attr w:name="HasSpace" w:val="False"/>
          <w:attr w:name="SourceValue" w:val="40"/>
          <w:attr w:name="UnitName" w:val="℃"/>
        </w:smartTagPr>
        <w:r w:rsidRPr="00132707">
          <w:rPr>
            <w:rFonts w:ascii="Times New Roman" w:hAnsi="Times New Roman" w:cs="Times New Roman"/>
            <w:szCs w:val="21"/>
          </w:rPr>
          <w:t>40℃</w:t>
        </w:r>
      </w:smartTag>
      <w:r w:rsidRPr="00132707">
        <w:rPr>
          <w:rFonts w:ascii="Times New Roman" w:hAnsi="Times New Roman" w:cs="Times New Roman"/>
          <w:szCs w:val="21"/>
        </w:rPr>
        <w:t>下氮气吹至体积小于</w:t>
      </w:r>
      <w:r w:rsidRPr="00132707">
        <w:rPr>
          <w:rFonts w:ascii="Times New Roman" w:hAnsi="Times New Roman" w:cs="Times New Roman"/>
          <w:szCs w:val="21"/>
        </w:rPr>
        <w:t>1mL</w:t>
      </w:r>
      <w:r w:rsidRPr="00132707">
        <w:rPr>
          <w:rFonts w:ascii="Times New Roman" w:hAnsi="Times New Roman" w:cs="Times New Roman"/>
          <w:szCs w:val="21"/>
        </w:rPr>
        <w:t>，加水定容至</w:t>
      </w:r>
      <w:r w:rsidRPr="00132707">
        <w:rPr>
          <w:rFonts w:ascii="Times New Roman" w:hAnsi="Times New Roman" w:cs="Times New Roman"/>
          <w:szCs w:val="21"/>
        </w:rPr>
        <w:t>1mL</w:t>
      </w:r>
      <w:r w:rsidRPr="00132707">
        <w:rPr>
          <w:rFonts w:ascii="Times New Roman" w:hAnsi="Times New Roman" w:cs="Times New Roman"/>
          <w:szCs w:val="21"/>
        </w:rPr>
        <w:t>，</w:t>
      </w:r>
      <w:r w:rsidRPr="00132707">
        <w:rPr>
          <w:rFonts w:ascii="Times New Roman" w:hAnsi="Times New Roman" w:cs="Times New Roman"/>
          <w:kern w:val="0"/>
          <w:szCs w:val="21"/>
        </w:rPr>
        <w:t>充分涡旋混匀，转移至</w:t>
      </w:r>
      <w:r w:rsidRPr="00132707">
        <w:rPr>
          <w:rFonts w:ascii="Times New Roman" w:hAnsi="Times New Roman" w:cs="Times New Roman"/>
          <w:kern w:val="0"/>
          <w:szCs w:val="21"/>
        </w:rPr>
        <w:t>1.5mL</w:t>
      </w:r>
      <w:r w:rsidRPr="00132707">
        <w:rPr>
          <w:rFonts w:ascii="Times New Roman" w:hAnsi="Times New Roman" w:cs="Times New Roman"/>
          <w:kern w:val="0"/>
          <w:szCs w:val="21"/>
        </w:rPr>
        <w:t>塑料离心管内，</w:t>
      </w:r>
      <w:smartTag w:uri="urn:schemas-microsoft-com:office:smarttags" w:element="chmetcnv">
        <w:smartTagPr>
          <w:attr w:name="TCSC" w:val="0"/>
          <w:attr w:name="NumberType" w:val="1"/>
          <w:attr w:name="Negative" w:val="False"/>
          <w:attr w:name="HasSpace" w:val="False"/>
          <w:attr w:name="SourceValue" w:val="4"/>
          <w:attr w:name="UnitName" w:val="℃"/>
        </w:smartTagPr>
        <w:r w:rsidRPr="00132707">
          <w:rPr>
            <w:rFonts w:ascii="Times New Roman" w:hAnsi="Times New Roman" w:cs="Times New Roman"/>
            <w:kern w:val="0"/>
            <w:szCs w:val="21"/>
          </w:rPr>
          <w:t>4℃</w:t>
        </w:r>
      </w:smartTag>
      <w:r w:rsidRPr="00132707">
        <w:rPr>
          <w:rFonts w:ascii="Times New Roman" w:hAnsi="Times New Roman" w:cs="Times New Roman"/>
          <w:kern w:val="0"/>
          <w:szCs w:val="21"/>
        </w:rPr>
        <w:t>下</w:t>
      </w:r>
      <w:r w:rsidRPr="00132707">
        <w:rPr>
          <w:rFonts w:ascii="Times New Roman" w:hAnsi="Times New Roman" w:cs="Times New Roman"/>
          <w:kern w:val="0"/>
          <w:szCs w:val="21"/>
        </w:rPr>
        <w:t>15000</w:t>
      </w:r>
      <w:r w:rsidRPr="00132707">
        <w:rPr>
          <w:rFonts w:ascii="Times New Roman" w:hAnsi="Times New Roman" w:cs="Times New Roman"/>
          <w:szCs w:val="21"/>
        </w:rPr>
        <w:t>r/min</w:t>
      </w:r>
      <w:r w:rsidRPr="00132707">
        <w:rPr>
          <w:rFonts w:ascii="Times New Roman" w:hAnsi="Times New Roman" w:cs="Times New Roman"/>
          <w:kern w:val="0"/>
          <w:szCs w:val="21"/>
        </w:rPr>
        <w:t>离心</w:t>
      </w:r>
      <w:r w:rsidRPr="00132707">
        <w:rPr>
          <w:rFonts w:ascii="Times New Roman" w:hAnsi="Times New Roman" w:cs="Times New Roman"/>
          <w:kern w:val="0"/>
          <w:szCs w:val="21"/>
        </w:rPr>
        <w:t>10min</w:t>
      </w:r>
      <w:r w:rsidRPr="00132707">
        <w:rPr>
          <w:rFonts w:ascii="Times New Roman" w:hAnsi="Times New Roman" w:cs="Times New Roman"/>
          <w:kern w:val="0"/>
          <w:szCs w:val="21"/>
        </w:rPr>
        <w:t>，取适量上清液过滤膜后，供液相色谱</w:t>
      </w:r>
      <w:r w:rsidRPr="00132707">
        <w:rPr>
          <w:rFonts w:ascii="Times New Roman" w:hAnsi="Times New Roman" w:cs="Times New Roman"/>
          <w:kern w:val="0"/>
          <w:szCs w:val="21"/>
        </w:rPr>
        <w:t>-</w:t>
      </w:r>
      <w:r w:rsidRPr="00132707">
        <w:rPr>
          <w:rFonts w:ascii="Times New Roman" w:hAnsi="Times New Roman" w:cs="Times New Roman"/>
          <w:kern w:val="0"/>
          <w:szCs w:val="21"/>
        </w:rPr>
        <w:t>串联质谱仪测定。</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4.4.4</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基质匹配标准曲线的制备</w:t>
      </w:r>
    </w:p>
    <w:p w:rsidR="00182372" w:rsidRPr="00132707" w:rsidRDefault="00182372" w:rsidP="00182372">
      <w:pPr>
        <w:widowControl/>
        <w:spacing w:line="360" w:lineRule="auto"/>
        <w:ind w:firstLineChars="200" w:firstLine="420"/>
        <w:outlineLvl w:val="4"/>
        <w:rPr>
          <w:rFonts w:ascii="Times New Roman" w:hAnsi="Times New Roman" w:cs="Times New Roman"/>
          <w:kern w:val="0"/>
          <w:szCs w:val="21"/>
        </w:rPr>
      </w:pPr>
      <w:r w:rsidRPr="00132707">
        <w:rPr>
          <w:rFonts w:ascii="Times New Roman" w:hAnsi="Times New Roman" w:cs="Times New Roman"/>
          <w:kern w:val="0"/>
          <w:szCs w:val="21"/>
        </w:rPr>
        <w:t>分别准确量取</w:t>
      </w:r>
      <w:r w:rsidRPr="00132707">
        <w:rPr>
          <w:rFonts w:ascii="Times New Roman" w:hAnsi="Times New Roman" w:cs="Times New Roman"/>
          <w:kern w:val="0"/>
          <w:szCs w:val="21"/>
        </w:rPr>
        <w:t>13</w:t>
      </w:r>
      <w:r w:rsidRPr="00132707">
        <w:rPr>
          <w:rFonts w:ascii="Times New Roman" w:hAnsi="Times New Roman" w:cs="Times New Roman"/>
          <w:kern w:val="0"/>
          <w:szCs w:val="21"/>
        </w:rPr>
        <w:t>种</w:t>
      </w:r>
      <w:r w:rsidRPr="00132707">
        <w:rPr>
          <w:rFonts w:ascii="Times New Roman" w:hAnsi="Times New Roman" w:cs="Times New Roman"/>
          <w:kern w:val="0"/>
          <w:szCs w:val="21"/>
        </w:rPr>
        <w:t>β-</w:t>
      </w:r>
      <w:r w:rsidRPr="00132707">
        <w:rPr>
          <w:rFonts w:ascii="Times New Roman" w:hAnsi="Times New Roman" w:cs="Times New Roman"/>
          <w:kern w:val="0"/>
          <w:szCs w:val="21"/>
        </w:rPr>
        <w:t>内酰胺类药物系列混合标准溶液适量，依次加入</w:t>
      </w:r>
      <w:r w:rsidRPr="00132707">
        <w:rPr>
          <w:rFonts w:ascii="Times New Roman" w:hAnsi="Times New Roman" w:cs="Times New Roman"/>
          <w:kern w:val="0"/>
          <w:szCs w:val="21"/>
        </w:rPr>
        <w:t>6</w:t>
      </w:r>
      <w:r w:rsidRPr="00132707">
        <w:rPr>
          <w:rFonts w:ascii="Times New Roman" w:hAnsi="Times New Roman" w:cs="Times New Roman"/>
          <w:kern w:val="0"/>
          <w:szCs w:val="21"/>
        </w:rPr>
        <w:t>份空白组织经提取、净化及浓缩后的溶液中，加水定容至</w:t>
      </w:r>
      <w:r w:rsidRPr="00132707">
        <w:rPr>
          <w:rFonts w:ascii="Times New Roman" w:hAnsi="Times New Roman" w:cs="Times New Roman"/>
          <w:kern w:val="0"/>
          <w:szCs w:val="21"/>
        </w:rPr>
        <w:t>1mL</w:t>
      </w:r>
      <w:r w:rsidRPr="00132707">
        <w:rPr>
          <w:rFonts w:ascii="Times New Roman" w:hAnsi="Times New Roman" w:cs="Times New Roman"/>
          <w:kern w:val="0"/>
          <w:szCs w:val="21"/>
        </w:rPr>
        <w:t>，充分混匀，制得浓度为</w:t>
      </w:r>
      <w:r w:rsidRPr="00132707">
        <w:rPr>
          <w:rFonts w:ascii="Times New Roman" w:hAnsi="Times New Roman" w:cs="Times New Roman"/>
          <w:kern w:val="0"/>
          <w:szCs w:val="21"/>
        </w:rPr>
        <w:t>5</w:t>
      </w:r>
      <w:r w:rsidRPr="00132707">
        <w:rPr>
          <w:rFonts w:ascii="Times New Roman" w:hAnsi="Times New Roman" w:cs="Times New Roman"/>
          <w:kern w:val="0"/>
          <w:szCs w:val="21"/>
        </w:rPr>
        <w:t>、</w:t>
      </w:r>
      <w:r w:rsidRPr="00132707">
        <w:rPr>
          <w:rFonts w:ascii="Times New Roman" w:hAnsi="Times New Roman" w:cs="Times New Roman"/>
          <w:kern w:val="0"/>
          <w:szCs w:val="21"/>
        </w:rPr>
        <w:t>10</w:t>
      </w:r>
      <w:r w:rsidRPr="00132707">
        <w:rPr>
          <w:rFonts w:ascii="Times New Roman" w:hAnsi="Times New Roman" w:cs="Times New Roman"/>
          <w:kern w:val="0"/>
          <w:szCs w:val="21"/>
        </w:rPr>
        <w:t>、</w:t>
      </w:r>
      <w:r w:rsidRPr="00132707">
        <w:rPr>
          <w:rFonts w:ascii="Times New Roman" w:hAnsi="Times New Roman" w:cs="Times New Roman"/>
          <w:kern w:val="0"/>
          <w:szCs w:val="21"/>
        </w:rPr>
        <w:t>50</w:t>
      </w:r>
      <w:r w:rsidRPr="00132707">
        <w:rPr>
          <w:rFonts w:ascii="Times New Roman" w:hAnsi="Times New Roman" w:cs="Times New Roman"/>
          <w:kern w:val="0"/>
          <w:szCs w:val="21"/>
        </w:rPr>
        <w:t>、</w:t>
      </w:r>
      <w:r w:rsidRPr="00132707">
        <w:rPr>
          <w:rFonts w:ascii="Times New Roman" w:hAnsi="Times New Roman" w:cs="Times New Roman"/>
          <w:kern w:val="0"/>
          <w:szCs w:val="21"/>
        </w:rPr>
        <w:t>100</w:t>
      </w:r>
      <w:r w:rsidRPr="00132707">
        <w:rPr>
          <w:rFonts w:ascii="Times New Roman" w:hAnsi="Times New Roman" w:cs="Times New Roman"/>
          <w:kern w:val="0"/>
          <w:szCs w:val="21"/>
        </w:rPr>
        <w:t>、</w:t>
      </w:r>
      <w:r w:rsidRPr="00132707">
        <w:rPr>
          <w:rFonts w:ascii="Times New Roman" w:hAnsi="Times New Roman" w:cs="Times New Roman"/>
          <w:kern w:val="0"/>
          <w:szCs w:val="21"/>
        </w:rPr>
        <w:t>200</w:t>
      </w:r>
      <w:r w:rsidRPr="00132707">
        <w:rPr>
          <w:rFonts w:ascii="Times New Roman" w:hAnsi="Times New Roman" w:cs="Times New Roman"/>
          <w:kern w:val="0"/>
          <w:szCs w:val="21"/>
        </w:rPr>
        <w:t>和</w:t>
      </w:r>
      <w:r w:rsidRPr="00132707">
        <w:rPr>
          <w:rFonts w:ascii="Times New Roman" w:hAnsi="Times New Roman" w:cs="Times New Roman"/>
          <w:kern w:val="0"/>
          <w:szCs w:val="21"/>
        </w:rPr>
        <w:t>500ng/mL</w:t>
      </w:r>
      <w:r w:rsidRPr="00132707">
        <w:rPr>
          <w:rFonts w:ascii="Times New Roman" w:hAnsi="Times New Roman" w:cs="Times New Roman"/>
          <w:kern w:val="0"/>
          <w:szCs w:val="21"/>
        </w:rPr>
        <w:t>的基质匹配系列混合标准溶液，离心过滤膜后上机测定。以特征离子质量色谱峰面积为纵坐标，标准溶液浓度为横坐标，绘制标准曲线。</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测定</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 xml:space="preserve">.1  </w:t>
      </w:r>
      <w:r w:rsidRPr="00132707">
        <w:rPr>
          <w:rFonts w:ascii="Times New Roman" w:hAnsi="Times New Roman" w:cs="Times New Roman"/>
          <w:kern w:val="0"/>
          <w:szCs w:val="21"/>
        </w:rPr>
        <w:t>液相色谱参考条件</w:t>
      </w:r>
    </w:p>
    <w:p w:rsidR="00182372" w:rsidRPr="00132707" w:rsidRDefault="00182372" w:rsidP="00182372">
      <w:pPr>
        <w:widowControl/>
        <w:autoSpaceDE w:val="0"/>
        <w:autoSpaceDN w:val="0"/>
        <w:spacing w:line="360" w:lineRule="auto"/>
        <w:ind w:leftChars="200" w:left="420"/>
        <w:rPr>
          <w:rFonts w:ascii="Times New Roman" w:hAnsi="Times New Roman" w:cs="Times New Roman"/>
          <w:kern w:val="0"/>
          <w:szCs w:val="21"/>
        </w:rPr>
      </w:pPr>
      <w:r w:rsidRPr="00132707">
        <w:rPr>
          <w:rFonts w:ascii="Times New Roman" w:hAnsi="Times New Roman" w:cs="Times New Roman"/>
          <w:noProof/>
          <w:kern w:val="0"/>
          <w:szCs w:val="21"/>
        </w:rPr>
        <w:t>色谱柱：</w:t>
      </w:r>
      <w:r w:rsidRPr="00132707">
        <w:rPr>
          <w:rFonts w:ascii="Times New Roman" w:hAnsi="Times New Roman" w:cs="Times New Roman"/>
          <w:kern w:val="0"/>
          <w:szCs w:val="21"/>
        </w:rPr>
        <w:t>BEH C</w:t>
      </w:r>
      <w:r w:rsidRPr="00132707">
        <w:rPr>
          <w:rFonts w:ascii="Times New Roman" w:hAnsi="Times New Roman" w:cs="Times New Roman"/>
          <w:kern w:val="0"/>
          <w:szCs w:val="21"/>
          <w:vertAlign w:val="subscript"/>
        </w:rPr>
        <w:t>18</w:t>
      </w:r>
      <w:r w:rsidRPr="00132707">
        <w:rPr>
          <w:rFonts w:ascii="Times New Roman" w:hAnsi="Times New Roman" w:cs="Times New Roman"/>
          <w:kern w:val="0"/>
          <w:szCs w:val="21"/>
        </w:rPr>
        <w:t>（</w:t>
      </w:r>
      <w:r w:rsidRPr="00132707">
        <w:rPr>
          <w:rFonts w:ascii="Times New Roman" w:hAnsi="Times New Roman" w:cs="Times New Roman"/>
          <w:kern w:val="0"/>
          <w:szCs w:val="21"/>
        </w:rPr>
        <w:t>50×</w:t>
      </w:r>
      <w:smartTag w:uri="urn:schemas-microsoft-com:office:smarttags" w:element="chmetcnv">
        <w:smartTagPr>
          <w:attr w:name="TCSC" w:val="0"/>
          <w:attr w:name="NumberType" w:val="1"/>
          <w:attr w:name="Negative" w:val="False"/>
          <w:attr w:name="HasSpace" w:val="False"/>
          <w:attr w:name="SourceValue" w:val="2.1"/>
          <w:attr w:name="UnitName" w:val="mm"/>
        </w:smartTagPr>
        <w:r w:rsidRPr="00132707">
          <w:rPr>
            <w:rFonts w:ascii="Times New Roman" w:hAnsi="Times New Roman" w:cs="Times New Roman"/>
            <w:kern w:val="0"/>
            <w:szCs w:val="21"/>
          </w:rPr>
          <w:t>2.1mm</w:t>
        </w:r>
      </w:smartTag>
      <w:r w:rsidRPr="00132707">
        <w:rPr>
          <w:rFonts w:ascii="Times New Roman" w:hAnsi="Times New Roman" w:cs="Times New Roman"/>
          <w:kern w:val="0"/>
          <w:szCs w:val="21"/>
        </w:rPr>
        <w:t>，</w:t>
      </w:r>
      <w:r w:rsidRPr="00132707">
        <w:rPr>
          <w:rFonts w:ascii="Times New Roman" w:hAnsi="Times New Roman" w:cs="Times New Roman"/>
          <w:kern w:val="0"/>
          <w:szCs w:val="21"/>
        </w:rPr>
        <w:t>1.7µm</w:t>
      </w:r>
      <w:r w:rsidRPr="00132707">
        <w:rPr>
          <w:rFonts w:ascii="Times New Roman" w:hAnsi="Times New Roman" w:cs="Times New Roman"/>
          <w:kern w:val="0"/>
          <w:szCs w:val="21"/>
        </w:rPr>
        <w:t>），或相当者；</w:t>
      </w:r>
      <w:r w:rsidRPr="00132707">
        <w:rPr>
          <w:rFonts w:ascii="Times New Roman" w:hAnsi="Times New Roman" w:cs="Times New Roman"/>
          <w:kern w:val="0"/>
          <w:szCs w:val="21"/>
        </w:rPr>
        <w:t xml:space="preserve"> </w:t>
      </w:r>
    </w:p>
    <w:p w:rsidR="00182372" w:rsidRPr="00132707" w:rsidRDefault="00182372" w:rsidP="00182372">
      <w:pPr>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流动相：</w:t>
      </w:r>
      <w:r w:rsidRPr="00132707">
        <w:rPr>
          <w:rFonts w:ascii="Times New Roman" w:hAnsi="Times New Roman" w:cs="Times New Roman"/>
          <w:kern w:val="0"/>
          <w:szCs w:val="21"/>
        </w:rPr>
        <w:t>A</w:t>
      </w:r>
      <w:r w:rsidRPr="00132707">
        <w:rPr>
          <w:rFonts w:ascii="Times New Roman" w:hAnsi="Times New Roman" w:cs="Times New Roman"/>
          <w:kern w:val="0"/>
          <w:szCs w:val="21"/>
        </w:rPr>
        <w:t>相为</w:t>
      </w:r>
      <w:r w:rsidRPr="00132707">
        <w:rPr>
          <w:rFonts w:ascii="Times New Roman" w:hAnsi="Times New Roman" w:cs="Times New Roman"/>
          <w:kern w:val="0"/>
          <w:szCs w:val="21"/>
        </w:rPr>
        <w:t>0.1%</w:t>
      </w:r>
      <w:r w:rsidRPr="00132707">
        <w:rPr>
          <w:rFonts w:ascii="Times New Roman" w:hAnsi="Times New Roman" w:cs="Times New Roman"/>
          <w:kern w:val="0"/>
          <w:szCs w:val="21"/>
        </w:rPr>
        <w:t>甲酸乙腈溶液；</w:t>
      </w:r>
      <w:r w:rsidRPr="00132707">
        <w:rPr>
          <w:rFonts w:ascii="Times New Roman" w:hAnsi="Times New Roman" w:cs="Times New Roman"/>
          <w:kern w:val="0"/>
          <w:szCs w:val="21"/>
        </w:rPr>
        <w:t>B</w:t>
      </w:r>
      <w:r w:rsidRPr="00132707">
        <w:rPr>
          <w:rFonts w:ascii="Times New Roman" w:hAnsi="Times New Roman" w:cs="Times New Roman"/>
          <w:kern w:val="0"/>
          <w:szCs w:val="21"/>
        </w:rPr>
        <w:t>相为</w:t>
      </w:r>
      <w:r w:rsidRPr="00132707">
        <w:rPr>
          <w:rFonts w:ascii="Times New Roman" w:hAnsi="Times New Roman" w:cs="Times New Roman"/>
          <w:kern w:val="0"/>
          <w:szCs w:val="21"/>
        </w:rPr>
        <w:t>0.1%</w:t>
      </w:r>
      <w:r w:rsidRPr="00132707">
        <w:rPr>
          <w:rFonts w:ascii="Times New Roman" w:hAnsi="Times New Roman" w:cs="Times New Roman"/>
          <w:kern w:val="0"/>
          <w:szCs w:val="21"/>
        </w:rPr>
        <w:t>甲酸水溶液；</w:t>
      </w:r>
    </w:p>
    <w:p w:rsidR="00182372" w:rsidRPr="00132707" w:rsidRDefault="00182372" w:rsidP="00182372">
      <w:pPr>
        <w:spacing w:line="360" w:lineRule="auto"/>
        <w:ind w:leftChars="200" w:left="1470" w:hangingChars="500" w:hanging="1050"/>
        <w:rPr>
          <w:rFonts w:ascii="Times New Roman" w:hAnsi="Times New Roman" w:cs="Times New Roman"/>
          <w:kern w:val="0"/>
          <w:szCs w:val="21"/>
        </w:rPr>
      </w:pPr>
      <w:r w:rsidRPr="00132707">
        <w:rPr>
          <w:rFonts w:ascii="Times New Roman" w:hAnsi="Times New Roman" w:cs="Times New Roman"/>
          <w:kern w:val="0"/>
          <w:szCs w:val="21"/>
        </w:rPr>
        <w:t>梯度洗脱：</w:t>
      </w:r>
      <w:r w:rsidRPr="00132707">
        <w:rPr>
          <w:rFonts w:ascii="Times New Roman" w:hAnsi="Times New Roman" w:cs="Times New Roman"/>
          <w:kern w:val="0"/>
          <w:szCs w:val="21"/>
        </w:rPr>
        <w:t>0</w:t>
      </w:r>
      <w:r w:rsidRPr="00132707">
        <w:rPr>
          <w:rFonts w:ascii="Times New Roman" w:hAnsi="Times New Roman" w:cs="Times New Roman"/>
          <w:kern w:val="0"/>
          <w:szCs w:val="21"/>
        </w:rPr>
        <w:t>～</w:t>
      </w:r>
      <w:r w:rsidRPr="00132707">
        <w:rPr>
          <w:rFonts w:ascii="Times New Roman" w:hAnsi="Times New Roman" w:cs="Times New Roman"/>
          <w:kern w:val="0"/>
          <w:szCs w:val="21"/>
        </w:rPr>
        <w:t>1min</w:t>
      </w:r>
      <w:r w:rsidRPr="00132707">
        <w:rPr>
          <w:rFonts w:ascii="Times New Roman" w:hAnsi="Times New Roman" w:cs="Times New Roman"/>
          <w:kern w:val="0"/>
          <w:szCs w:val="21"/>
        </w:rPr>
        <w:t>，保持</w:t>
      </w:r>
      <w:r w:rsidRPr="00132707">
        <w:rPr>
          <w:rFonts w:ascii="Times New Roman" w:hAnsi="Times New Roman" w:cs="Times New Roman"/>
          <w:kern w:val="0"/>
          <w:szCs w:val="21"/>
        </w:rPr>
        <w:t>5%A</w:t>
      </w:r>
      <w:r w:rsidRPr="00132707">
        <w:rPr>
          <w:rFonts w:ascii="Times New Roman" w:hAnsi="Times New Roman" w:cs="Times New Roman"/>
          <w:kern w:val="0"/>
          <w:szCs w:val="21"/>
        </w:rPr>
        <w:t>；</w:t>
      </w:r>
      <w:r w:rsidRPr="00132707">
        <w:rPr>
          <w:rFonts w:ascii="Times New Roman" w:hAnsi="Times New Roman" w:cs="Times New Roman"/>
          <w:kern w:val="0"/>
          <w:szCs w:val="21"/>
        </w:rPr>
        <w:t>1</w:t>
      </w:r>
      <w:r w:rsidRPr="00132707">
        <w:rPr>
          <w:rFonts w:ascii="Times New Roman" w:hAnsi="Times New Roman" w:cs="Times New Roman"/>
          <w:kern w:val="0"/>
          <w:szCs w:val="21"/>
        </w:rPr>
        <w:t>～</w:t>
      </w:r>
      <w:r w:rsidRPr="00132707">
        <w:rPr>
          <w:rFonts w:ascii="Times New Roman" w:hAnsi="Times New Roman" w:cs="Times New Roman"/>
          <w:kern w:val="0"/>
          <w:szCs w:val="21"/>
        </w:rPr>
        <w:t>2.5min</w:t>
      </w:r>
      <w:r w:rsidRPr="00132707">
        <w:rPr>
          <w:rFonts w:ascii="Times New Roman" w:hAnsi="Times New Roman" w:cs="Times New Roman"/>
          <w:kern w:val="0"/>
          <w:szCs w:val="21"/>
        </w:rPr>
        <w:t>，</w:t>
      </w:r>
      <w:r w:rsidRPr="00132707">
        <w:rPr>
          <w:rFonts w:ascii="Times New Roman" w:hAnsi="Times New Roman" w:cs="Times New Roman"/>
          <w:kern w:val="0"/>
          <w:szCs w:val="21"/>
        </w:rPr>
        <w:t>5%A</w:t>
      </w:r>
      <w:r w:rsidRPr="00132707">
        <w:rPr>
          <w:rFonts w:ascii="Times New Roman" w:hAnsi="Times New Roman" w:cs="Times New Roman"/>
          <w:kern w:val="0"/>
          <w:szCs w:val="21"/>
        </w:rPr>
        <w:t>线性变化至</w:t>
      </w:r>
      <w:r w:rsidRPr="00132707">
        <w:rPr>
          <w:rFonts w:ascii="Times New Roman" w:hAnsi="Times New Roman" w:cs="Times New Roman"/>
          <w:kern w:val="0"/>
          <w:szCs w:val="21"/>
        </w:rPr>
        <w:t>50%</w:t>
      </w:r>
      <w:r w:rsidRPr="00132707">
        <w:rPr>
          <w:rFonts w:ascii="Times New Roman" w:hAnsi="Times New Roman" w:cs="Times New Roman"/>
          <w:kern w:val="0"/>
          <w:szCs w:val="21"/>
        </w:rPr>
        <w:t>；</w:t>
      </w:r>
      <w:r w:rsidRPr="00132707">
        <w:rPr>
          <w:rFonts w:ascii="Times New Roman" w:hAnsi="Times New Roman" w:cs="Times New Roman"/>
          <w:kern w:val="0"/>
          <w:szCs w:val="21"/>
        </w:rPr>
        <w:t>2.5min</w:t>
      </w:r>
      <w:r w:rsidRPr="00132707">
        <w:rPr>
          <w:rFonts w:ascii="Times New Roman" w:hAnsi="Times New Roman" w:cs="Times New Roman"/>
          <w:kern w:val="0"/>
          <w:szCs w:val="21"/>
        </w:rPr>
        <w:t>～</w:t>
      </w:r>
      <w:r w:rsidRPr="00132707">
        <w:rPr>
          <w:rFonts w:ascii="Times New Roman" w:hAnsi="Times New Roman" w:cs="Times New Roman"/>
          <w:kern w:val="0"/>
          <w:szCs w:val="21"/>
        </w:rPr>
        <w:t>4min</w:t>
      </w:r>
      <w:r w:rsidRPr="00132707">
        <w:rPr>
          <w:rFonts w:ascii="Times New Roman" w:hAnsi="Times New Roman" w:cs="Times New Roman"/>
          <w:kern w:val="0"/>
          <w:szCs w:val="21"/>
        </w:rPr>
        <w:t>，保持</w:t>
      </w:r>
      <w:r w:rsidRPr="00132707">
        <w:rPr>
          <w:rFonts w:ascii="Times New Roman" w:hAnsi="Times New Roman" w:cs="Times New Roman"/>
          <w:kern w:val="0"/>
          <w:szCs w:val="21"/>
        </w:rPr>
        <w:t>50%A</w:t>
      </w:r>
      <w:r w:rsidRPr="00132707">
        <w:rPr>
          <w:rFonts w:ascii="Times New Roman" w:hAnsi="Times New Roman" w:cs="Times New Roman"/>
          <w:kern w:val="0"/>
          <w:szCs w:val="21"/>
        </w:rPr>
        <w:t>；</w:t>
      </w:r>
      <w:r w:rsidRPr="00132707">
        <w:rPr>
          <w:rFonts w:ascii="Times New Roman" w:hAnsi="Times New Roman" w:cs="Times New Roman"/>
          <w:kern w:val="0"/>
          <w:szCs w:val="21"/>
        </w:rPr>
        <w:t>4</w:t>
      </w:r>
      <w:r w:rsidRPr="00132707">
        <w:rPr>
          <w:rFonts w:ascii="Times New Roman" w:hAnsi="Times New Roman" w:cs="Times New Roman"/>
          <w:kern w:val="0"/>
          <w:szCs w:val="21"/>
        </w:rPr>
        <w:t>～</w:t>
      </w:r>
      <w:r w:rsidRPr="00132707">
        <w:rPr>
          <w:rFonts w:ascii="Times New Roman" w:hAnsi="Times New Roman" w:cs="Times New Roman"/>
          <w:kern w:val="0"/>
          <w:szCs w:val="21"/>
        </w:rPr>
        <w:t>5min</w:t>
      </w:r>
      <w:r w:rsidRPr="00132707">
        <w:rPr>
          <w:rFonts w:ascii="Times New Roman" w:hAnsi="Times New Roman" w:cs="Times New Roman"/>
          <w:kern w:val="0"/>
          <w:szCs w:val="21"/>
        </w:rPr>
        <w:t>，保持</w:t>
      </w:r>
      <w:r w:rsidRPr="00132707">
        <w:rPr>
          <w:rFonts w:ascii="Times New Roman" w:hAnsi="Times New Roman" w:cs="Times New Roman"/>
          <w:kern w:val="0"/>
          <w:szCs w:val="21"/>
        </w:rPr>
        <w:t>5%A</w:t>
      </w:r>
      <w:r w:rsidRPr="00132707">
        <w:rPr>
          <w:rFonts w:ascii="Times New Roman" w:hAnsi="Times New Roman" w:cs="Times New Roman"/>
          <w:kern w:val="0"/>
          <w:szCs w:val="21"/>
        </w:rPr>
        <w:t>；</w:t>
      </w:r>
    </w:p>
    <w:p w:rsidR="00182372" w:rsidRPr="00132707" w:rsidRDefault="00182372" w:rsidP="00182372">
      <w:pPr>
        <w:tabs>
          <w:tab w:val="left" w:pos="7590"/>
        </w:tabs>
        <w:spacing w:line="360" w:lineRule="auto"/>
        <w:ind w:leftChars="200" w:left="420"/>
        <w:rPr>
          <w:rFonts w:ascii="Times New Roman" w:hAnsi="Times New Roman" w:cs="Times New Roman"/>
          <w:kern w:val="0"/>
          <w:szCs w:val="21"/>
        </w:rPr>
      </w:pPr>
      <w:r w:rsidRPr="00132707">
        <w:rPr>
          <w:rFonts w:ascii="Times New Roman" w:hAnsi="Times New Roman" w:cs="Times New Roman"/>
          <w:kern w:val="0"/>
          <w:szCs w:val="21"/>
        </w:rPr>
        <w:t>流速：</w:t>
      </w:r>
      <w:r w:rsidRPr="00132707">
        <w:rPr>
          <w:rFonts w:ascii="Times New Roman" w:hAnsi="Times New Roman" w:cs="Times New Roman"/>
          <w:kern w:val="0"/>
          <w:szCs w:val="21"/>
        </w:rPr>
        <w:t>0.3mL/min</w:t>
      </w:r>
      <w:r w:rsidRPr="00132707">
        <w:rPr>
          <w:rFonts w:ascii="Times New Roman" w:hAnsi="Times New Roman" w:cs="Times New Roman"/>
          <w:kern w:val="0"/>
          <w:szCs w:val="21"/>
        </w:rPr>
        <w:t>；</w:t>
      </w:r>
      <w:r w:rsidRPr="00132707">
        <w:rPr>
          <w:rFonts w:ascii="Times New Roman" w:hAnsi="Times New Roman" w:cs="Times New Roman"/>
          <w:kern w:val="0"/>
          <w:szCs w:val="21"/>
        </w:rPr>
        <w:tab/>
      </w:r>
    </w:p>
    <w:p w:rsidR="00182372" w:rsidRPr="00132707" w:rsidRDefault="00182372" w:rsidP="00182372">
      <w:pPr>
        <w:spacing w:line="360" w:lineRule="auto"/>
        <w:ind w:leftChars="200" w:left="420"/>
        <w:rPr>
          <w:rFonts w:ascii="Times New Roman" w:hAnsi="Times New Roman" w:cs="Times New Roman"/>
          <w:kern w:val="0"/>
          <w:szCs w:val="21"/>
        </w:rPr>
      </w:pPr>
      <w:r w:rsidRPr="00132707">
        <w:rPr>
          <w:rFonts w:ascii="Times New Roman" w:hAnsi="Times New Roman" w:cs="Times New Roman"/>
          <w:kern w:val="0"/>
          <w:szCs w:val="21"/>
        </w:rPr>
        <w:t>柱温：</w:t>
      </w:r>
      <w:smartTag w:uri="urn:schemas-microsoft-com:office:smarttags" w:element="chmetcnv">
        <w:smartTagPr>
          <w:attr w:name="TCSC" w:val="0"/>
          <w:attr w:name="NumberType" w:val="1"/>
          <w:attr w:name="Negative" w:val="False"/>
          <w:attr w:name="HasSpace" w:val="False"/>
          <w:attr w:name="SourceValue" w:val="30"/>
          <w:attr w:name="UnitName" w:val="℃"/>
        </w:smartTagPr>
        <w:r w:rsidRPr="00132707">
          <w:rPr>
            <w:rFonts w:ascii="Times New Roman" w:hAnsi="Times New Roman" w:cs="Times New Roman"/>
            <w:kern w:val="0"/>
            <w:szCs w:val="21"/>
          </w:rPr>
          <w:t>30℃</w:t>
        </w:r>
      </w:smartTag>
      <w:r w:rsidRPr="00132707">
        <w:rPr>
          <w:rFonts w:ascii="Times New Roman" w:hAnsi="Times New Roman" w:cs="Times New Roman"/>
          <w:kern w:val="0"/>
          <w:szCs w:val="21"/>
        </w:rPr>
        <w:t>；</w:t>
      </w:r>
    </w:p>
    <w:p w:rsidR="00182372" w:rsidRPr="00132707" w:rsidRDefault="00182372" w:rsidP="00182372">
      <w:pPr>
        <w:widowControl/>
        <w:autoSpaceDE w:val="0"/>
        <w:autoSpaceDN w:val="0"/>
        <w:spacing w:line="360" w:lineRule="auto"/>
        <w:ind w:leftChars="200" w:left="420"/>
        <w:rPr>
          <w:rFonts w:ascii="Times New Roman" w:hAnsi="Times New Roman" w:cs="Times New Roman"/>
          <w:kern w:val="0"/>
          <w:szCs w:val="21"/>
        </w:rPr>
      </w:pPr>
      <w:r w:rsidRPr="00132707">
        <w:rPr>
          <w:rFonts w:ascii="Times New Roman" w:hAnsi="Times New Roman" w:cs="Times New Roman"/>
          <w:kern w:val="0"/>
          <w:szCs w:val="21"/>
        </w:rPr>
        <w:t>进样量：</w:t>
      </w:r>
      <w:r w:rsidRPr="00132707">
        <w:rPr>
          <w:rFonts w:ascii="Times New Roman" w:hAnsi="Times New Roman" w:cs="Times New Roman"/>
          <w:kern w:val="0"/>
          <w:szCs w:val="21"/>
        </w:rPr>
        <w:t>10µL</w:t>
      </w:r>
      <w:r w:rsidRPr="00132707">
        <w:rPr>
          <w:rFonts w:ascii="Times New Roman" w:hAnsi="Times New Roman" w:cs="Times New Roman"/>
          <w:kern w:val="0"/>
          <w:szCs w:val="21"/>
        </w:rPr>
        <w:t>。</w:t>
      </w:r>
    </w:p>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 xml:space="preserve">.2  </w:t>
      </w:r>
      <w:r w:rsidRPr="00132707">
        <w:rPr>
          <w:rFonts w:ascii="Times New Roman" w:hAnsi="Times New Roman" w:cs="Times New Roman"/>
          <w:kern w:val="0"/>
          <w:szCs w:val="21"/>
        </w:rPr>
        <w:t>质谱参考条件</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离子源：电喷雾离子源；</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扫描方式：正离子扫描；</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检测方式：多反应监测；</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noProof/>
          <w:kern w:val="0"/>
          <w:szCs w:val="21"/>
        </w:rPr>
        <w:t>电离电压：</w:t>
      </w:r>
      <w:r w:rsidRPr="00132707">
        <w:rPr>
          <w:rFonts w:ascii="Times New Roman" w:hAnsi="Times New Roman" w:cs="Times New Roman"/>
          <w:kern w:val="0"/>
          <w:szCs w:val="21"/>
        </w:rPr>
        <w:t>3.1kV</w:t>
      </w:r>
      <w:r w:rsidRPr="00132707">
        <w:rPr>
          <w:rFonts w:ascii="Times New Roman" w:hAnsi="Times New Roman" w:cs="Times New Roman"/>
          <w:kern w:val="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源温：</w:t>
      </w:r>
      <w:smartTag w:uri="urn:schemas-microsoft-com:office:smarttags" w:element="chmetcnv">
        <w:smartTagPr>
          <w:attr w:name="TCSC" w:val="0"/>
          <w:attr w:name="NumberType" w:val="1"/>
          <w:attr w:name="Negative" w:val="False"/>
          <w:attr w:name="HasSpace" w:val="False"/>
          <w:attr w:name="SourceValue" w:val="110"/>
          <w:attr w:name="UnitName" w:val="℃"/>
        </w:smartTagPr>
        <w:r w:rsidRPr="00132707">
          <w:rPr>
            <w:rFonts w:ascii="Times New Roman" w:hAnsi="Times New Roman" w:cs="Times New Roman"/>
            <w:kern w:val="0"/>
            <w:szCs w:val="21"/>
          </w:rPr>
          <w:t>110℃</w:t>
        </w:r>
      </w:smartTag>
      <w:r w:rsidRPr="00132707">
        <w:rPr>
          <w:rFonts w:ascii="Times New Roman" w:hAnsi="Times New Roman" w:cs="Times New Roman"/>
          <w:kern w:val="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雾化温度：</w:t>
      </w:r>
      <w:smartTag w:uri="urn:schemas-microsoft-com:office:smarttags" w:element="chmetcnv">
        <w:smartTagPr>
          <w:attr w:name="TCSC" w:val="0"/>
          <w:attr w:name="NumberType" w:val="1"/>
          <w:attr w:name="Negative" w:val="False"/>
          <w:attr w:name="HasSpace" w:val="False"/>
          <w:attr w:name="SourceValue" w:val="350"/>
          <w:attr w:name="UnitName" w:val="℃"/>
        </w:smartTagPr>
        <w:r w:rsidRPr="00132707">
          <w:rPr>
            <w:rFonts w:ascii="Times New Roman" w:hAnsi="Times New Roman" w:cs="Times New Roman"/>
            <w:kern w:val="0"/>
            <w:szCs w:val="21"/>
          </w:rPr>
          <w:t>350℃</w:t>
        </w:r>
      </w:smartTag>
      <w:r w:rsidRPr="00132707">
        <w:rPr>
          <w:rFonts w:ascii="Times New Roman" w:hAnsi="Times New Roman" w:cs="Times New Roman"/>
          <w:kern w:val="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锥孔气流速：</w:t>
      </w:r>
      <w:smartTag w:uri="urn:schemas-microsoft-com:office:smarttags" w:element="chmetcnv">
        <w:smartTagPr>
          <w:attr w:name="TCSC" w:val="0"/>
          <w:attr w:name="NumberType" w:val="1"/>
          <w:attr w:name="Negative" w:val="False"/>
          <w:attr w:name="HasSpace" w:val="False"/>
          <w:attr w:name="SourceValue" w:val="50"/>
          <w:attr w:name="UnitName" w:val="l"/>
        </w:smartTagPr>
        <w:r w:rsidRPr="00132707">
          <w:rPr>
            <w:rFonts w:ascii="Times New Roman" w:hAnsi="Times New Roman" w:cs="Times New Roman"/>
            <w:kern w:val="0"/>
            <w:szCs w:val="21"/>
          </w:rPr>
          <w:t>50L</w:t>
        </w:r>
      </w:smartTag>
      <w:r w:rsidRPr="00132707">
        <w:rPr>
          <w:rFonts w:ascii="Times New Roman" w:hAnsi="Times New Roman" w:cs="Times New Roman"/>
          <w:kern w:val="0"/>
          <w:szCs w:val="21"/>
        </w:rPr>
        <w:t>/h</w:t>
      </w:r>
      <w:r w:rsidRPr="00132707">
        <w:rPr>
          <w:rFonts w:ascii="Times New Roman" w:hAnsi="Times New Roman" w:cs="Times New Roman"/>
          <w:kern w:val="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雾化气流速：</w:t>
      </w:r>
      <w:smartTag w:uri="urn:schemas-microsoft-com:office:smarttags" w:element="chmetcnv">
        <w:smartTagPr>
          <w:attr w:name="TCSC" w:val="0"/>
          <w:attr w:name="NumberType" w:val="1"/>
          <w:attr w:name="Negative" w:val="False"/>
          <w:attr w:name="HasSpace" w:val="False"/>
          <w:attr w:name="SourceValue" w:val="650"/>
          <w:attr w:name="UnitName" w:val="l"/>
        </w:smartTagPr>
        <w:r w:rsidRPr="00132707">
          <w:rPr>
            <w:rFonts w:ascii="Times New Roman" w:hAnsi="Times New Roman" w:cs="Times New Roman"/>
            <w:kern w:val="0"/>
            <w:szCs w:val="21"/>
          </w:rPr>
          <w:t>650L</w:t>
        </w:r>
      </w:smartTag>
      <w:r w:rsidRPr="00132707">
        <w:rPr>
          <w:rFonts w:ascii="Times New Roman" w:hAnsi="Times New Roman" w:cs="Times New Roman"/>
          <w:kern w:val="0"/>
          <w:szCs w:val="21"/>
        </w:rPr>
        <w:t>/h</w:t>
      </w:r>
      <w:r w:rsidRPr="00132707">
        <w:rPr>
          <w:rFonts w:ascii="Times New Roman" w:hAnsi="Times New Roman" w:cs="Times New Roman"/>
          <w:kern w:val="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测试药物定性、定量离子对及对应的锥孔电压、碰撞能量见表</w:t>
      </w:r>
      <w:r w:rsidRPr="00132707">
        <w:rPr>
          <w:rFonts w:ascii="Times New Roman" w:hAnsi="Times New Roman" w:cs="Times New Roman"/>
          <w:kern w:val="0"/>
          <w:szCs w:val="21"/>
        </w:rPr>
        <w:t>1</w:t>
      </w:r>
      <w:r w:rsidRPr="00132707">
        <w:rPr>
          <w:rFonts w:ascii="Times New Roman" w:hAnsi="Times New Roman" w:cs="Times New Roman"/>
          <w:kern w:val="0"/>
          <w:szCs w:val="21"/>
        </w:rPr>
        <w:t>。</w:t>
      </w:r>
    </w:p>
    <w:p w:rsidR="00182372" w:rsidRPr="00132707" w:rsidRDefault="00182372" w:rsidP="00182372">
      <w:pPr>
        <w:spacing w:line="360" w:lineRule="auto"/>
        <w:jc w:val="center"/>
        <w:rPr>
          <w:rFonts w:ascii="Times New Roman" w:hAnsi="Times New Roman" w:cs="Times New Roman"/>
          <w:szCs w:val="21"/>
        </w:rPr>
      </w:pPr>
      <w:r w:rsidRPr="00132707">
        <w:rPr>
          <w:rFonts w:ascii="Times New Roman" w:hAnsi="Times New Roman" w:cs="Times New Roman"/>
          <w:szCs w:val="21"/>
        </w:rPr>
        <w:t>表</w:t>
      </w:r>
      <w:r w:rsidRPr="00132707">
        <w:rPr>
          <w:rFonts w:ascii="Times New Roman" w:hAnsi="Times New Roman" w:cs="Times New Roman"/>
          <w:szCs w:val="21"/>
        </w:rPr>
        <w:t>1  13</w:t>
      </w:r>
      <w:r w:rsidRPr="00132707">
        <w:rPr>
          <w:rFonts w:ascii="Times New Roman" w:hAnsi="Times New Roman" w:cs="Times New Roman"/>
          <w:szCs w:val="21"/>
        </w:rPr>
        <w:t>种</w:t>
      </w:r>
      <w:r w:rsidRPr="00132707">
        <w:rPr>
          <w:rFonts w:ascii="Times New Roman" w:hAnsi="Times New Roman" w:cs="Times New Roman"/>
          <w:szCs w:val="21"/>
        </w:rPr>
        <w:t>β-</w:t>
      </w:r>
      <w:r w:rsidRPr="00132707">
        <w:rPr>
          <w:rFonts w:ascii="Times New Roman" w:hAnsi="Times New Roman" w:cs="Times New Roman"/>
          <w:szCs w:val="21"/>
        </w:rPr>
        <w:t>内酰胺类药物定性、定量离子对及锥孔电压、碰撞能量</w:t>
      </w:r>
    </w:p>
    <w:tbl>
      <w:tblPr>
        <w:tblW w:w="0" w:type="auto"/>
        <w:jc w:val="center"/>
        <w:tblBorders>
          <w:top w:val="single" w:sz="4" w:space="0" w:color="auto"/>
          <w:bottom w:val="single" w:sz="4" w:space="0" w:color="auto"/>
        </w:tblBorders>
        <w:tblLook w:val="0000"/>
      </w:tblPr>
      <w:tblGrid>
        <w:gridCol w:w="1348"/>
        <w:gridCol w:w="1616"/>
        <w:gridCol w:w="1685"/>
        <w:gridCol w:w="1559"/>
        <w:gridCol w:w="1163"/>
        <w:gridCol w:w="1158"/>
      </w:tblGrid>
      <w:tr w:rsidR="00182372" w:rsidRPr="00132707" w:rsidTr="00B26C8D">
        <w:trPr>
          <w:jc w:val="center"/>
        </w:trPr>
        <w:tc>
          <w:tcPr>
            <w:tcW w:w="1348" w:type="dxa"/>
            <w:tcBorders>
              <w:top w:val="single" w:sz="4" w:space="0" w:color="auto"/>
              <w:bottom w:val="single" w:sz="4" w:space="0" w:color="auto"/>
            </w:tcBorders>
            <w:vAlign w:val="center"/>
          </w:tcPr>
          <w:p w:rsidR="00182372" w:rsidRPr="00132707" w:rsidRDefault="00182372" w:rsidP="00B26C8D">
            <w:pPr>
              <w:widowControl/>
              <w:autoSpaceDE w:val="0"/>
              <w:autoSpaceDN w:val="0"/>
              <w:spacing w:line="360" w:lineRule="auto"/>
              <w:ind w:leftChars="-1" w:hangingChars="1" w:hanging="2"/>
              <w:jc w:val="center"/>
              <w:rPr>
                <w:rFonts w:ascii="Times New Roman" w:hAnsi="Times New Roman" w:cs="Times New Roman"/>
                <w:noProof/>
                <w:kern w:val="0"/>
                <w:szCs w:val="21"/>
              </w:rPr>
            </w:pPr>
            <w:r w:rsidRPr="00132707">
              <w:rPr>
                <w:rFonts w:ascii="Times New Roman" w:hAnsi="Times New Roman" w:cs="Times New Roman"/>
                <w:noProof/>
                <w:kern w:val="0"/>
                <w:szCs w:val="21"/>
              </w:rPr>
              <w:lastRenderedPageBreak/>
              <w:t>药物</w:t>
            </w:r>
          </w:p>
        </w:tc>
        <w:tc>
          <w:tcPr>
            <w:tcW w:w="1616" w:type="dxa"/>
            <w:tcBorders>
              <w:top w:val="single" w:sz="4" w:space="0" w:color="auto"/>
              <w:bottom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保留时间</w:t>
            </w:r>
          </w:p>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min</w:t>
            </w:r>
            <w:r w:rsidRPr="00132707">
              <w:rPr>
                <w:rFonts w:ascii="Times New Roman" w:hAnsi="Times New Roman" w:cs="Times New Roman"/>
                <w:noProof/>
                <w:kern w:val="0"/>
                <w:szCs w:val="21"/>
              </w:rPr>
              <w:t>）</w:t>
            </w:r>
          </w:p>
        </w:tc>
        <w:tc>
          <w:tcPr>
            <w:tcW w:w="1685" w:type="dxa"/>
            <w:tcBorders>
              <w:top w:val="single" w:sz="4" w:space="0" w:color="auto"/>
              <w:bottom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定性离子对</w:t>
            </w:r>
          </w:p>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i/>
                <w:noProof/>
                <w:kern w:val="0"/>
                <w:szCs w:val="21"/>
              </w:rPr>
              <w:t>(m/z)</w:t>
            </w:r>
          </w:p>
        </w:tc>
        <w:tc>
          <w:tcPr>
            <w:tcW w:w="1559" w:type="dxa"/>
            <w:tcBorders>
              <w:top w:val="single" w:sz="4" w:space="0" w:color="auto"/>
              <w:bottom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定量离子对</w:t>
            </w:r>
          </w:p>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i/>
                <w:noProof/>
                <w:kern w:val="0"/>
                <w:szCs w:val="21"/>
              </w:rPr>
              <w:t>(m/z)</w:t>
            </w:r>
          </w:p>
        </w:tc>
        <w:tc>
          <w:tcPr>
            <w:tcW w:w="1163" w:type="dxa"/>
            <w:tcBorders>
              <w:top w:val="single" w:sz="4" w:space="0" w:color="auto"/>
              <w:bottom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锥孔</w:t>
            </w:r>
          </w:p>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电压</w:t>
            </w:r>
            <w:r w:rsidRPr="00132707">
              <w:rPr>
                <w:rFonts w:ascii="Times New Roman" w:hAnsi="Times New Roman" w:cs="Times New Roman"/>
                <w:noProof/>
                <w:kern w:val="0"/>
                <w:szCs w:val="21"/>
              </w:rPr>
              <w:t>(V)</w:t>
            </w:r>
          </w:p>
        </w:tc>
        <w:tc>
          <w:tcPr>
            <w:tcW w:w="1158" w:type="dxa"/>
            <w:tcBorders>
              <w:top w:val="single" w:sz="4" w:space="0" w:color="auto"/>
              <w:bottom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碰撞</w:t>
            </w:r>
          </w:p>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能量</w:t>
            </w:r>
            <w:r w:rsidRPr="00132707">
              <w:rPr>
                <w:rFonts w:ascii="Times New Roman" w:hAnsi="Times New Roman" w:cs="Times New Roman"/>
                <w:noProof/>
                <w:kern w:val="0"/>
                <w:szCs w:val="21"/>
              </w:rPr>
              <w:t>(eV)</w:t>
            </w:r>
          </w:p>
        </w:tc>
      </w:tr>
      <w:tr w:rsidR="00182372" w:rsidRPr="00132707" w:rsidTr="00B26C8D">
        <w:trPr>
          <w:cantSplit/>
          <w:jc w:val="center"/>
        </w:trPr>
        <w:tc>
          <w:tcPr>
            <w:tcW w:w="1348" w:type="dxa"/>
            <w:vMerge w:val="restart"/>
            <w:tcBorders>
              <w:top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阿莫西林</w:t>
            </w:r>
          </w:p>
        </w:tc>
        <w:tc>
          <w:tcPr>
            <w:tcW w:w="1616" w:type="dxa"/>
            <w:vMerge w:val="restart"/>
            <w:tcBorders>
              <w:top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1.59</w:t>
            </w:r>
          </w:p>
        </w:tc>
        <w:tc>
          <w:tcPr>
            <w:tcW w:w="1685" w:type="dxa"/>
            <w:tcBorders>
              <w:top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366.3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113.7</w:t>
            </w:r>
          </w:p>
        </w:tc>
        <w:tc>
          <w:tcPr>
            <w:tcW w:w="1559" w:type="dxa"/>
            <w:vMerge w:val="restart"/>
            <w:tcBorders>
              <w:top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366.3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113.7</w:t>
            </w:r>
          </w:p>
        </w:tc>
        <w:tc>
          <w:tcPr>
            <w:tcW w:w="1163" w:type="dxa"/>
            <w:vMerge w:val="restart"/>
            <w:tcBorders>
              <w:top w:val="single" w:sz="4" w:space="0" w:color="auto"/>
            </w:tcBorders>
            <w:vAlign w:val="center"/>
          </w:tcPr>
          <w:p w:rsidR="00182372" w:rsidRPr="00132707" w:rsidRDefault="00182372" w:rsidP="00B26C8D">
            <w:pPr>
              <w:widowControl/>
              <w:autoSpaceDE w:val="0"/>
              <w:autoSpaceDN w:val="0"/>
              <w:spacing w:line="360" w:lineRule="auto"/>
              <w:ind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15</w:t>
            </w:r>
          </w:p>
        </w:tc>
        <w:tc>
          <w:tcPr>
            <w:tcW w:w="1158" w:type="dxa"/>
            <w:tcBorders>
              <w:top w:val="single" w:sz="4" w:space="0" w:color="auto"/>
            </w:tcBorders>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20</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366.3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208.0</w:t>
            </w:r>
          </w:p>
        </w:tc>
        <w:tc>
          <w:tcPr>
            <w:tcW w:w="1559"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头孢喹肟</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2.15</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529.4</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133.9</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529.4</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133.9</w:t>
            </w:r>
          </w:p>
        </w:tc>
        <w:tc>
          <w:tcPr>
            <w:tcW w:w="1163" w:type="dxa"/>
            <w:vMerge w:val="restart"/>
            <w:vAlign w:val="center"/>
          </w:tcPr>
          <w:p w:rsidR="00182372" w:rsidRPr="00132707" w:rsidRDefault="00182372" w:rsidP="00B26C8D">
            <w:pPr>
              <w:widowControl/>
              <w:autoSpaceDE w:val="0"/>
              <w:autoSpaceDN w:val="0"/>
              <w:spacing w:line="360" w:lineRule="auto"/>
              <w:ind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25</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529.4</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396.2</w:t>
            </w:r>
          </w:p>
        </w:tc>
        <w:tc>
          <w:tcPr>
            <w:tcW w:w="1559"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氨苄西林</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2.24</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350.4</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105.8</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350.4</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105.8</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firstLineChars="200" w:firstLine="420"/>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25</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350.4</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559"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10</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头孢氨苄</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2.26</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348.3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157.8</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348.3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157.8</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18</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8</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348.3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174.0</w:t>
            </w:r>
          </w:p>
        </w:tc>
        <w:tc>
          <w:tcPr>
            <w:tcW w:w="1559"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头孢拉定</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2.30</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350.3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157.8</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350.3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157.8</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18</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8</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350.3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175.9</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头孢唑啉</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2.46</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455.2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155.7</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455.2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323.1</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20</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455.2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323.1</w:t>
            </w:r>
          </w:p>
        </w:tc>
        <w:tc>
          <w:tcPr>
            <w:tcW w:w="1559" w:type="dxa"/>
            <w:vMerge/>
            <w:vAlign w:val="center"/>
          </w:tcPr>
          <w:p w:rsidR="00182372" w:rsidRPr="00132707" w:rsidRDefault="00182372" w:rsidP="00B26C8D">
            <w:pPr>
              <w:widowControl/>
              <w:autoSpaceDE w:val="0"/>
              <w:autoSpaceDN w:val="0"/>
              <w:spacing w:line="360" w:lineRule="auto"/>
              <w:ind w:firstLineChars="200" w:firstLine="420"/>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firstLineChars="200" w:firstLine="420"/>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10</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ind w:firstLineChars="50" w:firstLine="105"/>
              <w:rPr>
                <w:rFonts w:ascii="Times New Roman" w:hAnsi="Times New Roman" w:cs="Times New Roman"/>
                <w:noProof/>
                <w:kern w:val="0"/>
                <w:szCs w:val="21"/>
              </w:rPr>
            </w:pPr>
            <w:r w:rsidRPr="00132707">
              <w:rPr>
                <w:rFonts w:ascii="Times New Roman" w:hAnsi="Times New Roman" w:cs="Times New Roman"/>
                <w:noProof/>
                <w:kern w:val="0"/>
                <w:szCs w:val="21"/>
              </w:rPr>
              <w:t>头孢哌酮</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2.61</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646.6</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142.9</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646.6</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142.9</w:t>
            </w:r>
          </w:p>
        </w:tc>
        <w:tc>
          <w:tcPr>
            <w:tcW w:w="1163" w:type="dxa"/>
            <w:vMerge w:val="restart"/>
            <w:vAlign w:val="center"/>
          </w:tcPr>
          <w:p w:rsidR="00182372" w:rsidRPr="00132707" w:rsidRDefault="00182372" w:rsidP="00B26C8D">
            <w:pPr>
              <w:widowControl/>
              <w:autoSpaceDE w:val="0"/>
              <w:autoSpaceDN w:val="0"/>
              <w:spacing w:line="360" w:lineRule="auto"/>
              <w:ind w:rightChars="83" w:right="174" w:firstLineChars="145" w:firstLine="304"/>
              <w:rPr>
                <w:rFonts w:ascii="Times New Roman" w:hAnsi="Times New Roman" w:cs="Times New Roman"/>
                <w:noProof/>
                <w:kern w:val="0"/>
                <w:szCs w:val="21"/>
              </w:rPr>
            </w:pPr>
            <w:r w:rsidRPr="00132707">
              <w:rPr>
                <w:rFonts w:ascii="Times New Roman" w:hAnsi="Times New Roman" w:cs="Times New Roman"/>
                <w:noProof/>
                <w:kern w:val="0"/>
                <w:szCs w:val="21"/>
              </w:rPr>
              <w:t>20</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32</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646.6</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530.3</w:t>
            </w:r>
          </w:p>
        </w:tc>
        <w:tc>
          <w:tcPr>
            <w:tcW w:w="1559" w:type="dxa"/>
            <w:vMerge/>
            <w:vAlign w:val="center"/>
          </w:tcPr>
          <w:p w:rsidR="00182372" w:rsidRPr="00132707" w:rsidRDefault="00182372" w:rsidP="00B26C8D">
            <w:pPr>
              <w:widowControl/>
              <w:autoSpaceDE w:val="0"/>
              <w:autoSpaceDN w:val="0"/>
              <w:spacing w:line="360" w:lineRule="auto"/>
              <w:ind w:firstLineChars="200" w:firstLine="420"/>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firstLineChars="200" w:firstLine="420"/>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10</w:t>
            </w:r>
          </w:p>
        </w:tc>
      </w:tr>
      <w:tr w:rsidR="00182372" w:rsidRPr="00132707" w:rsidTr="00B26C8D">
        <w:trPr>
          <w:cantSplit/>
          <w:jc w:val="center"/>
        </w:trPr>
        <w:tc>
          <w:tcPr>
            <w:tcW w:w="1348"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羧苄西林</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2.79</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379.3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379.3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22</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379.3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220.0</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18</w:t>
            </w:r>
          </w:p>
        </w:tc>
      </w:tr>
      <w:tr w:rsidR="00182372" w:rsidRPr="00132707" w:rsidTr="00B26C8D">
        <w:trPr>
          <w:cantSplit/>
          <w:jc w:val="center"/>
        </w:trPr>
        <w:tc>
          <w:tcPr>
            <w:tcW w:w="1348" w:type="dxa"/>
            <w:vMerge w:val="restart"/>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青霉素</w:t>
            </w:r>
            <w:r w:rsidRPr="00132707">
              <w:rPr>
                <w:rFonts w:ascii="Times New Roman" w:hAnsi="Times New Roman" w:cs="Times New Roman"/>
                <w:noProof/>
                <w:kern w:val="0"/>
                <w:szCs w:val="21"/>
              </w:rPr>
              <w:t>G</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3.01</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335.3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335.3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20</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10</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335.3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176.0</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182372" w:rsidRPr="00132707" w:rsidTr="00B26C8D">
        <w:trPr>
          <w:cantSplit/>
          <w:jc w:val="center"/>
        </w:trPr>
        <w:tc>
          <w:tcPr>
            <w:tcW w:w="1348" w:type="dxa"/>
            <w:vMerge w:val="restart"/>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青霉素</w:t>
            </w:r>
            <w:r w:rsidRPr="00132707">
              <w:rPr>
                <w:rFonts w:ascii="Times New Roman" w:hAnsi="Times New Roman" w:cs="Times New Roman"/>
                <w:noProof/>
                <w:kern w:val="0"/>
                <w:szCs w:val="21"/>
              </w:rPr>
              <w:t>V</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3.14</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351.3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159.9</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351.3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159.9</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20</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351.3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192.0</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10</w:t>
            </w:r>
          </w:p>
        </w:tc>
      </w:tr>
      <w:tr w:rsidR="00182372" w:rsidRPr="00132707" w:rsidTr="00B26C8D">
        <w:trPr>
          <w:cantSplit/>
          <w:jc w:val="center"/>
        </w:trPr>
        <w:tc>
          <w:tcPr>
            <w:tcW w:w="1348" w:type="dxa"/>
            <w:vMerge w:val="restart"/>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苯唑西林</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3.23</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402.3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402.3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159.8</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20</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402.3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243.1</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182372" w:rsidRPr="00132707" w:rsidTr="00B26C8D">
        <w:trPr>
          <w:cantSplit/>
          <w:jc w:val="center"/>
        </w:trPr>
        <w:tc>
          <w:tcPr>
            <w:tcW w:w="1348" w:type="dxa"/>
            <w:vMerge w:val="restart"/>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氯唑西林</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3.36</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436.3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159.9</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436.3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159.9</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22</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436.3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277.2</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182372" w:rsidRPr="00132707" w:rsidTr="00B26C8D">
        <w:trPr>
          <w:cantSplit/>
          <w:jc w:val="center"/>
        </w:trPr>
        <w:tc>
          <w:tcPr>
            <w:tcW w:w="1348" w:type="dxa"/>
            <w:vMerge w:val="restart"/>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萘夫西林</w:t>
            </w:r>
          </w:p>
        </w:tc>
        <w:tc>
          <w:tcPr>
            <w:tcW w:w="1616"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3.45</w:t>
            </w: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415.3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170.9</w:t>
            </w:r>
          </w:p>
        </w:tc>
        <w:tc>
          <w:tcPr>
            <w:tcW w:w="1559" w:type="dxa"/>
            <w:vMerge w:val="restart"/>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415.3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199.0</w:t>
            </w:r>
          </w:p>
        </w:tc>
        <w:tc>
          <w:tcPr>
            <w:tcW w:w="1163" w:type="dxa"/>
            <w:vMerge w:val="restart"/>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r w:rsidRPr="00132707">
              <w:rPr>
                <w:rFonts w:ascii="Times New Roman" w:hAnsi="Times New Roman" w:cs="Times New Roman"/>
                <w:noProof/>
                <w:kern w:val="0"/>
                <w:szCs w:val="21"/>
              </w:rPr>
              <w:t xml:space="preserve">    20</w:t>
            </w: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35</w:t>
            </w:r>
          </w:p>
        </w:tc>
      </w:tr>
      <w:tr w:rsidR="00182372" w:rsidRPr="00132707" w:rsidTr="00B26C8D">
        <w:trPr>
          <w:cantSplit/>
          <w:jc w:val="center"/>
        </w:trPr>
        <w:tc>
          <w:tcPr>
            <w:tcW w:w="1348" w:type="dxa"/>
            <w:vMerge/>
            <w:vAlign w:val="center"/>
          </w:tcPr>
          <w:p w:rsidR="00182372" w:rsidRPr="00132707" w:rsidRDefault="00182372" w:rsidP="00B26C8D">
            <w:pPr>
              <w:widowControl/>
              <w:spacing w:line="360" w:lineRule="auto"/>
              <w:jc w:val="center"/>
              <w:rPr>
                <w:rFonts w:ascii="Times New Roman" w:hAnsi="Times New Roman" w:cs="Times New Roman"/>
                <w:noProof/>
                <w:kern w:val="0"/>
                <w:szCs w:val="21"/>
              </w:rPr>
            </w:pPr>
          </w:p>
        </w:tc>
        <w:tc>
          <w:tcPr>
            <w:tcW w:w="1616"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685"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415.3</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199.0</w:t>
            </w:r>
          </w:p>
        </w:tc>
        <w:tc>
          <w:tcPr>
            <w:tcW w:w="1559" w:type="dxa"/>
            <w:vMerge/>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p>
        </w:tc>
        <w:tc>
          <w:tcPr>
            <w:tcW w:w="1163" w:type="dxa"/>
            <w:vMerge/>
            <w:vAlign w:val="center"/>
          </w:tcPr>
          <w:p w:rsidR="00182372" w:rsidRPr="00132707" w:rsidRDefault="00182372" w:rsidP="00B26C8D">
            <w:pPr>
              <w:widowControl/>
              <w:autoSpaceDE w:val="0"/>
              <w:autoSpaceDN w:val="0"/>
              <w:spacing w:line="360" w:lineRule="auto"/>
              <w:ind w:leftChars="-186" w:left="-391" w:rightChars="83" w:right="174"/>
              <w:jc w:val="center"/>
              <w:rPr>
                <w:rFonts w:ascii="Times New Roman" w:hAnsi="Times New Roman" w:cs="Times New Roman"/>
                <w:noProof/>
                <w:kern w:val="0"/>
                <w:szCs w:val="21"/>
              </w:rPr>
            </w:pPr>
          </w:p>
        </w:tc>
        <w:tc>
          <w:tcPr>
            <w:tcW w:w="1158" w:type="dxa"/>
            <w:vAlign w:val="center"/>
          </w:tcPr>
          <w:p w:rsidR="00182372" w:rsidRPr="00132707" w:rsidRDefault="00182372"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bl>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 xml:space="preserve">.3  </w:t>
      </w:r>
      <w:r w:rsidRPr="00132707">
        <w:rPr>
          <w:rFonts w:ascii="Times New Roman" w:hAnsi="Times New Roman" w:cs="Times New Roman"/>
          <w:kern w:val="0"/>
          <w:szCs w:val="21"/>
        </w:rPr>
        <w:t>测定法</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kern w:val="0"/>
          <w:szCs w:val="21"/>
        </w:rPr>
      </w:pPr>
      <w:r w:rsidRPr="00132707">
        <w:rPr>
          <w:rFonts w:ascii="Times New Roman" w:hAnsi="Times New Roman" w:cs="Times New Roman"/>
          <w:kern w:val="0"/>
          <w:szCs w:val="21"/>
        </w:rPr>
        <w:t>取试料溶液和基质匹配标准溶液，作单点或多点校准，外标法计算。试料溶液和基质匹配标准溶液中</w:t>
      </w:r>
      <w:r w:rsidRPr="00132707">
        <w:rPr>
          <w:rFonts w:ascii="Times New Roman" w:hAnsi="Times New Roman" w:cs="Times New Roman"/>
          <w:noProof/>
          <w:szCs w:val="21"/>
        </w:rPr>
        <w:t>青霉素</w:t>
      </w:r>
      <w:r w:rsidRPr="00132707">
        <w:rPr>
          <w:rFonts w:ascii="Times New Roman" w:hAnsi="Times New Roman" w:cs="Times New Roman"/>
          <w:noProof/>
          <w:szCs w:val="21"/>
        </w:rPr>
        <w:t>G</w:t>
      </w:r>
      <w:r w:rsidRPr="00132707">
        <w:rPr>
          <w:rFonts w:ascii="Times New Roman" w:hAnsi="Times New Roman" w:cs="Times New Roman"/>
          <w:noProof/>
          <w:szCs w:val="21"/>
        </w:rPr>
        <w:t>、青霉素</w:t>
      </w:r>
      <w:r w:rsidRPr="00132707">
        <w:rPr>
          <w:rFonts w:ascii="Times New Roman" w:hAnsi="Times New Roman" w:cs="Times New Roman"/>
          <w:noProof/>
          <w:szCs w:val="21"/>
        </w:rPr>
        <w:t>V</w:t>
      </w:r>
      <w:r w:rsidRPr="00132707">
        <w:rPr>
          <w:rFonts w:ascii="Times New Roman" w:hAnsi="Times New Roman" w:cs="Times New Roman"/>
          <w:noProof/>
          <w:szCs w:val="21"/>
        </w:rPr>
        <w:t>、阿莫西林、羧苄西林、氨苄西林、苯唑西林、氯唑西林、萘夫西林、头孢喹肟、头孢氨苄、头孢拉定、头孢唑啉和头孢哌酮</w:t>
      </w:r>
      <w:r w:rsidRPr="00132707">
        <w:rPr>
          <w:rFonts w:ascii="Times New Roman" w:hAnsi="Times New Roman" w:cs="Times New Roman"/>
          <w:kern w:val="0"/>
          <w:szCs w:val="21"/>
        </w:rPr>
        <w:t>的特征离子质量色谱峰面积均应在仪器检测的线性范围之内。试料溶液中的离子相对丰度与基质匹配标准溶液中的离</w:t>
      </w:r>
      <w:r w:rsidRPr="00132707">
        <w:rPr>
          <w:rFonts w:ascii="Times New Roman" w:hAnsi="Times New Roman" w:cs="Times New Roman"/>
          <w:kern w:val="0"/>
          <w:szCs w:val="21"/>
        </w:rPr>
        <w:lastRenderedPageBreak/>
        <w:t>子相对丰度相比，符合表</w:t>
      </w:r>
      <w:r w:rsidRPr="00132707">
        <w:rPr>
          <w:rFonts w:ascii="Times New Roman" w:hAnsi="Times New Roman" w:cs="Times New Roman"/>
          <w:kern w:val="0"/>
          <w:szCs w:val="21"/>
        </w:rPr>
        <w:t>2</w:t>
      </w:r>
      <w:r w:rsidRPr="00132707">
        <w:rPr>
          <w:rFonts w:ascii="Times New Roman" w:hAnsi="Times New Roman" w:cs="Times New Roman"/>
          <w:kern w:val="0"/>
          <w:szCs w:val="21"/>
        </w:rPr>
        <w:t>的要求。标准溶液和添加试液中特征离子质量色谱图分别见附录</w:t>
      </w:r>
      <w:r w:rsidRPr="00132707">
        <w:rPr>
          <w:rFonts w:ascii="Times New Roman" w:hAnsi="Times New Roman" w:cs="Times New Roman"/>
          <w:kern w:val="0"/>
          <w:szCs w:val="21"/>
        </w:rPr>
        <w:t>A</w:t>
      </w:r>
      <w:r w:rsidRPr="00132707">
        <w:rPr>
          <w:rFonts w:ascii="Times New Roman" w:hAnsi="Times New Roman" w:cs="Times New Roman"/>
          <w:kern w:val="0"/>
          <w:szCs w:val="21"/>
        </w:rPr>
        <w:t>中图</w:t>
      </w:r>
      <w:r w:rsidRPr="00132707">
        <w:rPr>
          <w:rFonts w:ascii="Times New Roman" w:hAnsi="Times New Roman" w:cs="Times New Roman"/>
          <w:kern w:val="0"/>
          <w:szCs w:val="21"/>
        </w:rPr>
        <w:t>A.1~</w:t>
      </w:r>
      <w:r w:rsidRPr="00132707">
        <w:rPr>
          <w:rFonts w:ascii="Times New Roman" w:hAnsi="Times New Roman" w:cs="Times New Roman"/>
          <w:kern w:val="0"/>
          <w:szCs w:val="21"/>
        </w:rPr>
        <w:t>图</w:t>
      </w:r>
      <w:r w:rsidRPr="00132707">
        <w:rPr>
          <w:rFonts w:ascii="Times New Roman" w:hAnsi="Times New Roman" w:cs="Times New Roman"/>
          <w:kern w:val="0"/>
          <w:szCs w:val="21"/>
        </w:rPr>
        <w:t>A.4</w:t>
      </w:r>
      <w:r w:rsidRPr="00132707">
        <w:rPr>
          <w:rFonts w:ascii="Times New Roman" w:hAnsi="Times New Roman" w:cs="Times New Roman"/>
          <w:kern w:val="0"/>
          <w:szCs w:val="21"/>
        </w:rPr>
        <w:t>。</w:t>
      </w:r>
    </w:p>
    <w:p w:rsidR="00182372" w:rsidRPr="00132707" w:rsidRDefault="00182372" w:rsidP="00182372">
      <w:pPr>
        <w:tabs>
          <w:tab w:val="left" w:pos="360"/>
        </w:tabs>
        <w:spacing w:line="360" w:lineRule="auto"/>
        <w:jc w:val="center"/>
        <w:rPr>
          <w:rFonts w:ascii="Times New Roman" w:hAnsi="Times New Roman" w:cs="Times New Roman"/>
          <w:szCs w:val="21"/>
        </w:rPr>
      </w:pPr>
      <w:r w:rsidRPr="00132707">
        <w:rPr>
          <w:rFonts w:ascii="Times New Roman" w:hAnsi="Times New Roman" w:cs="Times New Roman"/>
          <w:szCs w:val="21"/>
        </w:rPr>
        <w:t>表</w:t>
      </w:r>
      <w:r w:rsidRPr="00132707">
        <w:rPr>
          <w:rFonts w:ascii="Times New Roman" w:hAnsi="Times New Roman" w:cs="Times New Roman"/>
          <w:szCs w:val="21"/>
        </w:rPr>
        <w:t xml:space="preserve">2 </w:t>
      </w:r>
      <w:r w:rsidRPr="00132707">
        <w:rPr>
          <w:rFonts w:ascii="Times New Roman" w:hAnsi="Times New Roman" w:cs="Times New Roman"/>
          <w:szCs w:val="21"/>
        </w:rPr>
        <w:t>试料溶液中离子相对丰度的允许偏差范围</w:t>
      </w:r>
    </w:p>
    <w:tbl>
      <w:tblPr>
        <w:tblW w:w="0" w:type="auto"/>
        <w:jc w:val="center"/>
        <w:tblBorders>
          <w:top w:val="single" w:sz="4" w:space="0" w:color="auto"/>
          <w:bottom w:val="single" w:sz="4" w:space="0" w:color="auto"/>
          <w:insideH w:val="single" w:sz="4" w:space="0" w:color="auto"/>
        </w:tblBorders>
        <w:tblLook w:val="01E0"/>
      </w:tblPr>
      <w:tblGrid>
        <w:gridCol w:w="2568"/>
        <w:gridCol w:w="3089"/>
      </w:tblGrid>
      <w:tr w:rsidR="00182372" w:rsidRPr="00132707" w:rsidTr="00B26C8D">
        <w:trPr>
          <w:jc w:val="center"/>
        </w:trPr>
        <w:tc>
          <w:tcPr>
            <w:tcW w:w="2568" w:type="dxa"/>
            <w:tcBorders>
              <w:bottom w:val="single" w:sz="4" w:space="0" w:color="auto"/>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相对丰度（</w:t>
            </w:r>
            <w:r w:rsidRPr="00132707">
              <w:rPr>
                <w:rFonts w:ascii="Times New Roman" w:hAnsi="Times New Roman" w:cs="Times New Roman"/>
                <w:szCs w:val="21"/>
              </w:rPr>
              <w:t>%</w:t>
            </w:r>
            <w:r w:rsidRPr="00132707">
              <w:rPr>
                <w:rFonts w:ascii="Times New Roman" w:hAnsi="Times New Roman" w:cs="Times New Roman"/>
                <w:szCs w:val="21"/>
              </w:rPr>
              <w:t>）</w:t>
            </w:r>
          </w:p>
        </w:tc>
        <w:tc>
          <w:tcPr>
            <w:tcW w:w="3089" w:type="dxa"/>
            <w:tcBorders>
              <w:bottom w:val="single" w:sz="4" w:space="0" w:color="auto"/>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允许偏差（</w:t>
            </w:r>
            <w:r w:rsidRPr="00132707">
              <w:rPr>
                <w:rFonts w:ascii="Times New Roman" w:hAnsi="Times New Roman" w:cs="Times New Roman"/>
                <w:szCs w:val="21"/>
              </w:rPr>
              <w:t>%</w:t>
            </w:r>
            <w:r w:rsidRPr="00132707">
              <w:rPr>
                <w:rFonts w:ascii="Times New Roman" w:hAnsi="Times New Roman" w:cs="Times New Roman"/>
                <w:szCs w:val="21"/>
              </w:rPr>
              <w:t>）</w:t>
            </w:r>
          </w:p>
        </w:tc>
      </w:tr>
      <w:tr w:rsidR="00182372" w:rsidRPr="00132707" w:rsidTr="00B26C8D">
        <w:trPr>
          <w:jc w:val="center"/>
        </w:trPr>
        <w:tc>
          <w:tcPr>
            <w:tcW w:w="2568" w:type="dxa"/>
            <w:tcBorders>
              <w:bottom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w:t>
            </w:r>
            <w:r w:rsidRPr="00132707">
              <w:rPr>
                <w:rFonts w:ascii="Times New Roman" w:hAnsi="Times New Roman" w:cs="Times New Roman"/>
                <w:szCs w:val="21"/>
              </w:rPr>
              <w:t>50</w:t>
            </w:r>
          </w:p>
        </w:tc>
        <w:tc>
          <w:tcPr>
            <w:tcW w:w="3089" w:type="dxa"/>
            <w:tcBorders>
              <w:bottom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±20</w:t>
            </w:r>
          </w:p>
        </w:tc>
      </w:tr>
      <w:tr w:rsidR="00182372" w:rsidRPr="00132707" w:rsidTr="00B26C8D">
        <w:trPr>
          <w:jc w:val="center"/>
        </w:trPr>
        <w:tc>
          <w:tcPr>
            <w:tcW w:w="2568" w:type="dxa"/>
            <w:tcBorders>
              <w:top w:val="nil"/>
              <w:bottom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20</w:t>
            </w:r>
            <w:r w:rsidRPr="00132707">
              <w:rPr>
                <w:rFonts w:ascii="Times New Roman" w:hAnsi="Times New Roman" w:cs="Times New Roman"/>
                <w:szCs w:val="21"/>
              </w:rPr>
              <w:t>～</w:t>
            </w:r>
            <w:r w:rsidRPr="00132707">
              <w:rPr>
                <w:rFonts w:ascii="Times New Roman" w:hAnsi="Times New Roman" w:cs="Times New Roman"/>
                <w:szCs w:val="21"/>
              </w:rPr>
              <w:t>50</w:t>
            </w:r>
          </w:p>
        </w:tc>
        <w:tc>
          <w:tcPr>
            <w:tcW w:w="3089" w:type="dxa"/>
            <w:tcBorders>
              <w:top w:val="nil"/>
              <w:bottom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±25</w:t>
            </w:r>
          </w:p>
        </w:tc>
      </w:tr>
      <w:tr w:rsidR="00182372" w:rsidRPr="00132707" w:rsidTr="00B26C8D">
        <w:trPr>
          <w:jc w:val="center"/>
        </w:trPr>
        <w:tc>
          <w:tcPr>
            <w:tcW w:w="2568" w:type="dxa"/>
            <w:tcBorders>
              <w:top w:val="nil"/>
              <w:bottom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10</w:t>
            </w:r>
            <w:r w:rsidRPr="00132707">
              <w:rPr>
                <w:rFonts w:ascii="Times New Roman" w:hAnsi="Times New Roman" w:cs="Times New Roman"/>
                <w:szCs w:val="21"/>
              </w:rPr>
              <w:t>～</w:t>
            </w:r>
            <w:r w:rsidRPr="00132707">
              <w:rPr>
                <w:rFonts w:ascii="Times New Roman" w:hAnsi="Times New Roman" w:cs="Times New Roman"/>
                <w:szCs w:val="21"/>
              </w:rPr>
              <w:t>20</w:t>
            </w:r>
          </w:p>
        </w:tc>
        <w:tc>
          <w:tcPr>
            <w:tcW w:w="3089" w:type="dxa"/>
            <w:tcBorders>
              <w:top w:val="nil"/>
              <w:bottom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±30</w:t>
            </w:r>
          </w:p>
        </w:tc>
      </w:tr>
      <w:tr w:rsidR="00182372" w:rsidRPr="00132707" w:rsidTr="00B26C8D">
        <w:trPr>
          <w:jc w:val="center"/>
        </w:trPr>
        <w:tc>
          <w:tcPr>
            <w:tcW w:w="2568" w:type="dxa"/>
            <w:tcBorders>
              <w:top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≤10</w:t>
            </w:r>
          </w:p>
        </w:tc>
        <w:tc>
          <w:tcPr>
            <w:tcW w:w="3089" w:type="dxa"/>
            <w:tcBorders>
              <w:top w:val="nil"/>
            </w:tcBorders>
            <w:shd w:val="clear" w:color="auto" w:fill="auto"/>
          </w:tcPr>
          <w:p w:rsidR="00182372" w:rsidRPr="00132707" w:rsidRDefault="00182372"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±50</w:t>
            </w:r>
          </w:p>
        </w:tc>
      </w:tr>
    </w:tbl>
    <w:p w:rsidR="00182372" w:rsidRPr="00132707" w:rsidRDefault="00182372" w:rsidP="00182372">
      <w:pPr>
        <w:widowControl/>
        <w:spacing w:line="360" w:lineRule="auto"/>
        <w:outlineLvl w:val="4"/>
        <w:rPr>
          <w:rFonts w:ascii="Times New Roman" w:hAnsi="Times New Roman" w:cs="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sidRPr="00132707">
          <w:rPr>
            <w:rFonts w:ascii="Times New Roman" w:hAnsi="Times New Roman" w:cs="Times New Roman"/>
            <w:kern w:val="0"/>
            <w:szCs w:val="21"/>
          </w:rPr>
          <w:t>4.4.6</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空白试验</w:t>
      </w:r>
    </w:p>
    <w:p w:rsidR="00182372" w:rsidRPr="00132707" w:rsidRDefault="00182372" w:rsidP="00182372">
      <w:pPr>
        <w:widowControl/>
        <w:autoSpaceDE w:val="0"/>
        <w:autoSpaceDN w:val="0"/>
        <w:spacing w:line="360" w:lineRule="auto"/>
        <w:ind w:firstLineChars="193" w:firstLine="405"/>
        <w:rPr>
          <w:rFonts w:ascii="Times New Roman" w:hAnsi="Times New Roman" w:cs="Times New Roman"/>
          <w:noProof/>
          <w:kern w:val="0"/>
          <w:szCs w:val="21"/>
        </w:rPr>
      </w:pPr>
      <w:r w:rsidRPr="00132707">
        <w:rPr>
          <w:rFonts w:ascii="Times New Roman" w:hAnsi="Times New Roman" w:cs="Times New Roman"/>
          <w:noProof/>
          <w:kern w:val="0"/>
          <w:szCs w:val="21"/>
        </w:rPr>
        <w:t>取空白试料，</w:t>
      </w:r>
      <w:r w:rsidR="00D67025">
        <w:rPr>
          <w:rFonts w:ascii="Times New Roman" w:hAnsi="Times New Roman" w:cs="Times New Roman" w:hint="eastAsia"/>
          <w:noProof/>
          <w:kern w:val="0"/>
          <w:szCs w:val="21"/>
        </w:rPr>
        <w:t>除不加药物外，</w:t>
      </w:r>
      <w:r w:rsidRPr="00132707">
        <w:rPr>
          <w:rFonts w:ascii="Times New Roman" w:hAnsi="Times New Roman" w:cs="Times New Roman"/>
          <w:noProof/>
          <w:kern w:val="0"/>
          <w:szCs w:val="21"/>
        </w:rPr>
        <w:t>采用完全相同的测定步骤进行平行操作。</w:t>
      </w:r>
    </w:p>
    <w:p w:rsidR="00182372" w:rsidRPr="00132707" w:rsidRDefault="00182372" w:rsidP="00182372">
      <w:pPr>
        <w:widowControl/>
        <w:numPr>
          <w:ilvl w:val="1"/>
          <w:numId w:val="15"/>
        </w:numPr>
        <w:spacing w:line="360" w:lineRule="auto"/>
        <w:outlineLvl w:val="2"/>
        <w:rPr>
          <w:rFonts w:ascii="Times New Roman" w:hAnsi="Times New Roman" w:cs="Times New Roman"/>
          <w:noProof/>
          <w:kern w:val="0"/>
          <w:szCs w:val="21"/>
        </w:rPr>
      </w:pP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结果计算和表述</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color w:val="000000"/>
          <w:szCs w:val="21"/>
        </w:rPr>
      </w:pPr>
      <w:r w:rsidRPr="00132707">
        <w:rPr>
          <w:rFonts w:ascii="Times New Roman" w:hAnsi="Times New Roman" w:cs="Times New Roman"/>
          <w:noProof/>
          <w:kern w:val="0"/>
          <w:szCs w:val="21"/>
        </w:rPr>
        <w:t>单点校准：</w:t>
      </w:r>
      <w:r w:rsidRPr="00132707">
        <w:rPr>
          <w:rFonts w:ascii="Times New Roman" w:hAnsi="Times New Roman" w:cs="Times New Roman"/>
          <w:noProof/>
          <w:color w:val="000000"/>
          <w:kern w:val="0"/>
          <w:position w:val="-24"/>
          <w:szCs w:val="21"/>
        </w:rPr>
        <w:drawing>
          <wp:inline distT="0" distB="0" distL="0" distR="0">
            <wp:extent cx="577850" cy="38798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850" cy="387985"/>
                    </a:xfrm>
                    <a:prstGeom prst="rect">
                      <a:avLst/>
                    </a:prstGeom>
                    <a:noFill/>
                    <a:ln>
                      <a:noFill/>
                    </a:ln>
                  </pic:spPr>
                </pic:pic>
              </a:graphicData>
            </a:graphic>
          </wp:inline>
        </w:drawing>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color w:val="000000"/>
          <w:szCs w:val="21"/>
        </w:rPr>
      </w:pPr>
      <w:r w:rsidRPr="00132707">
        <w:rPr>
          <w:rFonts w:ascii="Times New Roman" w:hAnsi="Times New Roman" w:cs="Times New Roman"/>
          <w:color w:val="000000"/>
          <w:szCs w:val="21"/>
        </w:rPr>
        <w:t>或基质匹配标准曲线校准：由</w:t>
      </w:r>
      <w:r w:rsidRPr="00132707">
        <w:rPr>
          <w:rFonts w:ascii="Times New Roman" w:hAnsi="Times New Roman" w:cs="Times New Roman"/>
          <w:i/>
          <w:color w:val="000000"/>
          <w:szCs w:val="21"/>
        </w:rPr>
        <w:t>As</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a</w:t>
      </w:r>
      <w:r w:rsidRPr="00132707">
        <w:rPr>
          <w:rFonts w:ascii="Times New Roman" w:hAnsi="Times New Roman" w:cs="Times New Roman"/>
          <w:i/>
          <w:color w:val="000000"/>
          <w:szCs w:val="21"/>
        </w:rPr>
        <w:t>C</w:t>
      </w:r>
      <w:r w:rsidRPr="00132707">
        <w:rPr>
          <w:rFonts w:ascii="Times New Roman" w:hAnsi="Times New Roman" w:cs="Times New Roman"/>
          <w:color w:val="000000"/>
          <w:szCs w:val="21"/>
        </w:rPr>
        <w:t>s</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b</w:t>
      </w:r>
      <w:r w:rsidRPr="00132707">
        <w:rPr>
          <w:rFonts w:ascii="Times New Roman" w:hAnsi="Times New Roman" w:cs="Times New Roman"/>
          <w:color w:val="00000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color w:val="000000"/>
          <w:szCs w:val="21"/>
        </w:rPr>
      </w:pPr>
      <w:r w:rsidRPr="00132707">
        <w:rPr>
          <w:rFonts w:ascii="Times New Roman" w:hAnsi="Times New Roman" w:cs="Times New Roman"/>
          <w:color w:val="000000"/>
          <w:szCs w:val="21"/>
        </w:rPr>
        <w:t xml:space="preserve">    </w:t>
      </w:r>
      <w:r w:rsidRPr="00132707">
        <w:rPr>
          <w:rFonts w:ascii="Times New Roman" w:hAnsi="Times New Roman" w:cs="Times New Roman"/>
          <w:color w:val="000000"/>
          <w:szCs w:val="21"/>
        </w:rPr>
        <w:t>求得</w:t>
      </w:r>
      <w:r w:rsidRPr="00132707">
        <w:rPr>
          <w:rFonts w:ascii="Times New Roman" w:hAnsi="Times New Roman" w:cs="Times New Roman"/>
          <w:color w:val="000000"/>
          <w:szCs w:val="21"/>
        </w:rPr>
        <w:t>a</w:t>
      </w:r>
      <w:r w:rsidRPr="00132707">
        <w:rPr>
          <w:rFonts w:ascii="Times New Roman" w:hAnsi="Times New Roman" w:cs="Times New Roman"/>
          <w:color w:val="000000"/>
          <w:szCs w:val="21"/>
        </w:rPr>
        <w:t>和</w:t>
      </w:r>
      <w:r w:rsidRPr="00132707">
        <w:rPr>
          <w:rFonts w:ascii="Times New Roman" w:hAnsi="Times New Roman" w:cs="Times New Roman"/>
          <w:color w:val="000000"/>
          <w:szCs w:val="21"/>
        </w:rPr>
        <w:t>b</w:t>
      </w:r>
      <w:r w:rsidRPr="00132707">
        <w:rPr>
          <w:rFonts w:ascii="Times New Roman" w:hAnsi="Times New Roman" w:cs="Times New Roman"/>
          <w:color w:val="000000"/>
          <w:szCs w:val="21"/>
        </w:rPr>
        <w:t>，则</w:t>
      </w:r>
      <w:r w:rsidRPr="00132707">
        <w:rPr>
          <w:rFonts w:ascii="Times New Roman" w:hAnsi="Times New Roman" w:cs="Times New Roman"/>
          <w:noProof/>
          <w:color w:val="000000"/>
          <w:kern w:val="0"/>
          <w:position w:val="-24"/>
          <w:szCs w:val="21"/>
        </w:rPr>
        <w:drawing>
          <wp:inline distT="0" distB="0" distL="0" distR="0">
            <wp:extent cx="658495" cy="38798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387985"/>
                    </a:xfrm>
                    <a:prstGeom prst="rect">
                      <a:avLst/>
                    </a:prstGeom>
                    <a:noFill/>
                    <a:ln>
                      <a:noFill/>
                    </a:ln>
                  </pic:spPr>
                </pic:pic>
              </a:graphicData>
            </a:graphic>
          </wp:inline>
        </w:drawing>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color w:val="000000"/>
          <w:szCs w:val="21"/>
        </w:rPr>
      </w:pPr>
      <w:r w:rsidRPr="00132707">
        <w:rPr>
          <w:rFonts w:ascii="Times New Roman" w:hAnsi="Times New Roman" w:cs="Times New Roman"/>
          <w:color w:val="000000"/>
          <w:szCs w:val="21"/>
        </w:rPr>
        <w:t>按下式计算</w:t>
      </w:r>
      <w:r w:rsidRPr="00132707">
        <w:rPr>
          <w:rFonts w:ascii="Times New Roman" w:hAnsi="Times New Roman" w:cs="Times New Roman"/>
          <w:noProof/>
          <w:kern w:val="0"/>
          <w:szCs w:val="21"/>
        </w:rPr>
        <w:t>β-</w:t>
      </w:r>
      <w:r w:rsidRPr="00132707">
        <w:rPr>
          <w:rFonts w:ascii="Times New Roman" w:hAnsi="Times New Roman" w:cs="Times New Roman"/>
          <w:noProof/>
          <w:kern w:val="0"/>
          <w:szCs w:val="21"/>
        </w:rPr>
        <w:t>内酰胺类</w:t>
      </w:r>
      <w:r w:rsidRPr="00132707">
        <w:rPr>
          <w:rFonts w:ascii="Times New Roman" w:hAnsi="Times New Roman" w:cs="Times New Roman"/>
          <w:color w:val="000000"/>
          <w:szCs w:val="21"/>
        </w:rPr>
        <w:t>药物残留量：</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color w:val="000000"/>
          <w:szCs w:val="21"/>
        </w:rPr>
      </w:pPr>
      <w:r w:rsidRPr="00132707">
        <w:rPr>
          <w:rFonts w:ascii="Times New Roman" w:hAnsi="Times New Roman" w:cs="Times New Roman"/>
          <w:color w:val="000000"/>
          <w:szCs w:val="21"/>
        </w:rPr>
        <w:t xml:space="preserve">           </w:t>
      </w:r>
      <w:r w:rsidRPr="00132707">
        <w:rPr>
          <w:rFonts w:ascii="Times New Roman" w:hAnsi="Times New Roman" w:cs="Times New Roman"/>
          <w:noProof/>
          <w:color w:val="000000"/>
          <w:position w:val="-24"/>
          <w:szCs w:val="21"/>
        </w:rPr>
        <w:drawing>
          <wp:inline distT="0" distB="0" distL="0" distR="0">
            <wp:extent cx="577850" cy="38798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850" cy="387985"/>
                    </a:xfrm>
                    <a:prstGeom prst="rect">
                      <a:avLst/>
                    </a:prstGeom>
                    <a:noFill/>
                    <a:ln>
                      <a:noFill/>
                    </a:ln>
                  </pic:spPr>
                </pic:pic>
              </a:graphicData>
            </a:graphic>
          </wp:inline>
        </w:drawing>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color w:val="000000"/>
          <w:szCs w:val="21"/>
        </w:rPr>
        <w:t>式中：</w:t>
      </w:r>
    </w:p>
    <w:p w:rsidR="00182372" w:rsidRPr="00132707" w:rsidRDefault="00182372" w:rsidP="00182372">
      <w:pPr>
        <w:spacing w:line="360" w:lineRule="auto"/>
        <w:ind w:firstLineChars="350" w:firstLine="735"/>
        <w:jc w:val="left"/>
        <w:rPr>
          <w:rFonts w:ascii="Times New Roman" w:hAnsi="Times New Roman" w:cs="Times New Roman"/>
          <w:color w:val="000000"/>
          <w:szCs w:val="21"/>
        </w:rPr>
      </w:pPr>
      <w:r w:rsidRPr="00132707">
        <w:rPr>
          <w:rFonts w:ascii="Times New Roman" w:hAnsi="Times New Roman" w:cs="Times New Roman"/>
          <w:i/>
          <w:color w:val="000000"/>
          <w:szCs w:val="21"/>
        </w:rPr>
        <w:t>X</w:t>
      </w:r>
      <w:r w:rsidRPr="00132707">
        <w:rPr>
          <w:rFonts w:ascii="Times New Roman" w:hAnsi="Times New Roman" w:cs="Times New Roman"/>
          <w:color w:val="000000"/>
          <w:szCs w:val="21"/>
        </w:rPr>
        <w:t>——</w:t>
      </w:r>
      <w:r w:rsidRPr="00132707">
        <w:rPr>
          <w:rFonts w:ascii="Times New Roman" w:hAnsi="Times New Roman" w:cs="Times New Roman"/>
          <w:noProof/>
          <w:szCs w:val="21"/>
        </w:rPr>
        <w:t>供试试料</w:t>
      </w:r>
      <w:r w:rsidRPr="00132707">
        <w:rPr>
          <w:rFonts w:ascii="Times New Roman" w:hAnsi="Times New Roman" w:cs="Times New Roman"/>
          <w:color w:val="000000"/>
          <w:szCs w:val="21"/>
        </w:rPr>
        <w:t>中</w:t>
      </w:r>
      <w:r w:rsidRPr="00132707">
        <w:rPr>
          <w:rFonts w:ascii="Times New Roman" w:hAnsi="Times New Roman" w:cs="Times New Roman"/>
          <w:szCs w:val="21"/>
        </w:rPr>
        <w:t>β-</w:t>
      </w:r>
      <w:r w:rsidRPr="00132707">
        <w:rPr>
          <w:rFonts w:ascii="Times New Roman" w:hAnsi="Times New Roman" w:cs="Times New Roman"/>
          <w:szCs w:val="21"/>
        </w:rPr>
        <w:t>内酰胺类</w:t>
      </w:r>
      <w:r w:rsidRPr="00132707">
        <w:rPr>
          <w:rFonts w:ascii="Times New Roman" w:hAnsi="Times New Roman" w:cs="Times New Roman"/>
          <w:color w:val="000000"/>
          <w:szCs w:val="21"/>
        </w:rPr>
        <w:t>药物残留量（</w:t>
      </w:r>
      <w:r w:rsidRPr="00132707">
        <w:rPr>
          <w:rFonts w:ascii="Times New Roman" w:hAnsi="Times New Roman" w:cs="Times New Roman"/>
          <w:color w:val="000000"/>
          <w:szCs w:val="21"/>
        </w:rPr>
        <w:t>µg/kg</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 xml:space="preserve">   </w:t>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i/>
          <w:color w:val="000000"/>
          <w:szCs w:val="21"/>
        </w:rPr>
        <w:t>Cs</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基质匹配溶液中相应</w:t>
      </w:r>
      <w:r w:rsidRPr="00132707">
        <w:rPr>
          <w:rFonts w:ascii="Times New Roman" w:hAnsi="Times New Roman" w:cs="Times New Roman"/>
          <w:szCs w:val="21"/>
        </w:rPr>
        <w:t>β-</w:t>
      </w:r>
      <w:r w:rsidRPr="00132707">
        <w:rPr>
          <w:rFonts w:ascii="Times New Roman" w:hAnsi="Times New Roman" w:cs="Times New Roman"/>
          <w:szCs w:val="21"/>
        </w:rPr>
        <w:t>内酰胺类</w:t>
      </w:r>
      <w:r w:rsidRPr="00132707">
        <w:rPr>
          <w:rFonts w:ascii="Times New Roman" w:hAnsi="Times New Roman" w:cs="Times New Roman"/>
          <w:color w:val="000000"/>
          <w:szCs w:val="21"/>
        </w:rPr>
        <w:t>药物浓度（</w:t>
      </w:r>
      <w:r w:rsidRPr="00132707">
        <w:rPr>
          <w:rFonts w:ascii="Times New Roman" w:hAnsi="Times New Roman" w:cs="Times New Roman"/>
          <w:color w:val="000000"/>
          <w:szCs w:val="21"/>
        </w:rPr>
        <w:t>ng/mL</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 xml:space="preserve">                 </w:t>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i/>
          <w:color w:val="000000"/>
          <w:szCs w:val="21"/>
        </w:rPr>
        <w:t>C</w:t>
      </w:r>
      <w:r w:rsidRPr="00132707">
        <w:rPr>
          <w:rFonts w:ascii="Times New Roman" w:hAnsi="Times New Roman" w:cs="Times New Roman"/>
          <w:color w:val="000000"/>
          <w:szCs w:val="21"/>
        </w:rPr>
        <w:t>——</w:t>
      </w:r>
      <w:r w:rsidRPr="00132707">
        <w:rPr>
          <w:rFonts w:ascii="Times New Roman" w:hAnsi="Times New Roman" w:cs="Times New Roman"/>
          <w:noProof/>
          <w:szCs w:val="21"/>
        </w:rPr>
        <w:t>供试试料</w:t>
      </w:r>
      <w:r w:rsidRPr="00132707">
        <w:rPr>
          <w:rFonts w:ascii="Times New Roman" w:hAnsi="Times New Roman" w:cs="Times New Roman"/>
          <w:color w:val="000000"/>
          <w:szCs w:val="21"/>
        </w:rPr>
        <w:t>溶液中相应</w:t>
      </w:r>
      <w:r w:rsidRPr="00132707">
        <w:rPr>
          <w:rFonts w:ascii="Times New Roman" w:hAnsi="Times New Roman" w:cs="Times New Roman"/>
          <w:szCs w:val="21"/>
        </w:rPr>
        <w:t>β-</w:t>
      </w:r>
      <w:r w:rsidRPr="00132707">
        <w:rPr>
          <w:rFonts w:ascii="Times New Roman" w:hAnsi="Times New Roman" w:cs="Times New Roman"/>
          <w:szCs w:val="21"/>
        </w:rPr>
        <w:t>内酰胺类</w:t>
      </w:r>
      <w:r w:rsidRPr="00132707">
        <w:rPr>
          <w:rFonts w:ascii="Times New Roman" w:hAnsi="Times New Roman" w:cs="Times New Roman"/>
          <w:color w:val="000000"/>
          <w:szCs w:val="21"/>
        </w:rPr>
        <w:t>药物浓度（</w:t>
      </w:r>
      <w:r w:rsidRPr="00132707">
        <w:rPr>
          <w:rFonts w:ascii="Times New Roman" w:hAnsi="Times New Roman" w:cs="Times New Roman"/>
          <w:color w:val="000000"/>
          <w:szCs w:val="21"/>
        </w:rPr>
        <w:t>ng/mL</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 xml:space="preserve">                         </w:t>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i/>
          <w:color w:val="000000"/>
          <w:szCs w:val="21"/>
        </w:rPr>
        <w:t>As</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基质匹配溶液中相应</w:t>
      </w:r>
      <w:r w:rsidRPr="00132707">
        <w:rPr>
          <w:rFonts w:ascii="Times New Roman" w:hAnsi="Times New Roman" w:cs="Times New Roman"/>
          <w:szCs w:val="21"/>
        </w:rPr>
        <w:t>β-</w:t>
      </w:r>
      <w:r w:rsidRPr="00132707">
        <w:rPr>
          <w:rFonts w:ascii="Times New Roman" w:hAnsi="Times New Roman" w:cs="Times New Roman"/>
          <w:szCs w:val="21"/>
        </w:rPr>
        <w:t>内酰胺类</w:t>
      </w:r>
      <w:r w:rsidRPr="00132707">
        <w:rPr>
          <w:rFonts w:ascii="Times New Roman" w:hAnsi="Times New Roman" w:cs="Times New Roman"/>
          <w:color w:val="000000"/>
          <w:szCs w:val="21"/>
        </w:rPr>
        <w:t>药物峰面积；</w:t>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i/>
          <w:color w:val="000000"/>
          <w:szCs w:val="21"/>
        </w:rPr>
        <w:t>A</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供试试料溶液中相应</w:t>
      </w:r>
      <w:r w:rsidRPr="00132707">
        <w:rPr>
          <w:rFonts w:ascii="Times New Roman" w:hAnsi="Times New Roman" w:cs="Times New Roman"/>
          <w:szCs w:val="21"/>
        </w:rPr>
        <w:t>β-</w:t>
      </w:r>
      <w:r w:rsidRPr="00132707">
        <w:rPr>
          <w:rFonts w:ascii="Times New Roman" w:hAnsi="Times New Roman" w:cs="Times New Roman"/>
          <w:szCs w:val="21"/>
        </w:rPr>
        <w:t>内酰胺类</w:t>
      </w:r>
      <w:r w:rsidRPr="00132707">
        <w:rPr>
          <w:rFonts w:ascii="Times New Roman" w:hAnsi="Times New Roman" w:cs="Times New Roman"/>
          <w:color w:val="000000"/>
          <w:szCs w:val="21"/>
        </w:rPr>
        <w:t>药物峰面积；</w:t>
      </w:r>
      <w:r w:rsidRPr="00132707">
        <w:rPr>
          <w:rFonts w:ascii="Times New Roman" w:hAnsi="Times New Roman" w:cs="Times New Roman"/>
          <w:color w:val="000000"/>
          <w:szCs w:val="21"/>
        </w:rPr>
        <w:t xml:space="preserve">                           </w:t>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i/>
          <w:color w:val="000000"/>
          <w:szCs w:val="21"/>
        </w:rPr>
        <w:t>V</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浓缩后定容体积（</w:t>
      </w:r>
      <w:r w:rsidRPr="00132707">
        <w:rPr>
          <w:rFonts w:ascii="Times New Roman" w:hAnsi="Times New Roman" w:cs="Times New Roman"/>
          <w:color w:val="000000"/>
          <w:szCs w:val="21"/>
        </w:rPr>
        <w:t>mL</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 xml:space="preserve">             </w:t>
      </w:r>
    </w:p>
    <w:p w:rsidR="00182372" w:rsidRPr="00132707" w:rsidRDefault="00182372" w:rsidP="00182372">
      <w:pPr>
        <w:spacing w:line="360" w:lineRule="auto"/>
        <w:ind w:firstLineChars="350" w:firstLine="735"/>
        <w:rPr>
          <w:rFonts w:ascii="Times New Roman" w:hAnsi="Times New Roman" w:cs="Times New Roman"/>
          <w:color w:val="000000"/>
          <w:szCs w:val="21"/>
        </w:rPr>
      </w:pPr>
      <w:r w:rsidRPr="00132707">
        <w:rPr>
          <w:rFonts w:ascii="Times New Roman" w:hAnsi="Times New Roman" w:cs="Times New Roman"/>
          <w:noProof/>
          <w:color w:val="000000"/>
          <w:position w:val="-6"/>
          <w:szCs w:val="21"/>
        </w:rPr>
        <w:drawing>
          <wp:inline distT="0" distB="0" distL="0" distR="0">
            <wp:extent cx="160655" cy="146050"/>
            <wp:effectExtent l="0" t="0" r="0" b="635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rsidRPr="00132707">
        <w:rPr>
          <w:rFonts w:ascii="Times New Roman" w:hAnsi="Times New Roman" w:cs="Times New Roman"/>
          <w:color w:val="000000"/>
          <w:szCs w:val="21"/>
        </w:rPr>
        <w:t>——</w:t>
      </w:r>
      <w:r w:rsidRPr="00132707">
        <w:rPr>
          <w:rFonts w:ascii="Times New Roman" w:hAnsi="Times New Roman" w:cs="Times New Roman"/>
          <w:color w:val="000000"/>
          <w:szCs w:val="21"/>
        </w:rPr>
        <w:t>供试试料质量（</w:t>
      </w:r>
      <w:r w:rsidRPr="00132707">
        <w:rPr>
          <w:rFonts w:ascii="Times New Roman" w:hAnsi="Times New Roman" w:cs="Times New Roman"/>
          <w:color w:val="000000"/>
          <w:szCs w:val="21"/>
        </w:rPr>
        <w:t>g</w:t>
      </w:r>
      <w:r w:rsidRPr="00132707">
        <w:rPr>
          <w:rFonts w:ascii="Times New Roman" w:hAnsi="Times New Roman" w:cs="Times New Roman"/>
          <w:color w:val="000000"/>
          <w:szCs w:val="21"/>
        </w:rPr>
        <w:t>）。</w:t>
      </w:r>
      <w:r w:rsidRPr="00132707">
        <w:rPr>
          <w:rFonts w:ascii="Times New Roman" w:hAnsi="Times New Roman" w:cs="Times New Roman"/>
          <w:color w:val="000000"/>
          <w:szCs w:val="21"/>
        </w:rPr>
        <w:t xml:space="preserve">    </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注：测定结果用平行测定的算术平均值表示，保留三位有效数字。</w:t>
      </w:r>
    </w:p>
    <w:p w:rsidR="00182372" w:rsidRPr="00132707" w:rsidRDefault="00182372" w:rsidP="00061CA7">
      <w:pPr>
        <w:widowControl/>
        <w:spacing w:beforeLines="50" w:afterLines="50" w:line="360" w:lineRule="auto"/>
        <w:outlineLvl w:val="1"/>
        <w:rPr>
          <w:rFonts w:ascii="Times New Roman" w:hAnsi="Times New Roman" w:cs="Times New Roman"/>
          <w:noProof/>
          <w:kern w:val="0"/>
          <w:szCs w:val="21"/>
        </w:rPr>
      </w:pPr>
      <w:r w:rsidRPr="00132707">
        <w:rPr>
          <w:rFonts w:ascii="Times New Roman" w:hAnsi="Times New Roman" w:cs="Times New Roman"/>
          <w:noProof/>
          <w:kern w:val="0"/>
          <w:szCs w:val="21"/>
        </w:rPr>
        <w:t xml:space="preserve">5  </w:t>
      </w:r>
      <w:r w:rsidRPr="00132707">
        <w:rPr>
          <w:rFonts w:ascii="Times New Roman" w:hAnsi="Times New Roman" w:cs="Times New Roman"/>
          <w:noProof/>
          <w:kern w:val="0"/>
          <w:szCs w:val="21"/>
        </w:rPr>
        <w:t>检测方法灵敏度、准确度和精密度</w:t>
      </w:r>
    </w:p>
    <w:p w:rsidR="00182372" w:rsidRPr="00132707" w:rsidRDefault="00182372" w:rsidP="00182372">
      <w:pPr>
        <w:widowControl/>
        <w:spacing w:line="360" w:lineRule="auto"/>
        <w:jc w:val="left"/>
        <w:outlineLvl w:val="2"/>
        <w:rPr>
          <w:rFonts w:ascii="Times New Roman" w:hAnsi="Times New Roman" w:cs="Times New Roman"/>
          <w:noProof/>
          <w:kern w:val="0"/>
          <w:szCs w:val="21"/>
        </w:rPr>
      </w:pPr>
      <w:r w:rsidRPr="00132707">
        <w:rPr>
          <w:rFonts w:ascii="Times New Roman" w:hAnsi="Times New Roman" w:cs="Times New Roman"/>
          <w:noProof/>
          <w:kern w:val="0"/>
          <w:szCs w:val="21"/>
        </w:rPr>
        <w:t xml:space="preserve">5.1  </w:t>
      </w:r>
      <w:r w:rsidRPr="00132707">
        <w:rPr>
          <w:rFonts w:ascii="Times New Roman" w:hAnsi="Times New Roman" w:cs="Times New Roman"/>
          <w:noProof/>
          <w:kern w:val="0"/>
          <w:szCs w:val="21"/>
        </w:rPr>
        <w:t>灵敏度</w:t>
      </w:r>
    </w:p>
    <w:p w:rsidR="00182372" w:rsidRPr="00132707" w:rsidRDefault="00182372" w:rsidP="00182372">
      <w:pPr>
        <w:widowControl/>
        <w:spacing w:line="360" w:lineRule="auto"/>
        <w:ind w:firstLineChars="250" w:firstLine="525"/>
        <w:jc w:val="left"/>
        <w:outlineLvl w:val="2"/>
        <w:rPr>
          <w:rFonts w:ascii="Times New Roman" w:hAnsi="Times New Roman" w:cs="Times New Roman"/>
          <w:noProof/>
          <w:kern w:val="0"/>
          <w:szCs w:val="21"/>
        </w:rPr>
      </w:pPr>
      <w:r w:rsidRPr="00132707">
        <w:rPr>
          <w:rFonts w:ascii="Times New Roman" w:hAnsi="Times New Roman" w:cs="Times New Roman"/>
          <w:noProof/>
          <w:kern w:val="0"/>
          <w:szCs w:val="21"/>
        </w:rPr>
        <w:t>青霉素</w:t>
      </w:r>
      <w:r w:rsidRPr="00132707">
        <w:rPr>
          <w:rFonts w:ascii="Times New Roman" w:hAnsi="Times New Roman" w:cs="Times New Roman"/>
          <w:noProof/>
          <w:kern w:val="0"/>
          <w:szCs w:val="21"/>
        </w:rPr>
        <w:t>G</w:t>
      </w:r>
      <w:r w:rsidRPr="00132707">
        <w:rPr>
          <w:rFonts w:ascii="Times New Roman" w:hAnsi="Times New Roman" w:cs="Times New Roman"/>
          <w:noProof/>
          <w:kern w:val="0"/>
          <w:szCs w:val="21"/>
        </w:rPr>
        <w:t>、青霉素</w:t>
      </w:r>
      <w:r w:rsidRPr="00132707">
        <w:rPr>
          <w:rFonts w:ascii="Times New Roman" w:hAnsi="Times New Roman" w:cs="Times New Roman"/>
          <w:noProof/>
          <w:kern w:val="0"/>
          <w:szCs w:val="21"/>
        </w:rPr>
        <w:t>V</w:t>
      </w:r>
      <w:r w:rsidRPr="00132707">
        <w:rPr>
          <w:rFonts w:ascii="Times New Roman" w:hAnsi="Times New Roman" w:cs="Times New Roman"/>
          <w:noProof/>
          <w:kern w:val="0"/>
          <w:szCs w:val="21"/>
        </w:rPr>
        <w:t>、阿莫西林、羧苄西林、氨苄西林、苯唑西林、氯唑西林、萘夫西林、头孢喹肟、头孢氨苄、头孢拉定、头孢唑啉和头孢哌酮在牛奶、猪、鸡肌肉和肾脏中的检测限为</w:t>
      </w:r>
      <w:r w:rsidRPr="00132707">
        <w:rPr>
          <w:rFonts w:ascii="Times New Roman" w:hAnsi="Times New Roman" w:cs="Times New Roman"/>
          <w:noProof/>
          <w:kern w:val="0"/>
          <w:szCs w:val="21"/>
        </w:rPr>
        <w:t>1µg/kg</w:t>
      </w:r>
      <w:r w:rsidRPr="00132707">
        <w:rPr>
          <w:rFonts w:ascii="Times New Roman" w:hAnsi="Times New Roman" w:cs="Times New Roman"/>
          <w:noProof/>
          <w:kern w:val="0"/>
          <w:szCs w:val="21"/>
        </w:rPr>
        <w:t>，定量限为</w:t>
      </w:r>
      <w:r w:rsidRPr="00132707">
        <w:rPr>
          <w:rFonts w:ascii="Times New Roman" w:hAnsi="Times New Roman" w:cs="Times New Roman"/>
          <w:noProof/>
          <w:kern w:val="0"/>
          <w:szCs w:val="21"/>
        </w:rPr>
        <w:t>2µg/kg</w:t>
      </w:r>
      <w:r w:rsidRPr="00132707">
        <w:rPr>
          <w:rFonts w:ascii="Times New Roman" w:hAnsi="Times New Roman" w:cs="Times New Roman"/>
          <w:noProof/>
          <w:kern w:val="0"/>
          <w:szCs w:val="21"/>
        </w:rPr>
        <w:t>。</w:t>
      </w:r>
    </w:p>
    <w:p w:rsidR="00182372" w:rsidRPr="00132707" w:rsidRDefault="00182372" w:rsidP="00182372">
      <w:pPr>
        <w:widowControl/>
        <w:spacing w:line="360" w:lineRule="auto"/>
        <w:jc w:val="left"/>
        <w:outlineLvl w:val="2"/>
        <w:rPr>
          <w:rFonts w:ascii="Times New Roman" w:hAnsi="Times New Roman" w:cs="Times New Roman"/>
          <w:noProof/>
          <w:kern w:val="0"/>
          <w:szCs w:val="21"/>
        </w:rPr>
      </w:pPr>
      <w:r w:rsidRPr="00132707">
        <w:rPr>
          <w:rFonts w:ascii="Times New Roman" w:hAnsi="Times New Roman" w:cs="Times New Roman"/>
          <w:noProof/>
          <w:kern w:val="0"/>
          <w:szCs w:val="21"/>
        </w:rPr>
        <w:t xml:space="preserve">5.2  </w:t>
      </w:r>
      <w:r w:rsidRPr="00132707">
        <w:rPr>
          <w:rFonts w:ascii="Times New Roman" w:hAnsi="Times New Roman" w:cs="Times New Roman"/>
          <w:noProof/>
          <w:kern w:val="0"/>
          <w:szCs w:val="21"/>
        </w:rPr>
        <w:t>准确度</w:t>
      </w:r>
      <w:r w:rsidRPr="00132707">
        <w:rPr>
          <w:rFonts w:ascii="Times New Roman" w:hAnsi="Times New Roman" w:cs="Times New Roman"/>
          <w:noProof/>
          <w:kern w:val="0"/>
          <w:szCs w:val="21"/>
        </w:rPr>
        <w:t xml:space="preserve">  </w:t>
      </w:r>
    </w:p>
    <w:p w:rsidR="00182372" w:rsidRPr="00132707" w:rsidRDefault="00182372" w:rsidP="00182372">
      <w:pPr>
        <w:widowControl/>
        <w:spacing w:line="360" w:lineRule="auto"/>
        <w:ind w:firstLineChars="250" w:firstLine="525"/>
        <w:jc w:val="left"/>
        <w:outlineLvl w:val="2"/>
        <w:rPr>
          <w:rFonts w:ascii="Times New Roman" w:hAnsi="Times New Roman" w:cs="Times New Roman"/>
          <w:noProof/>
          <w:kern w:val="0"/>
          <w:szCs w:val="21"/>
        </w:rPr>
      </w:pPr>
      <w:r w:rsidRPr="00132707">
        <w:rPr>
          <w:rFonts w:ascii="Times New Roman" w:hAnsi="Times New Roman" w:cs="Times New Roman"/>
          <w:noProof/>
          <w:kern w:val="0"/>
          <w:szCs w:val="21"/>
        </w:rPr>
        <w:lastRenderedPageBreak/>
        <w:t>本方法牛奶在</w:t>
      </w:r>
      <w:r w:rsidRPr="00132707">
        <w:rPr>
          <w:rFonts w:ascii="Times New Roman" w:hAnsi="Times New Roman" w:cs="Times New Roman"/>
          <w:noProof/>
          <w:kern w:val="0"/>
          <w:szCs w:val="21"/>
        </w:rPr>
        <w:t>2µg/kg</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50µg/kg</w:t>
      </w:r>
      <w:r w:rsidRPr="00132707">
        <w:rPr>
          <w:rFonts w:ascii="Times New Roman" w:hAnsi="Times New Roman" w:cs="Times New Roman"/>
          <w:noProof/>
          <w:kern w:val="0"/>
          <w:szCs w:val="21"/>
        </w:rPr>
        <w:t>添加浓度范围内回收率为</w:t>
      </w:r>
      <w:r w:rsidRPr="00132707">
        <w:rPr>
          <w:rFonts w:ascii="Times New Roman" w:hAnsi="Times New Roman" w:cs="Times New Roman"/>
          <w:noProof/>
          <w:kern w:val="0"/>
          <w:szCs w:val="21"/>
        </w:rPr>
        <w:t>60%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120%</w:t>
      </w:r>
      <w:r w:rsidRPr="00132707">
        <w:rPr>
          <w:rFonts w:ascii="Times New Roman" w:hAnsi="Times New Roman" w:cs="Times New Roman"/>
          <w:noProof/>
          <w:kern w:val="0"/>
          <w:szCs w:val="21"/>
        </w:rPr>
        <w:t>；猪、鸡肌肉和肾脏组织在</w:t>
      </w:r>
      <w:r w:rsidRPr="00132707">
        <w:rPr>
          <w:rFonts w:ascii="Times New Roman" w:hAnsi="Times New Roman" w:cs="Times New Roman"/>
          <w:noProof/>
          <w:kern w:val="0"/>
          <w:szCs w:val="21"/>
        </w:rPr>
        <w:t>2µg/kg</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300µg/kg</w:t>
      </w:r>
      <w:r w:rsidRPr="00132707">
        <w:rPr>
          <w:rFonts w:ascii="Times New Roman" w:hAnsi="Times New Roman" w:cs="Times New Roman"/>
          <w:noProof/>
          <w:kern w:val="0"/>
          <w:szCs w:val="21"/>
        </w:rPr>
        <w:t>添加浓度范围内回收率为</w:t>
      </w:r>
      <w:r w:rsidRPr="00132707">
        <w:rPr>
          <w:rFonts w:ascii="Times New Roman" w:hAnsi="Times New Roman" w:cs="Times New Roman"/>
          <w:noProof/>
          <w:kern w:val="0"/>
          <w:szCs w:val="21"/>
        </w:rPr>
        <w:t>60%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120%</w:t>
      </w:r>
      <w:r w:rsidRPr="00132707">
        <w:rPr>
          <w:rFonts w:ascii="Times New Roman" w:hAnsi="Times New Roman" w:cs="Times New Roman"/>
          <w:noProof/>
          <w:kern w:val="0"/>
          <w:szCs w:val="21"/>
        </w:rPr>
        <w:t>。</w:t>
      </w:r>
    </w:p>
    <w:p w:rsidR="00182372" w:rsidRPr="00132707" w:rsidRDefault="00182372" w:rsidP="00182372">
      <w:pPr>
        <w:spacing w:line="360" w:lineRule="auto"/>
        <w:rPr>
          <w:rFonts w:ascii="Times New Roman" w:hAnsi="Times New Roman" w:cs="Times New Roman"/>
          <w:noProof/>
          <w:kern w:val="0"/>
          <w:szCs w:val="21"/>
        </w:rPr>
      </w:pPr>
      <w:r w:rsidRPr="00132707">
        <w:rPr>
          <w:rFonts w:ascii="Times New Roman" w:hAnsi="Times New Roman" w:cs="Times New Roman"/>
          <w:noProof/>
          <w:kern w:val="0"/>
          <w:szCs w:val="21"/>
        </w:rPr>
        <w:t xml:space="preserve">5.3  </w:t>
      </w:r>
      <w:r w:rsidRPr="00132707">
        <w:rPr>
          <w:rFonts w:ascii="Times New Roman" w:hAnsi="Times New Roman" w:cs="Times New Roman"/>
          <w:noProof/>
          <w:kern w:val="0"/>
          <w:szCs w:val="21"/>
        </w:rPr>
        <w:t>精密度</w:t>
      </w:r>
      <w:r w:rsidRPr="00132707">
        <w:rPr>
          <w:rFonts w:ascii="Times New Roman" w:hAnsi="Times New Roman" w:cs="Times New Roman"/>
          <w:noProof/>
          <w:kern w:val="0"/>
          <w:szCs w:val="21"/>
        </w:rPr>
        <w:t xml:space="preserve">  </w:t>
      </w:r>
    </w:p>
    <w:p w:rsidR="00182372" w:rsidRPr="00132707" w:rsidRDefault="00182372" w:rsidP="00182372">
      <w:pPr>
        <w:spacing w:line="360" w:lineRule="auto"/>
        <w:ind w:firstLineChars="250" w:firstLine="525"/>
        <w:rPr>
          <w:rFonts w:ascii="Times New Roman" w:hAnsi="Times New Roman" w:cs="Times New Roman"/>
          <w:noProof/>
          <w:kern w:val="0"/>
          <w:szCs w:val="21"/>
        </w:rPr>
      </w:pPr>
      <w:r w:rsidRPr="00132707">
        <w:rPr>
          <w:rFonts w:ascii="Times New Roman" w:hAnsi="Times New Roman" w:cs="Times New Roman"/>
          <w:noProof/>
          <w:kern w:val="0"/>
          <w:szCs w:val="21"/>
        </w:rPr>
        <w:t>本方法批内相对标准偏差</w:t>
      </w:r>
      <w:r w:rsidRPr="00132707">
        <w:rPr>
          <w:rFonts w:ascii="Times New Roman" w:hAnsi="Times New Roman" w:cs="Times New Roman"/>
          <w:noProof/>
          <w:kern w:val="0"/>
          <w:szCs w:val="21"/>
        </w:rPr>
        <w:t>≤20%</w:t>
      </w:r>
      <w:r w:rsidRPr="00132707">
        <w:rPr>
          <w:rFonts w:ascii="Times New Roman" w:hAnsi="Times New Roman" w:cs="Times New Roman"/>
          <w:noProof/>
          <w:kern w:val="0"/>
          <w:szCs w:val="21"/>
        </w:rPr>
        <w:t>，批间相对标准偏差</w:t>
      </w:r>
      <w:r w:rsidRPr="00132707">
        <w:rPr>
          <w:rFonts w:ascii="Times New Roman" w:hAnsi="Times New Roman" w:cs="Times New Roman"/>
          <w:noProof/>
          <w:kern w:val="0"/>
          <w:szCs w:val="21"/>
        </w:rPr>
        <w:t>≤20%</w:t>
      </w:r>
      <w:r w:rsidRPr="00132707">
        <w:rPr>
          <w:rFonts w:ascii="Times New Roman" w:hAnsi="Times New Roman" w:cs="Times New Roman"/>
          <w:noProof/>
          <w:kern w:val="0"/>
          <w:szCs w:val="21"/>
        </w:rPr>
        <w:t>。</w:t>
      </w:r>
    </w:p>
    <w:p w:rsidR="00182372" w:rsidRPr="00132707" w:rsidRDefault="00182372" w:rsidP="00182372">
      <w:pPr>
        <w:widowControl/>
        <w:autoSpaceDE w:val="0"/>
        <w:autoSpaceDN w:val="0"/>
        <w:spacing w:line="360" w:lineRule="auto"/>
        <w:ind w:firstLineChars="200" w:firstLine="420"/>
        <w:rPr>
          <w:rFonts w:ascii="Times New Roman" w:hAnsi="Times New Roman" w:cs="Times New Roman"/>
          <w:noProof/>
          <w:color w:val="FF6600"/>
          <w:kern w:val="0"/>
          <w:szCs w:val="21"/>
        </w:rPr>
      </w:pPr>
      <w:r w:rsidRPr="00132707">
        <w:rPr>
          <w:rFonts w:ascii="Times New Roman" w:hAnsi="Times New Roman" w:cs="Times New Roman"/>
          <w:noProof/>
          <w:color w:val="FF6600"/>
          <w:kern w:val="0"/>
          <w:szCs w:val="21"/>
        </w:rPr>
        <w:t xml:space="preserve">　</w:t>
      </w:r>
    </w:p>
    <w:p w:rsidR="00182372" w:rsidRPr="00132707" w:rsidRDefault="00182372" w:rsidP="00182372">
      <w:pPr>
        <w:widowControl/>
        <w:autoSpaceDE w:val="0"/>
        <w:autoSpaceDN w:val="0"/>
        <w:spacing w:line="360" w:lineRule="auto"/>
        <w:rPr>
          <w:rFonts w:ascii="Times New Roman" w:hAnsi="Times New Roman" w:cs="Times New Roman"/>
          <w:noProof/>
          <w:kern w:val="0"/>
          <w:szCs w:val="21"/>
        </w:rPr>
        <w:sectPr w:rsidR="00182372" w:rsidRPr="00132707" w:rsidSect="007A4080">
          <w:headerReference w:type="default" r:id="rId21"/>
          <w:footerReference w:type="even" r:id="rId22"/>
          <w:footerReference w:type="default" r:id="rId23"/>
          <w:pgSz w:w="11907" w:h="16840" w:code="9"/>
          <w:pgMar w:top="1440" w:right="1797" w:bottom="1440" w:left="1797" w:header="1418" w:footer="851" w:gutter="0"/>
          <w:cols w:space="425"/>
          <w:docGrid w:linePitch="312"/>
        </w:sectPr>
      </w:pPr>
    </w:p>
    <w:p w:rsidR="006E5C8C" w:rsidRDefault="006E5C8C" w:rsidP="007A4080">
      <w:pPr>
        <w:widowControl/>
        <w:shd w:val="clear" w:color="FFFFFF" w:fill="FFFFFF"/>
        <w:tabs>
          <w:tab w:val="left" w:pos="6405"/>
        </w:tabs>
        <w:spacing w:line="360" w:lineRule="auto"/>
        <w:jc w:val="center"/>
        <w:outlineLvl w:val="0"/>
        <w:rPr>
          <w:rFonts w:ascii="Times New Roman" w:eastAsia="黑体" w:hAnsi="Times New Roman" w:cs="Times New Roman"/>
          <w:kern w:val="0"/>
          <w:szCs w:val="21"/>
        </w:rPr>
      </w:pPr>
      <w:r w:rsidRPr="006E5C8C">
        <w:rPr>
          <w:rFonts w:ascii="Times New Roman" w:eastAsia="黑体" w:hAnsi="Times New Roman" w:cs="Times New Roman" w:hint="eastAsia"/>
          <w:kern w:val="0"/>
          <w:szCs w:val="21"/>
        </w:rPr>
        <w:lastRenderedPageBreak/>
        <w:t>附录</w:t>
      </w:r>
      <w:r w:rsidRPr="006E5C8C">
        <w:rPr>
          <w:rFonts w:ascii="Times New Roman" w:eastAsia="黑体" w:hAnsi="Times New Roman" w:cs="Times New Roman" w:hint="eastAsia"/>
          <w:kern w:val="0"/>
          <w:szCs w:val="21"/>
        </w:rPr>
        <w:t>A</w:t>
      </w:r>
    </w:p>
    <w:p w:rsidR="00182372" w:rsidRPr="00132707" w:rsidRDefault="00182372" w:rsidP="007A4080">
      <w:pPr>
        <w:widowControl/>
        <w:shd w:val="clear" w:color="FFFFFF" w:fill="FFFFFF"/>
        <w:tabs>
          <w:tab w:val="left" w:pos="6405"/>
        </w:tabs>
        <w:spacing w:line="360" w:lineRule="auto"/>
        <w:jc w:val="center"/>
        <w:outlineLvl w:val="0"/>
        <w:rPr>
          <w:rFonts w:ascii="Times New Roman" w:eastAsia="黑体" w:hAnsi="Times New Roman" w:cs="Times New Roman"/>
          <w:kern w:val="0"/>
          <w:szCs w:val="21"/>
        </w:rPr>
      </w:pPr>
      <w:r w:rsidRPr="00132707">
        <w:rPr>
          <w:rFonts w:ascii="Times New Roman" w:eastAsia="黑体" w:hAnsi="Times New Roman" w:cs="Times New Roman"/>
          <w:kern w:val="0"/>
          <w:szCs w:val="21"/>
        </w:rPr>
        <w:t>β-</w:t>
      </w:r>
      <w:r w:rsidRPr="00132707">
        <w:rPr>
          <w:rFonts w:ascii="Times New Roman" w:eastAsia="黑体" w:hAnsi="Times New Roman" w:cs="Times New Roman"/>
          <w:kern w:val="0"/>
          <w:szCs w:val="21"/>
        </w:rPr>
        <w:t>内酰胺类药物特征离子质量色谱图</w:t>
      </w:r>
    </w:p>
    <w:p w:rsidR="00182372" w:rsidRPr="00132707" w:rsidRDefault="00182372" w:rsidP="00182372">
      <w:pPr>
        <w:spacing w:line="360" w:lineRule="auto"/>
        <w:jc w:val="center"/>
        <w:rPr>
          <w:rFonts w:ascii="Times New Roman" w:hAnsi="Times New Roman" w:cs="Times New Roman"/>
          <w:kern w:val="0"/>
          <w:szCs w:val="21"/>
        </w:rPr>
      </w:pPr>
      <w:r w:rsidRPr="00132707">
        <w:rPr>
          <w:rFonts w:ascii="Times New Roman" w:hAnsi="Times New Roman" w:cs="Times New Roman"/>
          <w:noProof/>
          <w:kern w:val="0"/>
          <w:szCs w:val="21"/>
        </w:rPr>
        <w:drawing>
          <wp:inline distT="0" distB="0" distL="0" distR="0">
            <wp:extent cx="3971925" cy="3269615"/>
            <wp:effectExtent l="0" t="0" r="9525" b="6985"/>
            <wp:docPr id="37"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925" cy="3269615"/>
                    </a:xfrm>
                    <a:prstGeom prst="rect">
                      <a:avLst/>
                    </a:prstGeom>
                    <a:noFill/>
                    <a:ln>
                      <a:noFill/>
                    </a:ln>
                  </pic:spPr>
                </pic:pic>
              </a:graphicData>
            </a:graphic>
          </wp:inline>
        </w:drawing>
      </w:r>
      <w:r w:rsidRPr="00132707">
        <w:rPr>
          <w:rFonts w:ascii="Times New Roman" w:hAnsi="Times New Roman" w:cs="Times New Roman"/>
          <w:noProof/>
          <w:kern w:val="0"/>
          <w:szCs w:val="21"/>
        </w:rPr>
        <w:drawing>
          <wp:inline distT="0" distB="0" distL="0" distR="0">
            <wp:extent cx="4008755" cy="3818255"/>
            <wp:effectExtent l="0" t="0" r="0" b="0"/>
            <wp:docPr id="36" name="图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8755" cy="3818255"/>
                    </a:xfrm>
                    <a:prstGeom prst="rect">
                      <a:avLst/>
                    </a:prstGeom>
                    <a:noFill/>
                    <a:ln>
                      <a:noFill/>
                    </a:ln>
                  </pic:spPr>
                </pic:pic>
              </a:graphicData>
            </a:graphic>
          </wp:inline>
        </w:drawing>
      </w:r>
    </w:p>
    <w:p w:rsidR="00182372" w:rsidRPr="00132707" w:rsidRDefault="00182372" w:rsidP="00182372">
      <w:pPr>
        <w:spacing w:line="360" w:lineRule="auto"/>
        <w:jc w:val="center"/>
        <w:rPr>
          <w:rFonts w:ascii="Times New Roman" w:hAnsi="Times New Roman" w:cs="Times New Roman"/>
          <w:szCs w:val="21"/>
        </w:rPr>
      </w:pPr>
      <w:r w:rsidRPr="00132707">
        <w:rPr>
          <w:rFonts w:ascii="Times New Roman" w:hAnsi="Times New Roman" w:cs="Times New Roman"/>
          <w:szCs w:val="21"/>
        </w:rPr>
        <w:t>图</w:t>
      </w:r>
      <w:r w:rsidRPr="00132707">
        <w:rPr>
          <w:rFonts w:ascii="Times New Roman" w:hAnsi="Times New Roman" w:cs="Times New Roman"/>
          <w:szCs w:val="21"/>
        </w:rPr>
        <w:t>A.1  50ng/mL</w:t>
      </w:r>
      <w:r w:rsidRPr="00132707">
        <w:rPr>
          <w:rFonts w:ascii="Times New Roman" w:hAnsi="Times New Roman" w:cs="Times New Roman"/>
          <w:szCs w:val="21"/>
        </w:rPr>
        <w:t>标准溶液得到的特征离子质量色谱图</w:t>
      </w:r>
    </w:p>
    <w:p w:rsidR="00182372" w:rsidRPr="00132707" w:rsidRDefault="00182372" w:rsidP="00182372">
      <w:pPr>
        <w:spacing w:line="360" w:lineRule="auto"/>
        <w:jc w:val="center"/>
        <w:rPr>
          <w:rFonts w:ascii="Times New Roman" w:hAnsi="Times New Roman" w:cs="Times New Roman"/>
          <w:szCs w:val="21"/>
        </w:rPr>
      </w:pPr>
    </w:p>
    <w:p w:rsidR="00182372" w:rsidRPr="00132707" w:rsidRDefault="00182372" w:rsidP="00182372">
      <w:pPr>
        <w:spacing w:line="360" w:lineRule="auto"/>
        <w:jc w:val="center"/>
        <w:rPr>
          <w:rFonts w:ascii="Times New Roman" w:hAnsi="Times New Roman" w:cs="Times New Roman"/>
          <w:szCs w:val="21"/>
        </w:rPr>
      </w:pPr>
      <w:r w:rsidRPr="00132707">
        <w:rPr>
          <w:rFonts w:ascii="Times New Roman" w:hAnsi="Times New Roman" w:cs="Times New Roman"/>
          <w:noProof/>
          <w:kern w:val="0"/>
          <w:szCs w:val="21"/>
        </w:rPr>
        <w:lastRenderedPageBreak/>
        <w:drawing>
          <wp:inline distT="0" distB="0" distL="0" distR="0">
            <wp:extent cx="4037965" cy="3716020"/>
            <wp:effectExtent l="0" t="0" r="635" b="0"/>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7965" cy="3716020"/>
                    </a:xfrm>
                    <a:prstGeom prst="rect">
                      <a:avLst/>
                    </a:prstGeom>
                    <a:noFill/>
                    <a:ln>
                      <a:noFill/>
                    </a:ln>
                  </pic:spPr>
                </pic:pic>
              </a:graphicData>
            </a:graphic>
          </wp:inline>
        </w:drawing>
      </w:r>
    </w:p>
    <w:p w:rsidR="00182372" w:rsidRPr="00132707" w:rsidRDefault="00182372" w:rsidP="00182372">
      <w:pPr>
        <w:spacing w:line="360" w:lineRule="auto"/>
        <w:jc w:val="center"/>
        <w:rPr>
          <w:rFonts w:ascii="Times New Roman" w:hAnsi="Times New Roman" w:cs="Times New Roman"/>
          <w:kern w:val="0"/>
          <w:szCs w:val="21"/>
        </w:rPr>
      </w:pPr>
      <w:r w:rsidRPr="00132707">
        <w:rPr>
          <w:rFonts w:ascii="Times New Roman" w:hAnsi="Times New Roman" w:cs="Times New Roman"/>
          <w:noProof/>
          <w:kern w:val="0"/>
          <w:szCs w:val="21"/>
        </w:rPr>
        <w:drawing>
          <wp:inline distT="0" distB="0" distL="0" distR="0">
            <wp:extent cx="4133215" cy="4198620"/>
            <wp:effectExtent l="0" t="0" r="635" b="0"/>
            <wp:docPr id="34"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215" cy="4198620"/>
                    </a:xfrm>
                    <a:prstGeom prst="rect">
                      <a:avLst/>
                    </a:prstGeom>
                    <a:noFill/>
                    <a:ln>
                      <a:noFill/>
                    </a:ln>
                  </pic:spPr>
                </pic:pic>
              </a:graphicData>
            </a:graphic>
          </wp:inline>
        </w:drawing>
      </w:r>
    </w:p>
    <w:p w:rsidR="00182372" w:rsidRPr="00132707" w:rsidRDefault="00182372" w:rsidP="00182372">
      <w:pPr>
        <w:spacing w:line="360" w:lineRule="auto"/>
        <w:ind w:firstLine="480"/>
        <w:jc w:val="center"/>
        <w:rPr>
          <w:rFonts w:ascii="Times New Roman" w:hAnsi="Times New Roman" w:cs="Times New Roman"/>
          <w:szCs w:val="21"/>
        </w:rPr>
      </w:pPr>
      <w:r w:rsidRPr="00132707">
        <w:rPr>
          <w:rFonts w:ascii="Times New Roman" w:hAnsi="Times New Roman" w:cs="Times New Roman"/>
          <w:szCs w:val="21"/>
        </w:rPr>
        <w:t>图</w:t>
      </w:r>
      <w:r w:rsidRPr="00132707">
        <w:rPr>
          <w:rFonts w:ascii="Times New Roman" w:hAnsi="Times New Roman" w:cs="Times New Roman"/>
          <w:szCs w:val="21"/>
        </w:rPr>
        <w:t>A.2  5ng/g</w:t>
      </w:r>
      <w:r w:rsidRPr="00132707">
        <w:rPr>
          <w:rFonts w:ascii="Times New Roman" w:hAnsi="Times New Roman" w:cs="Times New Roman"/>
          <w:szCs w:val="21"/>
        </w:rPr>
        <w:t>空白牛奶添加试液得到的特征离子质量色谱图</w:t>
      </w:r>
    </w:p>
    <w:p w:rsidR="00182372" w:rsidRPr="00132707" w:rsidRDefault="00182372" w:rsidP="00182372">
      <w:pPr>
        <w:spacing w:line="360" w:lineRule="auto"/>
        <w:jc w:val="center"/>
        <w:rPr>
          <w:rFonts w:ascii="Times New Roman" w:hAnsi="Times New Roman" w:cs="Times New Roman"/>
          <w:szCs w:val="21"/>
        </w:rPr>
      </w:pPr>
    </w:p>
    <w:p w:rsidR="00182372" w:rsidRPr="00132707" w:rsidRDefault="00182372" w:rsidP="00182372">
      <w:pPr>
        <w:autoSpaceDE w:val="0"/>
        <w:autoSpaceDN w:val="0"/>
        <w:adjustRightInd w:val="0"/>
        <w:spacing w:line="360" w:lineRule="auto"/>
        <w:jc w:val="center"/>
        <w:rPr>
          <w:rFonts w:ascii="Times New Roman" w:hAnsi="Times New Roman" w:cs="Times New Roman"/>
          <w:kern w:val="0"/>
          <w:szCs w:val="21"/>
        </w:rPr>
      </w:pPr>
      <w:r w:rsidRPr="00132707">
        <w:rPr>
          <w:rFonts w:ascii="Times New Roman" w:hAnsi="Times New Roman" w:cs="Times New Roman"/>
          <w:noProof/>
          <w:kern w:val="0"/>
          <w:szCs w:val="21"/>
        </w:rPr>
        <w:lastRenderedPageBreak/>
        <w:drawing>
          <wp:inline distT="0" distB="0" distL="0" distR="0">
            <wp:extent cx="4133215" cy="3694430"/>
            <wp:effectExtent l="0" t="0" r="635" b="1270"/>
            <wp:docPr id="3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215" cy="3694430"/>
                    </a:xfrm>
                    <a:prstGeom prst="rect">
                      <a:avLst/>
                    </a:prstGeom>
                    <a:noFill/>
                    <a:ln>
                      <a:noFill/>
                    </a:ln>
                  </pic:spPr>
                </pic:pic>
              </a:graphicData>
            </a:graphic>
          </wp:inline>
        </w:drawing>
      </w:r>
      <w:r w:rsidRPr="00132707">
        <w:rPr>
          <w:rFonts w:ascii="Times New Roman" w:hAnsi="Times New Roman" w:cs="Times New Roman"/>
          <w:noProof/>
          <w:kern w:val="0"/>
          <w:szCs w:val="21"/>
        </w:rPr>
        <w:drawing>
          <wp:inline distT="0" distB="0" distL="0" distR="0">
            <wp:extent cx="4133215" cy="4455160"/>
            <wp:effectExtent l="0" t="0" r="635" b="2540"/>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215" cy="4455160"/>
                    </a:xfrm>
                    <a:prstGeom prst="rect">
                      <a:avLst/>
                    </a:prstGeom>
                    <a:noFill/>
                    <a:ln>
                      <a:noFill/>
                    </a:ln>
                  </pic:spPr>
                </pic:pic>
              </a:graphicData>
            </a:graphic>
          </wp:inline>
        </w:drawing>
      </w:r>
    </w:p>
    <w:p w:rsidR="00182372" w:rsidRPr="00132707" w:rsidRDefault="00182372" w:rsidP="00182372">
      <w:pPr>
        <w:spacing w:line="360" w:lineRule="auto"/>
        <w:ind w:firstLine="480"/>
        <w:jc w:val="center"/>
        <w:rPr>
          <w:rFonts w:ascii="Times New Roman" w:hAnsi="Times New Roman" w:cs="Times New Roman"/>
          <w:szCs w:val="21"/>
        </w:rPr>
      </w:pPr>
      <w:r w:rsidRPr="00132707">
        <w:rPr>
          <w:rFonts w:ascii="Times New Roman" w:hAnsi="Times New Roman" w:cs="Times New Roman"/>
          <w:szCs w:val="21"/>
        </w:rPr>
        <w:t>图</w:t>
      </w:r>
      <w:r w:rsidRPr="00132707">
        <w:rPr>
          <w:rFonts w:ascii="Times New Roman" w:hAnsi="Times New Roman" w:cs="Times New Roman"/>
          <w:szCs w:val="21"/>
        </w:rPr>
        <w:t>A.3  25ng/g</w:t>
      </w:r>
      <w:r w:rsidRPr="00132707">
        <w:rPr>
          <w:rFonts w:ascii="Times New Roman" w:hAnsi="Times New Roman" w:cs="Times New Roman"/>
          <w:szCs w:val="21"/>
        </w:rPr>
        <w:t>空白肌肉添加试液得到的特征离子质量色谱图</w:t>
      </w:r>
    </w:p>
    <w:p w:rsidR="00182372" w:rsidRPr="00132707" w:rsidRDefault="00182372" w:rsidP="00182372">
      <w:pPr>
        <w:autoSpaceDE w:val="0"/>
        <w:autoSpaceDN w:val="0"/>
        <w:adjustRightInd w:val="0"/>
        <w:spacing w:line="360" w:lineRule="auto"/>
        <w:jc w:val="center"/>
        <w:rPr>
          <w:rFonts w:ascii="Times New Roman" w:hAnsi="Times New Roman" w:cs="Times New Roman"/>
          <w:kern w:val="0"/>
          <w:szCs w:val="21"/>
        </w:rPr>
      </w:pPr>
      <w:r w:rsidRPr="00132707">
        <w:rPr>
          <w:rFonts w:ascii="Times New Roman" w:hAnsi="Times New Roman" w:cs="Times New Roman"/>
          <w:noProof/>
          <w:kern w:val="0"/>
          <w:szCs w:val="21"/>
        </w:rPr>
        <w:lastRenderedPageBreak/>
        <w:drawing>
          <wp:inline distT="0" distB="0" distL="0" distR="0">
            <wp:extent cx="4133215" cy="3694430"/>
            <wp:effectExtent l="0" t="0" r="635" b="127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215" cy="3694430"/>
                    </a:xfrm>
                    <a:prstGeom prst="rect">
                      <a:avLst/>
                    </a:prstGeom>
                    <a:noFill/>
                    <a:ln>
                      <a:noFill/>
                    </a:ln>
                  </pic:spPr>
                </pic:pic>
              </a:graphicData>
            </a:graphic>
          </wp:inline>
        </w:drawing>
      </w:r>
      <w:r w:rsidRPr="00132707">
        <w:rPr>
          <w:rFonts w:ascii="Times New Roman" w:hAnsi="Times New Roman" w:cs="Times New Roman"/>
          <w:noProof/>
          <w:kern w:val="0"/>
          <w:szCs w:val="21"/>
        </w:rPr>
        <w:drawing>
          <wp:inline distT="0" distB="0" distL="0" distR="0">
            <wp:extent cx="4133215" cy="4455160"/>
            <wp:effectExtent l="0" t="0" r="635" b="2540"/>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215" cy="4455160"/>
                    </a:xfrm>
                    <a:prstGeom prst="rect">
                      <a:avLst/>
                    </a:prstGeom>
                    <a:noFill/>
                    <a:ln>
                      <a:noFill/>
                    </a:ln>
                  </pic:spPr>
                </pic:pic>
              </a:graphicData>
            </a:graphic>
          </wp:inline>
        </w:drawing>
      </w:r>
    </w:p>
    <w:p w:rsidR="00182372" w:rsidRPr="00132707" w:rsidRDefault="00182372" w:rsidP="00182372">
      <w:pPr>
        <w:spacing w:line="360" w:lineRule="auto"/>
        <w:ind w:firstLine="480"/>
        <w:jc w:val="center"/>
        <w:rPr>
          <w:rFonts w:ascii="Times New Roman" w:hAnsi="Times New Roman" w:cs="Times New Roman"/>
          <w:szCs w:val="21"/>
        </w:rPr>
      </w:pPr>
      <w:r w:rsidRPr="00132707">
        <w:rPr>
          <w:rFonts w:ascii="Times New Roman" w:hAnsi="Times New Roman" w:cs="Times New Roman"/>
          <w:szCs w:val="21"/>
        </w:rPr>
        <w:t>图</w:t>
      </w:r>
      <w:r w:rsidRPr="00132707">
        <w:rPr>
          <w:rFonts w:ascii="Times New Roman" w:hAnsi="Times New Roman" w:cs="Times New Roman"/>
          <w:szCs w:val="21"/>
        </w:rPr>
        <w:t>A.4  25ng/g</w:t>
      </w:r>
      <w:r w:rsidRPr="00132707">
        <w:rPr>
          <w:rFonts w:ascii="Times New Roman" w:hAnsi="Times New Roman" w:cs="Times New Roman"/>
          <w:szCs w:val="21"/>
        </w:rPr>
        <w:t>空白肾脏添加试液得到的特征离子质量色谱图</w:t>
      </w:r>
    </w:p>
    <w:p w:rsidR="00182372" w:rsidRPr="00132707" w:rsidRDefault="00182372" w:rsidP="00182372">
      <w:pPr>
        <w:spacing w:line="360" w:lineRule="auto"/>
        <w:rPr>
          <w:rFonts w:ascii="Times New Roman" w:hAnsi="Times New Roman" w:cs="Times New Roman"/>
          <w:szCs w:val="21"/>
        </w:rPr>
      </w:pPr>
    </w:p>
    <w:p w:rsidR="00182372" w:rsidRPr="00132707" w:rsidRDefault="00182372" w:rsidP="00182372">
      <w:pPr>
        <w:spacing w:line="360" w:lineRule="auto"/>
        <w:ind w:firstLineChars="600" w:firstLine="1260"/>
        <w:rPr>
          <w:rFonts w:ascii="Times New Roman" w:hAnsi="Times New Roman" w:cs="Times New Roman"/>
          <w:szCs w:val="21"/>
        </w:rPr>
      </w:pPr>
      <w:r w:rsidRPr="00132707">
        <w:rPr>
          <w:rFonts w:ascii="Times New Roman" w:hAnsi="Times New Roman" w:cs="Times New Roman"/>
          <w:szCs w:val="21"/>
        </w:rPr>
        <w:t>注：</w:t>
      </w:r>
      <w:r w:rsidRPr="00132707">
        <w:rPr>
          <w:rFonts w:ascii="Times New Roman" w:hAnsi="Times New Roman" w:cs="Times New Roman"/>
          <w:szCs w:val="21"/>
        </w:rPr>
        <w:t>1</w:t>
      </w:r>
      <w:r w:rsidRPr="00132707">
        <w:rPr>
          <w:rFonts w:ascii="Times New Roman" w:hAnsi="Times New Roman" w:cs="Times New Roman"/>
          <w:szCs w:val="21"/>
        </w:rPr>
        <w:t>－阿莫西林特征离子质量色谱图（</w:t>
      </w:r>
      <w:r w:rsidRPr="00132707">
        <w:rPr>
          <w:rFonts w:ascii="Times New Roman" w:hAnsi="Times New Roman" w:cs="Times New Roman"/>
          <w:szCs w:val="21"/>
        </w:rPr>
        <w:t>366.3</w:t>
      </w:r>
      <w:r w:rsidRPr="00132707">
        <w:rPr>
          <w:rFonts w:ascii="Times New Roman" w:hAnsi="Times New Roman" w:cs="Times New Roman"/>
          <w:szCs w:val="21"/>
        </w:rPr>
        <w:t>﹥</w:t>
      </w:r>
      <w:r w:rsidRPr="00132707">
        <w:rPr>
          <w:rFonts w:ascii="Times New Roman" w:hAnsi="Times New Roman" w:cs="Times New Roman"/>
          <w:szCs w:val="21"/>
        </w:rPr>
        <w:t>113.7</w:t>
      </w:r>
      <w:r w:rsidRPr="00132707">
        <w:rPr>
          <w:rFonts w:ascii="Times New Roman" w:hAnsi="Times New Roman" w:cs="Times New Roman"/>
          <w:szCs w:val="21"/>
        </w:rPr>
        <w:t>）；</w:t>
      </w:r>
    </w:p>
    <w:p w:rsidR="00182372" w:rsidRPr="00132707" w:rsidRDefault="00182372" w:rsidP="00182372">
      <w:pPr>
        <w:spacing w:line="360" w:lineRule="auto"/>
        <w:rPr>
          <w:rFonts w:ascii="Times New Roman" w:hAnsi="Times New Roman" w:cs="Times New Roman"/>
          <w:szCs w:val="21"/>
        </w:rPr>
      </w:pPr>
      <w:r w:rsidRPr="00132707">
        <w:rPr>
          <w:rFonts w:ascii="Times New Roman" w:hAnsi="Times New Roman" w:cs="Times New Roman"/>
          <w:szCs w:val="21"/>
        </w:rPr>
        <w:t xml:space="preserve">                2</w:t>
      </w:r>
      <w:r w:rsidRPr="00132707">
        <w:rPr>
          <w:rFonts w:ascii="Times New Roman" w:hAnsi="Times New Roman" w:cs="Times New Roman"/>
          <w:szCs w:val="21"/>
        </w:rPr>
        <w:t>－头孢喹肟特征离子质量色谱图（</w:t>
      </w:r>
      <w:r w:rsidRPr="00132707">
        <w:rPr>
          <w:rFonts w:ascii="Times New Roman" w:hAnsi="Times New Roman" w:cs="Times New Roman"/>
          <w:szCs w:val="21"/>
        </w:rPr>
        <w:t>529.4</w:t>
      </w:r>
      <w:r w:rsidRPr="00132707">
        <w:rPr>
          <w:rFonts w:ascii="Times New Roman" w:hAnsi="Times New Roman" w:cs="Times New Roman"/>
          <w:szCs w:val="21"/>
        </w:rPr>
        <w:t>﹥</w:t>
      </w:r>
      <w:r w:rsidRPr="00132707">
        <w:rPr>
          <w:rFonts w:ascii="Times New Roman" w:hAnsi="Times New Roman" w:cs="Times New Roman"/>
          <w:szCs w:val="21"/>
        </w:rPr>
        <w:t>133.9</w:t>
      </w:r>
      <w:r w:rsidRPr="00132707">
        <w:rPr>
          <w:rFonts w:ascii="Times New Roman" w:hAnsi="Times New Roman" w:cs="Times New Roman"/>
          <w:szCs w:val="21"/>
        </w:rPr>
        <w:t>）；</w:t>
      </w:r>
    </w:p>
    <w:p w:rsidR="00182372" w:rsidRPr="00132707" w:rsidRDefault="00182372" w:rsidP="00182372">
      <w:pPr>
        <w:spacing w:line="360" w:lineRule="auto"/>
        <w:ind w:firstLineChars="800" w:firstLine="1680"/>
        <w:rPr>
          <w:rFonts w:ascii="Times New Roman" w:hAnsi="Times New Roman" w:cs="Times New Roman"/>
          <w:szCs w:val="21"/>
        </w:rPr>
      </w:pPr>
      <w:r w:rsidRPr="00132707">
        <w:rPr>
          <w:rFonts w:ascii="Times New Roman" w:hAnsi="Times New Roman" w:cs="Times New Roman"/>
          <w:szCs w:val="21"/>
        </w:rPr>
        <w:t>3</w:t>
      </w:r>
      <w:r w:rsidRPr="00132707">
        <w:rPr>
          <w:rFonts w:ascii="Times New Roman" w:hAnsi="Times New Roman" w:cs="Times New Roman"/>
          <w:szCs w:val="21"/>
        </w:rPr>
        <w:t>－氨苄西林特征离子质量色谱图（</w:t>
      </w:r>
      <w:r w:rsidRPr="00132707">
        <w:rPr>
          <w:rFonts w:ascii="Times New Roman" w:hAnsi="Times New Roman" w:cs="Times New Roman"/>
          <w:szCs w:val="21"/>
        </w:rPr>
        <w:t>350.4</w:t>
      </w:r>
      <w:r w:rsidRPr="00132707">
        <w:rPr>
          <w:rFonts w:ascii="Times New Roman" w:hAnsi="Times New Roman" w:cs="Times New Roman"/>
          <w:szCs w:val="21"/>
        </w:rPr>
        <w:t>﹥</w:t>
      </w:r>
      <w:r w:rsidRPr="00132707">
        <w:rPr>
          <w:rFonts w:ascii="Times New Roman" w:hAnsi="Times New Roman" w:cs="Times New Roman"/>
          <w:szCs w:val="21"/>
        </w:rPr>
        <w:t>105.8</w:t>
      </w:r>
      <w:r w:rsidRPr="00132707">
        <w:rPr>
          <w:rFonts w:ascii="Times New Roman" w:hAnsi="Times New Roman" w:cs="Times New Roman"/>
          <w:szCs w:val="21"/>
        </w:rPr>
        <w:t>）；</w:t>
      </w:r>
    </w:p>
    <w:p w:rsidR="00182372" w:rsidRPr="00132707" w:rsidRDefault="00182372" w:rsidP="00182372">
      <w:pPr>
        <w:spacing w:line="360" w:lineRule="auto"/>
        <w:rPr>
          <w:rFonts w:ascii="Times New Roman" w:hAnsi="Times New Roman" w:cs="Times New Roman"/>
          <w:szCs w:val="21"/>
        </w:rPr>
      </w:pPr>
      <w:r w:rsidRPr="00132707">
        <w:rPr>
          <w:rFonts w:ascii="Times New Roman" w:hAnsi="Times New Roman" w:cs="Times New Roman"/>
          <w:szCs w:val="21"/>
        </w:rPr>
        <w:t xml:space="preserve">                4</w:t>
      </w:r>
      <w:r w:rsidRPr="00132707">
        <w:rPr>
          <w:rFonts w:ascii="Times New Roman" w:hAnsi="Times New Roman" w:cs="Times New Roman"/>
          <w:szCs w:val="21"/>
        </w:rPr>
        <w:t>－头孢氨苄特征离子质量色谱图（</w:t>
      </w:r>
      <w:r w:rsidRPr="00132707">
        <w:rPr>
          <w:rFonts w:ascii="Times New Roman" w:hAnsi="Times New Roman" w:cs="Times New Roman"/>
          <w:szCs w:val="21"/>
        </w:rPr>
        <w:t>348.3</w:t>
      </w:r>
      <w:r w:rsidRPr="00132707">
        <w:rPr>
          <w:rFonts w:ascii="Times New Roman" w:hAnsi="Times New Roman" w:cs="Times New Roman"/>
          <w:szCs w:val="21"/>
        </w:rPr>
        <w:t>﹥</w:t>
      </w:r>
      <w:r w:rsidRPr="00132707">
        <w:rPr>
          <w:rFonts w:ascii="Times New Roman" w:hAnsi="Times New Roman" w:cs="Times New Roman"/>
          <w:szCs w:val="21"/>
        </w:rPr>
        <w:t>157.8</w:t>
      </w:r>
      <w:r w:rsidRPr="00132707">
        <w:rPr>
          <w:rFonts w:ascii="Times New Roman" w:hAnsi="Times New Roman" w:cs="Times New Roman"/>
          <w:szCs w:val="21"/>
        </w:rPr>
        <w:t>）；</w:t>
      </w:r>
    </w:p>
    <w:p w:rsidR="00182372" w:rsidRPr="00132707" w:rsidRDefault="00182372" w:rsidP="00182372">
      <w:pPr>
        <w:spacing w:line="360" w:lineRule="auto"/>
        <w:ind w:firstLineChars="800" w:firstLine="1680"/>
        <w:rPr>
          <w:rFonts w:ascii="Times New Roman" w:hAnsi="Times New Roman" w:cs="Times New Roman"/>
          <w:szCs w:val="21"/>
        </w:rPr>
      </w:pPr>
      <w:r w:rsidRPr="00132707">
        <w:rPr>
          <w:rFonts w:ascii="Times New Roman" w:hAnsi="Times New Roman" w:cs="Times New Roman"/>
          <w:szCs w:val="21"/>
        </w:rPr>
        <w:t>5</w:t>
      </w:r>
      <w:r w:rsidRPr="00132707">
        <w:rPr>
          <w:rFonts w:ascii="Times New Roman" w:hAnsi="Times New Roman" w:cs="Times New Roman"/>
          <w:szCs w:val="21"/>
        </w:rPr>
        <w:t>－头孢拉定特征离子质量色谱图（</w:t>
      </w:r>
      <w:r w:rsidRPr="00132707">
        <w:rPr>
          <w:rFonts w:ascii="Times New Roman" w:hAnsi="Times New Roman" w:cs="Times New Roman"/>
          <w:szCs w:val="21"/>
        </w:rPr>
        <w:t>350.3</w:t>
      </w:r>
      <w:r w:rsidRPr="00132707">
        <w:rPr>
          <w:rFonts w:ascii="Times New Roman" w:hAnsi="Times New Roman" w:cs="Times New Roman"/>
          <w:szCs w:val="21"/>
        </w:rPr>
        <w:t>﹥</w:t>
      </w:r>
      <w:r w:rsidRPr="00132707">
        <w:rPr>
          <w:rFonts w:ascii="Times New Roman" w:hAnsi="Times New Roman" w:cs="Times New Roman"/>
          <w:szCs w:val="21"/>
        </w:rPr>
        <w:t>157.8</w:t>
      </w:r>
      <w:r w:rsidRPr="00132707">
        <w:rPr>
          <w:rFonts w:ascii="Times New Roman" w:hAnsi="Times New Roman" w:cs="Times New Roman"/>
          <w:szCs w:val="21"/>
        </w:rPr>
        <w:t>）；</w:t>
      </w:r>
    </w:p>
    <w:p w:rsidR="00182372" w:rsidRPr="00132707" w:rsidRDefault="00182372" w:rsidP="00182372">
      <w:pPr>
        <w:spacing w:line="360" w:lineRule="auto"/>
        <w:rPr>
          <w:rFonts w:ascii="Times New Roman" w:hAnsi="Times New Roman" w:cs="Times New Roman"/>
          <w:szCs w:val="21"/>
        </w:rPr>
      </w:pPr>
      <w:r w:rsidRPr="00132707">
        <w:rPr>
          <w:rFonts w:ascii="Times New Roman" w:hAnsi="Times New Roman" w:cs="Times New Roman"/>
          <w:szCs w:val="21"/>
        </w:rPr>
        <w:t xml:space="preserve">                6</w:t>
      </w:r>
      <w:r w:rsidRPr="00132707">
        <w:rPr>
          <w:rFonts w:ascii="Times New Roman" w:hAnsi="Times New Roman" w:cs="Times New Roman"/>
          <w:szCs w:val="21"/>
        </w:rPr>
        <w:t>－头孢唑啉特征离子质量色谱图（</w:t>
      </w:r>
      <w:r w:rsidRPr="00132707">
        <w:rPr>
          <w:rFonts w:ascii="Times New Roman" w:hAnsi="Times New Roman" w:cs="Times New Roman"/>
          <w:szCs w:val="21"/>
        </w:rPr>
        <w:t>455.2</w:t>
      </w:r>
      <w:r w:rsidRPr="00132707">
        <w:rPr>
          <w:rFonts w:ascii="Times New Roman" w:hAnsi="Times New Roman" w:cs="Times New Roman"/>
          <w:szCs w:val="21"/>
        </w:rPr>
        <w:t>﹥</w:t>
      </w:r>
      <w:r w:rsidRPr="00132707">
        <w:rPr>
          <w:rFonts w:ascii="Times New Roman" w:hAnsi="Times New Roman" w:cs="Times New Roman"/>
          <w:szCs w:val="21"/>
        </w:rPr>
        <w:t>323.1</w:t>
      </w:r>
      <w:r w:rsidRPr="00132707">
        <w:rPr>
          <w:rFonts w:ascii="Times New Roman" w:hAnsi="Times New Roman" w:cs="Times New Roman"/>
          <w:szCs w:val="21"/>
        </w:rPr>
        <w:t>）；</w:t>
      </w:r>
    </w:p>
    <w:p w:rsidR="00182372" w:rsidRPr="00132707" w:rsidRDefault="00182372" w:rsidP="00182372">
      <w:pPr>
        <w:spacing w:line="360" w:lineRule="auto"/>
        <w:ind w:firstLineChars="800" w:firstLine="1680"/>
        <w:rPr>
          <w:rFonts w:ascii="Times New Roman" w:hAnsi="Times New Roman" w:cs="Times New Roman"/>
          <w:szCs w:val="21"/>
        </w:rPr>
      </w:pPr>
      <w:r w:rsidRPr="00132707">
        <w:rPr>
          <w:rFonts w:ascii="Times New Roman" w:hAnsi="Times New Roman" w:cs="Times New Roman"/>
          <w:szCs w:val="21"/>
        </w:rPr>
        <w:t>7</w:t>
      </w:r>
      <w:r w:rsidRPr="00132707">
        <w:rPr>
          <w:rFonts w:ascii="Times New Roman" w:hAnsi="Times New Roman" w:cs="Times New Roman"/>
          <w:szCs w:val="21"/>
        </w:rPr>
        <w:t>－头孢哌酮特征离子质量色谱图（</w:t>
      </w:r>
      <w:r w:rsidRPr="00132707">
        <w:rPr>
          <w:rFonts w:ascii="Times New Roman" w:hAnsi="Times New Roman" w:cs="Times New Roman"/>
          <w:szCs w:val="21"/>
        </w:rPr>
        <w:t>646.6</w:t>
      </w:r>
      <w:r w:rsidRPr="00132707">
        <w:rPr>
          <w:rFonts w:ascii="Times New Roman" w:hAnsi="Times New Roman" w:cs="Times New Roman"/>
          <w:szCs w:val="21"/>
        </w:rPr>
        <w:t>﹥</w:t>
      </w:r>
      <w:r w:rsidRPr="00132707">
        <w:rPr>
          <w:rFonts w:ascii="Times New Roman" w:hAnsi="Times New Roman" w:cs="Times New Roman"/>
          <w:szCs w:val="21"/>
        </w:rPr>
        <w:t>142.9</w:t>
      </w:r>
      <w:r w:rsidRPr="00132707">
        <w:rPr>
          <w:rFonts w:ascii="Times New Roman" w:hAnsi="Times New Roman" w:cs="Times New Roman"/>
          <w:szCs w:val="21"/>
        </w:rPr>
        <w:t>）；</w:t>
      </w:r>
    </w:p>
    <w:p w:rsidR="00182372" w:rsidRPr="00132707" w:rsidRDefault="00182372" w:rsidP="00182372">
      <w:pPr>
        <w:spacing w:line="360" w:lineRule="auto"/>
        <w:rPr>
          <w:rFonts w:ascii="Times New Roman" w:hAnsi="Times New Roman" w:cs="Times New Roman"/>
          <w:szCs w:val="21"/>
        </w:rPr>
      </w:pPr>
      <w:r w:rsidRPr="00132707">
        <w:rPr>
          <w:rFonts w:ascii="Times New Roman" w:hAnsi="Times New Roman" w:cs="Times New Roman"/>
          <w:szCs w:val="21"/>
        </w:rPr>
        <w:t xml:space="preserve">                8</w:t>
      </w:r>
      <w:r w:rsidRPr="00132707">
        <w:rPr>
          <w:rFonts w:ascii="Times New Roman" w:hAnsi="Times New Roman" w:cs="Times New Roman"/>
          <w:szCs w:val="21"/>
        </w:rPr>
        <w:t>－羧苄西林特征离子质量色谱图（</w:t>
      </w:r>
      <w:r w:rsidRPr="00132707">
        <w:rPr>
          <w:rFonts w:ascii="Times New Roman" w:hAnsi="Times New Roman" w:cs="Times New Roman"/>
          <w:szCs w:val="21"/>
        </w:rPr>
        <w:t>379.3</w:t>
      </w:r>
      <w:r w:rsidRPr="00132707">
        <w:rPr>
          <w:rFonts w:ascii="Times New Roman" w:hAnsi="Times New Roman" w:cs="Times New Roman"/>
          <w:szCs w:val="21"/>
        </w:rPr>
        <w:t>﹥</w:t>
      </w:r>
      <w:r w:rsidRPr="00132707">
        <w:rPr>
          <w:rFonts w:ascii="Times New Roman" w:hAnsi="Times New Roman" w:cs="Times New Roman"/>
          <w:szCs w:val="21"/>
        </w:rPr>
        <w:t>159.8</w:t>
      </w:r>
      <w:r w:rsidRPr="00132707">
        <w:rPr>
          <w:rFonts w:ascii="Times New Roman" w:hAnsi="Times New Roman" w:cs="Times New Roman"/>
          <w:szCs w:val="21"/>
        </w:rPr>
        <w:t>）；</w:t>
      </w:r>
    </w:p>
    <w:p w:rsidR="00182372" w:rsidRPr="00132707" w:rsidRDefault="00182372" w:rsidP="00182372">
      <w:pPr>
        <w:spacing w:line="360" w:lineRule="auto"/>
        <w:ind w:firstLineChars="800" w:firstLine="1680"/>
        <w:rPr>
          <w:rFonts w:ascii="Times New Roman" w:hAnsi="Times New Roman" w:cs="Times New Roman"/>
          <w:szCs w:val="21"/>
        </w:rPr>
      </w:pPr>
      <w:r w:rsidRPr="00132707">
        <w:rPr>
          <w:rFonts w:ascii="Times New Roman" w:hAnsi="Times New Roman" w:cs="Times New Roman"/>
          <w:szCs w:val="21"/>
        </w:rPr>
        <w:t>9</w:t>
      </w:r>
      <w:r w:rsidRPr="00132707">
        <w:rPr>
          <w:rFonts w:ascii="Times New Roman" w:hAnsi="Times New Roman" w:cs="Times New Roman"/>
          <w:szCs w:val="21"/>
        </w:rPr>
        <w:t>－青霉素</w:t>
      </w:r>
      <w:r w:rsidRPr="00132707">
        <w:rPr>
          <w:rFonts w:ascii="Times New Roman" w:hAnsi="Times New Roman" w:cs="Times New Roman"/>
          <w:szCs w:val="21"/>
        </w:rPr>
        <w:t>G</w:t>
      </w:r>
      <w:r w:rsidRPr="00132707">
        <w:rPr>
          <w:rFonts w:ascii="Times New Roman" w:hAnsi="Times New Roman" w:cs="Times New Roman"/>
          <w:szCs w:val="21"/>
        </w:rPr>
        <w:t>特征离子质量色谱图（</w:t>
      </w:r>
      <w:r w:rsidRPr="00132707">
        <w:rPr>
          <w:rFonts w:ascii="Times New Roman" w:hAnsi="Times New Roman" w:cs="Times New Roman"/>
          <w:szCs w:val="21"/>
        </w:rPr>
        <w:t>335.3</w:t>
      </w:r>
      <w:r w:rsidRPr="00132707">
        <w:rPr>
          <w:rFonts w:ascii="Times New Roman" w:hAnsi="Times New Roman" w:cs="Times New Roman"/>
          <w:szCs w:val="21"/>
        </w:rPr>
        <w:t>﹥</w:t>
      </w:r>
      <w:r w:rsidRPr="00132707">
        <w:rPr>
          <w:rFonts w:ascii="Times New Roman" w:hAnsi="Times New Roman" w:cs="Times New Roman"/>
          <w:szCs w:val="21"/>
        </w:rPr>
        <w:t>159.8</w:t>
      </w:r>
      <w:r w:rsidRPr="00132707">
        <w:rPr>
          <w:rFonts w:ascii="Times New Roman" w:hAnsi="Times New Roman" w:cs="Times New Roman"/>
          <w:szCs w:val="21"/>
        </w:rPr>
        <w:t>）；</w:t>
      </w:r>
    </w:p>
    <w:p w:rsidR="00182372" w:rsidRPr="00132707" w:rsidRDefault="00182372" w:rsidP="00182372">
      <w:pPr>
        <w:spacing w:line="360" w:lineRule="auto"/>
        <w:rPr>
          <w:rFonts w:ascii="Times New Roman" w:hAnsi="Times New Roman" w:cs="Times New Roman"/>
          <w:szCs w:val="21"/>
        </w:rPr>
      </w:pPr>
      <w:r w:rsidRPr="00132707">
        <w:rPr>
          <w:rFonts w:ascii="Times New Roman" w:hAnsi="Times New Roman" w:cs="Times New Roman"/>
          <w:szCs w:val="21"/>
        </w:rPr>
        <w:t xml:space="preserve">                10</w:t>
      </w:r>
      <w:r w:rsidRPr="00132707">
        <w:rPr>
          <w:rFonts w:ascii="Times New Roman" w:hAnsi="Times New Roman" w:cs="Times New Roman"/>
          <w:szCs w:val="21"/>
        </w:rPr>
        <w:t>－青霉素</w:t>
      </w:r>
      <w:r w:rsidRPr="00132707">
        <w:rPr>
          <w:rFonts w:ascii="Times New Roman" w:hAnsi="Times New Roman" w:cs="Times New Roman"/>
          <w:szCs w:val="21"/>
        </w:rPr>
        <w:t>V</w:t>
      </w:r>
      <w:r w:rsidRPr="00132707">
        <w:rPr>
          <w:rFonts w:ascii="Times New Roman" w:hAnsi="Times New Roman" w:cs="Times New Roman"/>
          <w:szCs w:val="21"/>
        </w:rPr>
        <w:t>特征离子质量色谱图（</w:t>
      </w:r>
      <w:r w:rsidRPr="00132707">
        <w:rPr>
          <w:rFonts w:ascii="Times New Roman" w:hAnsi="Times New Roman" w:cs="Times New Roman"/>
          <w:szCs w:val="21"/>
        </w:rPr>
        <w:t>351.3</w:t>
      </w:r>
      <w:r w:rsidRPr="00132707">
        <w:rPr>
          <w:rFonts w:ascii="Times New Roman" w:hAnsi="Times New Roman" w:cs="Times New Roman"/>
          <w:szCs w:val="21"/>
        </w:rPr>
        <w:t>﹥</w:t>
      </w:r>
      <w:r w:rsidRPr="00132707">
        <w:rPr>
          <w:rFonts w:ascii="Times New Roman" w:hAnsi="Times New Roman" w:cs="Times New Roman"/>
          <w:szCs w:val="21"/>
        </w:rPr>
        <w:t>159.9</w:t>
      </w:r>
      <w:r w:rsidRPr="00132707">
        <w:rPr>
          <w:rFonts w:ascii="Times New Roman" w:hAnsi="Times New Roman" w:cs="Times New Roman"/>
          <w:szCs w:val="21"/>
        </w:rPr>
        <w:t>）；</w:t>
      </w:r>
    </w:p>
    <w:p w:rsidR="00182372" w:rsidRPr="00132707" w:rsidRDefault="00182372" w:rsidP="00182372">
      <w:pPr>
        <w:spacing w:line="360" w:lineRule="auto"/>
        <w:ind w:firstLineChars="800" w:firstLine="1680"/>
        <w:rPr>
          <w:rFonts w:ascii="Times New Roman" w:hAnsi="Times New Roman" w:cs="Times New Roman"/>
          <w:szCs w:val="21"/>
        </w:rPr>
      </w:pPr>
      <w:r w:rsidRPr="00132707">
        <w:rPr>
          <w:rFonts w:ascii="Times New Roman" w:hAnsi="Times New Roman" w:cs="Times New Roman"/>
          <w:szCs w:val="21"/>
        </w:rPr>
        <w:t>11</w:t>
      </w:r>
      <w:r w:rsidRPr="00132707">
        <w:rPr>
          <w:rFonts w:ascii="Times New Roman" w:hAnsi="Times New Roman" w:cs="Times New Roman"/>
          <w:szCs w:val="21"/>
        </w:rPr>
        <w:t>－苯唑西林特征离子质量色谱图（</w:t>
      </w:r>
      <w:r w:rsidRPr="00132707">
        <w:rPr>
          <w:rFonts w:ascii="Times New Roman" w:hAnsi="Times New Roman" w:cs="Times New Roman"/>
          <w:szCs w:val="21"/>
        </w:rPr>
        <w:t>402.3</w:t>
      </w:r>
      <w:r w:rsidRPr="00132707">
        <w:rPr>
          <w:rFonts w:ascii="Times New Roman" w:hAnsi="Times New Roman" w:cs="Times New Roman"/>
          <w:szCs w:val="21"/>
        </w:rPr>
        <w:t>﹥</w:t>
      </w:r>
      <w:r w:rsidRPr="00132707">
        <w:rPr>
          <w:rFonts w:ascii="Times New Roman" w:hAnsi="Times New Roman" w:cs="Times New Roman"/>
          <w:szCs w:val="21"/>
        </w:rPr>
        <w:t>159.8</w:t>
      </w:r>
      <w:r w:rsidRPr="00132707">
        <w:rPr>
          <w:rFonts w:ascii="Times New Roman" w:hAnsi="Times New Roman" w:cs="Times New Roman"/>
          <w:szCs w:val="21"/>
        </w:rPr>
        <w:t>）；</w:t>
      </w:r>
    </w:p>
    <w:p w:rsidR="00182372" w:rsidRPr="00132707" w:rsidRDefault="00182372" w:rsidP="00182372">
      <w:pPr>
        <w:spacing w:line="360" w:lineRule="auto"/>
        <w:rPr>
          <w:rFonts w:ascii="Times New Roman" w:hAnsi="Times New Roman" w:cs="Times New Roman"/>
          <w:szCs w:val="21"/>
        </w:rPr>
      </w:pPr>
      <w:r w:rsidRPr="00132707">
        <w:rPr>
          <w:rFonts w:ascii="Times New Roman" w:hAnsi="Times New Roman" w:cs="Times New Roman"/>
          <w:szCs w:val="21"/>
        </w:rPr>
        <w:t xml:space="preserve">                12</w:t>
      </w:r>
      <w:r w:rsidRPr="00132707">
        <w:rPr>
          <w:rFonts w:ascii="Times New Roman" w:hAnsi="Times New Roman" w:cs="Times New Roman"/>
          <w:szCs w:val="21"/>
        </w:rPr>
        <w:t>－氯唑西林特征离子质量色谱图（</w:t>
      </w:r>
      <w:r w:rsidRPr="00132707">
        <w:rPr>
          <w:rFonts w:ascii="Times New Roman" w:hAnsi="Times New Roman" w:cs="Times New Roman"/>
          <w:szCs w:val="21"/>
        </w:rPr>
        <w:t>436.3</w:t>
      </w:r>
      <w:r w:rsidRPr="00132707">
        <w:rPr>
          <w:rFonts w:ascii="Times New Roman" w:hAnsi="Times New Roman" w:cs="Times New Roman"/>
          <w:szCs w:val="21"/>
        </w:rPr>
        <w:t>﹥</w:t>
      </w:r>
      <w:r w:rsidRPr="00132707">
        <w:rPr>
          <w:rFonts w:ascii="Times New Roman" w:hAnsi="Times New Roman" w:cs="Times New Roman"/>
          <w:szCs w:val="21"/>
        </w:rPr>
        <w:t>159.9</w:t>
      </w:r>
      <w:r w:rsidRPr="00132707">
        <w:rPr>
          <w:rFonts w:ascii="Times New Roman" w:hAnsi="Times New Roman" w:cs="Times New Roman"/>
          <w:szCs w:val="21"/>
        </w:rPr>
        <w:t>）；</w:t>
      </w:r>
    </w:p>
    <w:p w:rsidR="00182372" w:rsidRPr="00132707" w:rsidRDefault="00182372" w:rsidP="00182372">
      <w:pPr>
        <w:spacing w:line="360" w:lineRule="auto"/>
        <w:ind w:firstLineChars="800" w:firstLine="1680"/>
        <w:rPr>
          <w:rFonts w:ascii="Times New Roman" w:hAnsi="Times New Roman" w:cs="Times New Roman"/>
          <w:kern w:val="0"/>
          <w:szCs w:val="21"/>
        </w:rPr>
      </w:pPr>
      <w:r w:rsidRPr="00132707">
        <w:rPr>
          <w:rFonts w:ascii="Times New Roman" w:hAnsi="Times New Roman" w:cs="Times New Roman"/>
          <w:szCs w:val="21"/>
        </w:rPr>
        <w:t>13</w:t>
      </w:r>
      <w:r w:rsidRPr="00132707">
        <w:rPr>
          <w:rFonts w:ascii="Times New Roman" w:hAnsi="Times New Roman" w:cs="Times New Roman"/>
          <w:szCs w:val="21"/>
        </w:rPr>
        <w:t>－萘夫西林特征离子质量色谱图（</w:t>
      </w:r>
      <w:r w:rsidRPr="00132707">
        <w:rPr>
          <w:rFonts w:ascii="Times New Roman" w:hAnsi="Times New Roman" w:cs="Times New Roman"/>
          <w:szCs w:val="21"/>
        </w:rPr>
        <w:t>415.3</w:t>
      </w:r>
      <w:r w:rsidRPr="00132707">
        <w:rPr>
          <w:rFonts w:ascii="Times New Roman" w:hAnsi="Times New Roman" w:cs="Times New Roman"/>
          <w:szCs w:val="21"/>
        </w:rPr>
        <w:t>﹥</w:t>
      </w:r>
      <w:r w:rsidRPr="00132707">
        <w:rPr>
          <w:rFonts w:ascii="Times New Roman" w:hAnsi="Times New Roman" w:cs="Times New Roman"/>
          <w:szCs w:val="21"/>
        </w:rPr>
        <w:t>199.0</w:t>
      </w:r>
      <w:r w:rsidRPr="00132707">
        <w:rPr>
          <w:rFonts w:ascii="Times New Roman" w:hAnsi="Times New Roman" w:cs="Times New Roman"/>
          <w:szCs w:val="21"/>
        </w:rPr>
        <w:t>）。</w:t>
      </w:r>
    </w:p>
    <w:p w:rsidR="00182372" w:rsidRPr="00132707" w:rsidRDefault="00182372" w:rsidP="00182372">
      <w:pPr>
        <w:spacing w:line="360" w:lineRule="auto"/>
        <w:jc w:val="center"/>
        <w:rPr>
          <w:rFonts w:ascii="Times New Roman" w:hAnsi="Times New Roman" w:cs="Times New Roman"/>
          <w:kern w:val="0"/>
          <w:szCs w:val="21"/>
        </w:rPr>
      </w:pPr>
    </w:p>
    <w:p w:rsidR="00182372" w:rsidRPr="00132707" w:rsidRDefault="00182372" w:rsidP="00182372">
      <w:pPr>
        <w:spacing w:line="360" w:lineRule="auto"/>
        <w:rPr>
          <w:rFonts w:ascii="Times New Roman" w:eastAsia="黑体" w:hAnsi="Times New Roman" w:cs="Times New Roman"/>
          <w:szCs w:val="21"/>
        </w:rPr>
        <w:sectPr w:rsidR="00182372" w:rsidRPr="00132707" w:rsidSect="007A4080">
          <w:headerReference w:type="even" r:id="rId32"/>
          <w:footerReference w:type="even" r:id="rId33"/>
          <w:footerReference w:type="default" r:id="rId34"/>
          <w:pgSz w:w="11907" w:h="16839" w:code="9"/>
          <w:pgMar w:top="1418" w:right="1134" w:bottom="1134" w:left="1418" w:header="1418" w:footer="851" w:gutter="0"/>
          <w:cols w:space="425"/>
          <w:docGrid w:type="lines" w:linePitch="312"/>
        </w:sectPr>
      </w:pPr>
    </w:p>
    <w:p w:rsidR="00D57ECA" w:rsidRPr="00132707" w:rsidRDefault="00D57ECA" w:rsidP="00D57ECA">
      <w:pPr>
        <w:widowControl/>
        <w:shd w:val="clear" w:color="FFFFFF" w:fill="FFFFFF"/>
        <w:spacing w:line="360" w:lineRule="auto"/>
        <w:jc w:val="left"/>
        <w:outlineLvl w:val="0"/>
        <w:rPr>
          <w:rFonts w:ascii="Times New Roman" w:hAnsi="Times New Roman" w:cs="Times New Roman"/>
          <w:b/>
          <w:kern w:val="0"/>
          <w:sz w:val="28"/>
          <w:szCs w:val="28"/>
        </w:rPr>
      </w:pPr>
      <w:r w:rsidRPr="00132707">
        <w:rPr>
          <w:rFonts w:ascii="Times New Roman" w:hAnsi="Times New Roman" w:cs="Times New Roman"/>
          <w:b/>
          <w:kern w:val="0"/>
          <w:sz w:val="28"/>
          <w:szCs w:val="28"/>
        </w:rPr>
        <w:lastRenderedPageBreak/>
        <w:t>附录</w:t>
      </w:r>
      <w:r w:rsidRPr="00132707">
        <w:rPr>
          <w:rFonts w:ascii="Times New Roman" w:hAnsi="Times New Roman" w:cs="Times New Roman"/>
          <w:b/>
          <w:kern w:val="0"/>
          <w:sz w:val="28"/>
          <w:szCs w:val="28"/>
        </w:rPr>
        <w:t>4</w:t>
      </w:r>
    </w:p>
    <w:p w:rsidR="00944C28" w:rsidRPr="00132707" w:rsidRDefault="00375810" w:rsidP="00D57ECA">
      <w:pPr>
        <w:widowControl/>
        <w:shd w:val="clear" w:color="FFFFFF" w:fill="FFFFFF"/>
        <w:snapToGrid w:val="0"/>
        <w:spacing w:line="300" w:lineRule="auto"/>
        <w:jc w:val="center"/>
        <w:outlineLvl w:val="0"/>
        <w:rPr>
          <w:rFonts w:ascii="Times New Roman" w:hAnsi="Times New Roman" w:cs="Times New Roman"/>
          <w:b/>
          <w:kern w:val="0"/>
          <w:sz w:val="28"/>
          <w:szCs w:val="28"/>
        </w:rPr>
      </w:pPr>
      <w:r w:rsidRPr="00132707">
        <w:rPr>
          <w:rFonts w:ascii="Times New Roman" w:hAnsi="Times New Roman" w:cs="Times New Roman"/>
          <w:b/>
          <w:kern w:val="0"/>
          <w:sz w:val="28"/>
          <w:szCs w:val="28"/>
        </w:rPr>
        <w:t>牛奶中四环素类药物残留检测</w:t>
      </w:r>
    </w:p>
    <w:p w:rsidR="00375810" w:rsidRPr="00132707" w:rsidRDefault="00375810" w:rsidP="00D57ECA">
      <w:pPr>
        <w:widowControl/>
        <w:shd w:val="clear" w:color="FFFFFF" w:fill="FFFFFF"/>
        <w:snapToGrid w:val="0"/>
        <w:spacing w:line="300" w:lineRule="auto"/>
        <w:jc w:val="center"/>
        <w:outlineLvl w:val="0"/>
        <w:rPr>
          <w:rFonts w:ascii="Times New Roman" w:hAnsi="Times New Roman" w:cs="Times New Roman"/>
          <w:b/>
          <w:kern w:val="0"/>
          <w:sz w:val="28"/>
          <w:szCs w:val="28"/>
        </w:rPr>
      </w:pPr>
      <w:r w:rsidRPr="00132707">
        <w:rPr>
          <w:rFonts w:ascii="Times New Roman" w:hAnsi="Times New Roman" w:cs="Times New Roman"/>
          <w:b/>
          <w:kern w:val="0"/>
          <w:sz w:val="28"/>
          <w:szCs w:val="28"/>
        </w:rPr>
        <w:t>超高效液相色谱</w:t>
      </w:r>
      <w:r w:rsidRPr="00132707">
        <w:rPr>
          <w:rFonts w:ascii="Times New Roman" w:hAnsi="Times New Roman" w:cs="Times New Roman"/>
          <w:b/>
          <w:kern w:val="0"/>
          <w:sz w:val="28"/>
          <w:szCs w:val="28"/>
        </w:rPr>
        <w:t>-</w:t>
      </w:r>
      <w:r w:rsidRPr="00132707">
        <w:rPr>
          <w:rFonts w:ascii="Times New Roman" w:hAnsi="Times New Roman" w:cs="Times New Roman"/>
          <w:b/>
          <w:kern w:val="0"/>
          <w:sz w:val="28"/>
          <w:szCs w:val="28"/>
        </w:rPr>
        <w:t>串联质谱法</w:t>
      </w:r>
    </w:p>
    <w:p w:rsidR="00375810" w:rsidRPr="00132707" w:rsidRDefault="00375810"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1</w:t>
      </w:r>
      <w:r w:rsidRPr="00132707">
        <w:rPr>
          <w:rFonts w:ascii="Times New Roman" w:eastAsia="黑体" w:hAnsi="Times New Roman" w:cs="Times New Roman"/>
          <w:kern w:val="0"/>
          <w:szCs w:val="21"/>
        </w:rPr>
        <w:t>范围</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本标准规定了牛奶中四环素、土霉素、金霉素和多西环素单个或混合物残留检测的制样和超高效液相色谱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串联质谱的测定方法。</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本标准适用于牛奶中四环素、土霉素、金霉素和多西环素单个或混合物残留量的检测。</w:t>
      </w:r>
    </w:p>
    <w:p w:rsidR="00375810" w:rsidRPr="00132707" w:rsidRDefault="00375810"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2</w:t>
      </w:r>
      <w:r w:rsidRPr="00132707">
        <w:rPr>
          <w:rFonts w:ascii="Times New Roman" w:eastAsia="黑体" w:hAnsi="Times New Roman" w:cs="Times New Roman"/>
          <w:kern w:val="0"/>
          <w:szCs w:val="21"/>
        </w:rPr>
        <w:t>规范性引用文件</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 xml:space="preserve">GB/T 6682-2000  </w:t>
      </w:r>
      <w:r w:rsidRPr="00132707">
        <w:rPr>
          <w:rFonts w:ascii="Times New Roman" w:hAnsi="Times New Roman" w:cs="Times New Roman"/>
          <w:noProof/>
          <w:kern w:val="0"/>
          <w:szCs w:val="21"/>
        </w:rPr>
        <w:t>分析实验室用水规则和试验方法</w:t>
      </w:r>
    </w:p>
    <w:p w:rsidR="00375810" w:rsidRPr="00132707" w:rsidRDefault="00375810"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3</w:t>
      </w:r>
      <w:r w:rsidRPr="00132707">
        <w:rPr>
          <w:rFonts w:ascii="Times New Roman" w:eastAsia="黑体" w:hAnsi="Times New Roman" w:cs="Times New Roman"/>
          <w:kern w:val="0"/>
          <w:szCs w:val="21"/>
        </w:rPr>
        <w:t>制样</w:t>
      </w:r>
    </w:p>
    <w:p w:rsidR="00375810" w:rsidRPr="00132707" w:rsidRDefault="00375810" w:rsidP="00375810">
      <w:pPr>
        <w:widowControl/>
        <w:spacing w:line="360" w:lineRule="auto"/>
        <w:outlineLvl w:val="2"/>
        <w:rPr>
          <w:rFonts w:ascii="Times New Roman" w:eastAsia="黑体" w:hAnsi="Times New Roman" w:cs="Times New Roman"/>
          <w:b/>
          <w:kern w:val="0"/>
          <w:szCs w:val="21"/>
        </w:rPr>
      </w:pPr>
      <w:r w:rsidRPr="00132707">
        <w:rPr>
          <w:rFonts w:ascii="Times New Roman" w:eastAsia="黑体" w:hAnsi="Times New Roman" w:cs="Times New Roman"/>
          <w:kern w:val="0"/>
          <w:szCs w:val="21"/>
        </w:rPr>
        <w:t>3.1</w:t>
      </w:r>
      <w:r w:rsidRPr="00132707">
        <w:rPr>
          <w:rFonts w:ascii="Times New Roman" w:eastAsia="黑体" w:hAnsi="Times New Roman" w:cs="Times New Roman"/>
          <w:kern w:val="0"/>
          <w:szCs w:val="21"/>
        </w:rPr>
        <w:t>样品的制备</w:t>
      </w:r>
      <w:r w:rsidRPr="00132707">
        <w:rPr>
          <w:rFonts w:ascii="Times New Roman" w:eastAsia="黑体" w:hAnsi="Times New Roman" w:cs="Times New Roman"/>
          <w:kern w:val="0"/>
          <w:szCs w:val="21"/>
        </w:rPr>
        <w:t xml:space="preserve"> </w:t>
      </w:r>
    </w:p>
    <w:p w:rsidR="00375810" w:rsidRPr="00132707" w:rsidRDefault="00375810" w:rsidP="00375810">
      <w:pPr>
        <w:widowControl/>
        <w:autoSpaceDE w:val="0"/>
        <w:autoSpaceDN w:val="0"/>
        <w:spacing w:line="360" w:lineRule="auto"/>
        <w:ind w:firstLineChars="194" w:firstLine="407"/>
        <w:rPr>
          <w:rFonts w:ascii="Times New Roman" w:hAnsi="Times New Roman" w:cs="Times New Roman"/>
          <w:noProof/>
          <w:kern w:val="0"/>
          <w:szCs w:val="21"/>
        </w:rPr>
      </w:pPr>
      <w:r w:rsidRPr="00132707">
        <w:rPr>
          <w:rFonts w:ascii="Times New Roman" w:hAnsi="Times New Roman" w:cs="Times New Roman"/>
          <w:noProof/>
          <w:kern w:val="0"/>
          <w:szCs w:val="21"/>
        </w:rPr>
        <w:t>取适量新鲜或解冻的空白或供试样品，混合均匀。</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3.2</w:t>
      </w:r>
      <w:r w:rsidRPr="00132707">
        <w:rPr>
          <w:rFonts w:ascii="Times New Roman" w:eastAsia="黑体" w:hAnsi="Times New Roman" w:cs="Times New Roman"/>
          <w:kern w:val="0"/>
          <w:szCs w:val="21"/>
        </w:rPr>
        <w:t>样品的保存</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b/>
          <w:noProof/>
          <w:kern w:val="0"/>
          <w:szCs w:val="21"/>
        </w:rPr>
      </w:pPr>
      <w:smartTag w:uri="urn:schemas-microsoft-com:office:smarttags" w:element="chmetcnv">
        <w:smartTagPr>
          <w:attr w:name="UnitName" w:val="℃"/>
          <w:attr w:name="SourceValue" w:val="20"/>
          <w:attr w:name="HasSpace" w:val="False"/>
          <w:attr w:name="Negative" w:val="True"/>
          <w:attr w:name="NumberType" w:val="1"/>
          <w:attr w:name="TCSC" w:val="0"/>
        </w:smartTagPr>
        <w:r w:rsidRPr="00132707">
          <w:rPr>
            <w:rFonts w:ascii="Times New Roman" w:hAnsi="Times New Roman" w:cs="Times New Roman"/>
            <w:noProof/>
            <w:kern w:val="0"/>
            <w:szCs w:val="21"/>
          </w:rPr>
          <w:t>-20℃</w:t>
        </w:r>
      </w:smartTag>
      <w:r w:rsidRPr="00132707">
        <w:rPr>
          <w:rFonts w:ascii="Times New Roman" w:hAnsi="Times New Roman" w:cs="Times New Roman"/>
          <w:noProof/>
          <w:kern w:val="0"/>
          <w:szCs w:val="21"/>
        </w:rPr>
        <w:t>以下冰箱中贮存备用。</w:t>
      </w:r>
    </w:p>
    <w:p w:rsidR="00375810" w:rsidRPr="00132707" w:rsidRDefault="00375810" w:rsidP="00061CA7">
      <w:pPr>
        <w:widowControl/>
        <w:spacing w:beforeLines="50" w:afterLines="50" w:line="360" w:lineRule="auto"/>
        <w:outlineLvl w:val="1"/>
        <w:rPr>
          <w:rFonts w:ascii="Times New Roman" w:eastAsia="黑体" w:hAnsi="Times New Roman" w:cs="Times New Roman"/>
          <w:kern w:val="0"/>
          <w:szCs w:val="21"/>
        </w:rPr>
      </w:pPr>
      <w:r w:rsidRPr="00132707">
        <w:rPr>
          <w:rFonts w:ascii="Times New Roman" w:eastAsia="黑体" w:hAnsi="Times New Roman" w:cs="Times New Roman"/>
          <w:kern w:val="0"/>
          <w:szCs w:val="21"/>
        </w:rPr>
        <w:t>4</w:t>
      </w:r>
      <w:r w:rsidRPr="00132707">
        <w:rPr>
          <w:rFonts w:ascii="Times New Roman" w:eastAsia="黑体" w:hAnsi="Times New Roman" w:cs="Times New Roman"/>
          <w:kern w:val="0"/>
          <w:szCs w:val="21"/>
        </w:rPr>
        <w:t>测定方法</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4.1</w:t>
      </w:r>
      <w:r w:rsidRPr="00132707">
        <w:rPr>
          <w:rFonts w:ascii="Times New Roman" w:eastAsia="黑体" w:hAnsi="Times New Roman" w:cs="Times New Roman"/>
          <w:kern w:val="0"/>
          <w:szCs w:val="21"/>
        </w:rPr>
        <w:t>方法提要或原理</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试料中残留的四环素、土霉素、金霉素和多西环素经</w:t>
      </w:r>
      <w:r w:rsidRPr="00132707">
        <w:rPr>
          <w:rFonts w:ascii="Times New Roman" w:hAnsi="Times New Roman" w:cs="Times New Roman"/>
          <w:noProof/>
          <w:kern w:val="0"/>
          <w:szCs w:val="21"/>
        </w:rPr>
        <w:t>Mcllvaine-Na</w:t>
      </w:r>
      <w:r w:rsidRPr="00132707">
        <w:rPr>
          <w:rFonts w:ascii="Times New Roman" w:hAnsi="Times New Roman" w:cs="Times New Roman"/>
          <w:noProof/>
          <w:kern w:val="0"/>
          <w:szCs w:val="21"/>
          <w:vertAlign w:val="subscript"/>
        </w:rPr>
        <w:t>2</w:t>
      </w:r>
      <w:r w:rsidRPr="00132707">
        <w:rPr>
          <w:rFonts w:ascii="Times New Roman" w:hAnsi="Times New Roman" w:cs="Times New Roman"/>
          <w:noProof/>
          <w:kern w:val="0"/>
          <w:szCs w:val="21"/>
        </w:rPr>
        <w:t>EDTA</w:t>
      </w:r>
      <w:r w:rsidRPr="00132707">
        <w:rPr>
          <w:rFonts w:ascii="Times New Roman" w:hAnsi="Times New Roman" w:cs="Times New Roman"/>
          <w:noProof/>
          <w:kern w:val="0"/>
          <w:szCs w:val="21"/>
        </w:rPr>
        <w:t>缓冲液提取，</w:t>
      </w:r>
      <w:r w:rsidRPr="00132707">
        <w:rPr>
          <w:rFonts w:ascii="Times New Roman" w:hAnsi="Times New Roman" w:cs="Times New Roman"/>
          <w:noProof/>
          <w:kern w:val="0"/>
          <w:szCs w:val="21"/>
        </w:rPr>
        <w:t>HLB</w:t>
      </w:r>
      <w:r w:rsidRPr="00132707">
        <w:rPr>
          <w:rFonts w:ascii="Times New Roman" w:hAnsi="Times New Roman" w:cs="Times New Roman"/>
          <w:noProof/>
          <w:kern w:val="0"/>
          <w:szCs w:val="21"/>
        </w:rPr>
        <w:t>柱净化。用超高效液相色谱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串联质谱法测定，外标法定量。</w:t>
      </w:r>
      <w:r w:rsidRPr="00132707">
        <w:rPr>
          <w:rFonts w:ascii="Times New Roman" w:hAnsi="Times New Roman" w:cs="Times New Roman"/>
          <w:noProof/>
          <w:kern w:val="0"/>
          <w:szCs w:val="21"/>
        </w:rPr>
        <w:t xml:space="preserve"> </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4.2</w:t>
      </w:r>
      <w:r w:rsidRPr="00132707">
        <w:rPr>
          <w:rFonts w:ascii="Times New Roman" w:eastAsia="黑体" w:hAnsi="Times New Roman" w:cs="Times New Roman"/>
          <w:kern w:val="0"/>
          <w:szCs w:val="21"/>
        </w:rPr>
        <w:t>试剂和材料</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spacing w:val="8"/>
          <w:kern w:val="0"/>
          <w:szCs w:val="21"/>
        </w:rPr>
      </w:pPr>
      <w:r w:rsidRPr="00132707">
        <w:rPr>
          <w:rFonts w:ascii="Times New Roman" w:hAnsi="Times New Roman" w:cs="Times New Roman"/>
          <w:noProof/>
          <w:kern w:val="0"/>
          <w:szCs w:val="21"/>
        </w:rPr>
        <w:t>以下所用的试剂，除特别注明者外均为分析纯试剂；水为符合</w:t>
      </w:r>
      <w:r w:rsidRPr="00132707">
        <w:rPr>
          <w:rFonts w:ascii="Times New Roman" w:hAnsi="Times New Roman" w:cs="Times New Roman"/>
          <w:noProof/>
          <w:kern w:val="0"/>
          <w:szCs w:val="21"/>
        </w:rPr>
        <w:t>GB/T 6682</w:t>
      </w:r>
      <w:r w:rsidRPr="00132707">
        <w:rPr>
          <w:rFonts w:ascii="Times New Roman" w:hAnsi="Times New Roman" w:cs="Times New Roman"/>
          <w:noProof/>
          <w:kern w:val="0"/>
          <w:szCs w:val="21"/>
        </w:rPr>
        <w:t>规定的一级水。</w:t>
      </w:r>
      <w:r w:rsidRPr="00132707">
        <w:rPr>
          <w:rFonts w:ascii="Times New Roman" w:hAnsi="Times New Roman" w:cs="Times New Roman"/>
          <w:noProof/>
          <w:spacing w:val="8"/>
          <w:kern w:val="0"/>
          <w:szCs w:val="21"/>
        </w:rPr>
        <w:t xml:space="preserve">   </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4.2.1</w:t>
        </w:r>
      </w:smartTag>
      <w:r w:rsidRPr="00132707">
        <w:rPr>
          <w:rFonts w:ascii="Times New Roman" w:hAnsi="Times New Roman" w:cs="Times New Roman"/>
          <w:kern w:val="0"/>
          <w:szCs w:val="21"/>
        </w:rPr>
        <w:t>盐酸四环素</w:t>
      </w:r>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含量</w:t>
      </w:r>
      <w:r w:rsidRPr="00132707">
        <w:rPr>
          <w:rFonts w:ascii="Times New Roman" w:hAnsi="Times New Roman" w:cs="Times New Roman"/>
          <w:noProof/>
          <w:kern w:val="0"/>
          <w:szCs w:val="21"/>
        </w:rPr>
        <w:t>≥97%</w:t>
      </w:r>
      <w:r w:rsidRPr="00132707">
        <w:rPr>
          <w:rFonts w:ascii="Times New Roman" w:hAnsi="Times New Roman" w:cs="Times New Roman"/>
          <w:noProof/>
          <w:kern w:val="0"/>
          <w:szCs w:val="21"/>
        </w:rPr>
        <w:t>。</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4.2.2</w:t>
        </w:r>
      </w:smartTag>
      <w:r w:rsidRPr="00132707">
        <w:rPr>
          <w:rFonts w:ascii="Times New Roman" w:hAnsi="Times New Roman" w:cs="Times New Roman"/>
          <w:kern w:val="0"/>
          <w:szCs w:val="21"/>
        </w:rPr>
        <w:t>土霉素</w:t>
      </w:r>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含量</w:t>
      </w:r>
      <w:r w:rsidRPr="00132707">
        <w:rPr>
          <w:rFonts w:ascii="Times New Roman" w:hAnsi="Times New Roman" w:cs="Times New Roman"/>
          <w:noProof/>
          <w:kern w:val="0"/>
          <w:szCs w:val="21"/>
        </w:rPr>
        <w:t>≥92.4%</w:t>
      </w:r>
      <w:r w:rsidRPr="00132707">
        <w:rPr>
          <w:rFonts w:ascii="Times New Roman" w:hAnsi="Times New Roman" w:cs="Times New Roman"/>
          <w:noProof/>
          <w:kern w:val="0"/>
          <w:szCs w:val="21"/>
        </w:rPr>
        <w:t>。</w:t>
      </w:r>
    </w:p>
    <w:p w:rsidR="00375810" w:rsidRPr="00132707" w:rsidRDefault="00375810" w:rsidP="00375810">
      <w:pPr>
        <w:widowControl/>
        <w:spacing w:line="360" w:lineRule="auto"/>
        <w:outlineLvl w:val="3"/>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4.2.3</w:t>
        </w:r>
      </w:smartTag>
      <w:r w:rsidRPr="00132707">
        <w:rPr>
          <w:rFonts w:ascii="Times New Roman" w:hAnsi="Times New Roman" w:cs="Times New Roman"/>
          <w:kern w:val="0"/>
          <w:szCs w:val="21"/>
        </w:rPr>
        <w:t>盐酸金霉素</w:t>
      </w:r>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含量</w:t>
      </w:r>
      <w:r w:rsidRPr="00132707">
        <w:rPr>
          <w:rFonts w:ascii="Times New Roman" w:hAnsi="Times New Roman" w:cs="Times New Roman"/>
          <w:noProof/>
          <w:kern w:val="0"/>
          <w:szCs w:val="21"/>
        </w:rPr>
        <w:t>≥94.5%</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4.2.4</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多西环素</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含量</w:t>
      </w:r>
      <w:r w:rsidRPr="00132707">
        <w:rPr>
          <w:rFonts w:ascii="Times New Roman" w:hAnsi="Times New Roman" w:cs="Times New Roman"/>
          <w:noProof/>
          <w:kern w:val="0"/>
          <w:szCs w:val="21"/>
        </w:rPr>
        <w:t>≥83.2%</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lastRenderedPageBreak/>
          <w:t>4.2.5</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甲醇</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色谱纯</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4.2.6</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乙腈</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色谱纯</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4.2.7</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甲酸</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4.2.8</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氢氧化钠</w:t>
      </w:r>
    </w:p>
    <w:p w:rsidR="00375810" w:rsidRPr="00132707" w:rsidRDefault="00375810" w:rsidP="00375810">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4.2.9</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柠檬酸</w:t>
      </w:r>
      <w:r w:rsidRPr="00132707">
        <w:rPr>
          <w:rFonts w:ascii="Times New Roman" w:hAnsi="Times New Roman" w:cs="Times New Roman"/>
          <w:kern w:val="0"/>
          <w:szCs w:val="21"/>
        </w:rPr>
        <w:t>(C</w:t>
      </w:r>
      <w:r w:rsidRPr="00132707">
        <w:rPr>
          <w:rFonts w:ascii="Times New Roman" w:hAnsi="Times New Roman" w:cs="Times New Roman"/>
          <w:kern w:val="0"/>
          <w:szCs w:val="21"/>
          <w:vertAlign w:val="subscript"/>
        </w:rPr>
        <w:t>6</w:t>
      </w:r>
      <w:r w:rsidRPr="00132707">
        <w:rPr>
          <w:rFonts w:ascii="Times New Roman" w:hAnsi="Times New Roman" w:cs="Times New Roman"/>
          <w:kern w:val="0"/>
          <w:szCs w:val="21"/>
        </w:rPr>
        <w:t>H</w:t>
      </w:r>
      <w:r w:rsidRPr="00132707">
        <w:rPr>
          <w:rFonts w:ascii="Times New Roman" w:hAnsi="Times New Roman" w:cs="Times New Roman"/>
          <w:kern w:val="0"/>
          <w:szCs w:val="21"/>
          <w:vertAlign w:val="subscript"/>
        </w:rPr>
        <w:t>8</w:t>
      </w:r>
      <w:r w:rsidRPr="00132707">
        <w:rPr>
          <w:rFonts w:ascii="Times New Roman" w:hAnsi="Times New Roman" w:cs="Times New Roman"/>
          <w:kern w:val="0"/>
          <w:szCs w:val="21"/>
        </w:rPr>
        <w:t>O</w:t>
      </w:r>
      <w:r w:rsidRPr="00132707">
        <w:rPr>
          <w:rFonts w:ascii="Times New Roman" w:hAnsi="Times New Roman" w:cs="Times New Roman"/>
          <w:kern w:val="0"/>
          <w:szCs w:val="21"/>
          <w:vertAlign w:val="subscript"/>
        </w:rPr>
        <w:t>7</w:t>
      </w:r>
      <w:r w:rsidRPr="00132707">
        <w:rPr>
          <w:rFonts w:ascii="Times New Roman" w:hAnsi="Times New Roman" w:cs="Times New Roman"/>
          <w:kern w:val="0"/>
          <w:szCs w:val="21"/>
        </w:rPr>
        <w:t>·H</w:t>
      </w:r>
      <w:r w:rsidRPr="00132707">
        <w:rPr>
          <w:rFonts w:ascii="Times New Roman" w:hAnsi="Times New Roman" w:cs="Times New Roman"/>
          <w:kern w:val="0"/>
          <w:szCs w:val="21"/>
          <w:vertAlign w:val="subscript"/>
        </w:rPr>
        <w:t>2</w:t>
      </w:r>
      <w:r w:rsidRPr="00132707">
        <w:rPr>
          <w:rFonts w:ascii="Times New Roman" w:hAnsi="Times New Roman" w:cs="Times New Roman"/>
          <w:kern w:val="0"/>
          <w:szCs w:val="21"/>
        </w:rPr>
        <w:t xml:space="preserve">O)  </w:t>
      </w:r>
    </w:p>
    <w:p w:rsidR="00375810" w:rsidRPr="00132707" w:rsidRDefault="00375810" w:rsidP="00375810">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4.2.10</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磷酸氢二钠（</w:t>
      </w:r>
      <w:r w:rsidRPr="00132707">
        <w:rPr>
          <w:rFonts w:ascii="Times New Roman" w:hAnsi="Times New Roman" w:cs="Times New Roman"/>
          <w:kern w:val="0"/>
          <w:szCs w:val="21"/>
        </w:rPr>
        <w:t>Na</w:t>
      </w:r>
      <w:r w:rsidRPr="00132707">
        <w:rPr>
          <w:rFonts w:ascii="Times New Roman" w:hAnsi="Times New Roman" w:cs="Times New Roman"/>
          <w:kern w:val="0"/>
          <w:szCs w:val="21"/>
          <w:vertAlign w:val="subscript"/>
        </w:rPr>
        <w:t>2</w:t>
      </w:r>
      <w:r w:rsidRPr="00132707">
        <w:rPr>
          <w:rFonts w:ascii="Times New Roman" w:hAnsi="Times New Roman" w:cs="Times New Roman"/>
          <w:kern w:val="0"/>
          <w:szCs w:val="21"/>
        </w:rPr>
        <w:t>HPO</w:t>
      </w:r>
      <w:r w:rsidRPr="00132707">
        <w:rPr>
          <w:rFonts w:ascii="Times New Roman" w:hAnsi="Times New Roman" w:cs="Times New Roman"/>
          <w:kern w:val="0"/>
          <w:szCs w:val="21"/>
          <w:vertAlign w:val="subscript"/>
        </w:rPr>
        <w:t>4</w:t>
      </w:r>
      <w:r w:rsidRPr="00132707">
        <w:rPr>
          <w:rFonts w:ascii="Times New Roman" w:hAnsi="Times New Roman" w:cs="Times New Roman"/>
          <w:kern w:val="0"/>
          <w:szCs w:val="21"/>
        </w:rPr>
        <w:t>·12H</w:t>
      </w:r>
      <w:r w:rsidRPr="00132707">
        <w:rPr>
          <w:rFonts w:ascii="Times New Roman" w:hAnsi="Times New Roman" w:cs="Times New Roman"/>
          <w:kern w:val="0"/>
          <w:szCs w:val="21"/>
          <w:vertAlign w:val="subscript"/>
        </w:rPr>
        <w:t>2</w:t>
      </w:r>
      <w:r w:rsidRPr="00132707">
        <w:rPr>
          <w:rFonts w:ascii="Times New Roman" w:hAnsi="Times New Roman" w:cs="Times New Roman"/>
          <w:kern w:val="0"/>
          <w:szCs w:val="21"/>
        </w:rPr>
        <w:t>O</w:t>
      </w:r>
      <w:r w:rsidRPr="00132707">
        <w:rPr>
          <w:rFonts w:ascii="Times New Roman" w:hAnsi="Times New Roman" w:cs="Times New Roman"/>
          <w:kern w:val="0"/>
          <w:szCs w:val="21"/>
        </w:rPr>
        <w:t>）</w:t>
      </w:r>
      <w:r w:rsidRPr="00132707">
        <w:rPr>
          <w:rFonts w:ascii="Times New Roman" w:hAnsi="Times New Roman" w:cs="Times New Roman"/>
          <w:kern w:val="0"/>
          <w:szCs w:val="21"/>
        </w:rPr>
        <w:t xml:space="preserve"> </w:t>
      </w:r>
    </w:p>
    <w:p w:rsidR="00375810" w:rsidRPr="00132707" w:rsidRDefault="00375810" w:rsidP="00375810">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4.2.11</w:t>
        </w:r>
      </w:smartTag>
      <w:r w:rsidRPr="00132707">
        <w:rPr>
          <w:rFonts w:ascii="Times New Roman" w:hAnsi="Times New Roman" w:cs="Times New Roman"/>
          <w:kern w:val="0"/>
          <w:szCs w:val="21"/>
        </w:rPr>
        <w:t xml:space="preserve">  </w:t>
      </w:r>
      <w:r w:rsidRPr="00132707">
        <w:rPr>
          <w:rFonts w:ascii="Times New Roman" w:hAnsi="Times New Roman" w:cs="Times New Roman"/>
          <w:kern w:val="0"/>
          <w:szCs w:val="21"/>
        </w:rPr>
        <w:t>乙二胺四乙酸二钠</w:t>
      </w:r>
      <w:r w:rsidRPr="00132707">
        <w:rPr>
          <w:rFonts w:ascii="Times New Roman" w:hAnsi="Times New Roman" w:cs="Times New Roman"/>
          <w:kern w:val="0"/>
          <w:szCs w:val="21"/>
        </w:rPr>
        <w:t>(C</w:t>
      </w:r>
      <w:r w:rsidRPr="00132707">
        <w:rPr>
          <w:rFonts w:ascii="Times New Roman" w:hAnsi="Times New Roman" w:cs="Times New Roman"/>
          <w:kern w:val="0"/>
          <w:szCs w:val="21"/>
          <w:vertAlign w:val="subscript"/>
        </w:rPr>
        <w:t>10</w:t>
      </w:r>
      <w:r w:rsidRPr="00132707">
        <w:rPr>
          <w:rFonts w:ascii="Times New Roman" w:hAnsi="Times New Roman" w:cs="Times New Roman"/>
          <w:kern w:val="0"/>
          <w:szCs w:val="21"/>
        </w:rPr>
        <w:t>H</w:t>
      </w:r>
      <w:r w:rsidRPr="00132707">
        <w:rPr>
          <w:rFonts w:ascii="Times New Roman" w:hAnsi="Times New Roman" w:cs="Times New Roman"/>
          <w:kern w:val="0"/>
          <w:szCs w:val="21"/>
          <w:vertAlign w:val="subscript"/>
        </w:rPr>
        <w:t>14</w:t>
      </w:r>
      <w:r w:rsidRPr="00132707">
        <w:rPr>
          <w:rFonts w:ascii="Times New Roman" w:hAnsi="Times New Roman" w:cs="Times New Roman"/>
          <w:kern w:val="0"/>
          <w:szCs w:val="21"/>
        </w:rPr>
        <w:t>N</w:t>
      </w:r>
      <w:r w:rsidRPr="00132707">
        <w:rPr>
          <w:rFonts w:ascii="Times New Roman" w:hAnsi="Times New Roman" w:cs="Times New Roman"/>
          <w:kern w:val="0"/>
          <w:szCs w:val="21"/>
          <w:vertAlign w:val="subscript"/>
        </w:rPr>
        <w:t>2</w:t>
      </w:r>
      <w:r w:rsidRPr="00132707">
        <w:rPr>
          <w:rFonts w:ascii="Times New Roman" w:hAnsi="Times New Roman" w:cs="Times New Roman"/>
          <w:kern w:val="0"/>
          <w:szCs w:val="21"/>
        </w:rPr>
        <w:t>Na</w:t>
      </w:r>
      <w:r w:rsidRPr="00132707">
        <w:rPr>
          <w:rFonts w:ascii="Times New Roman" w:hAnsi="Times New Roman" w:cs="Times New Roman"/>
          <w:kern w:val="0"/>
          <w:szCs w:val="21"/>
          <w:vertAlign w:val="subscript"/>
        </w:rPr>
        <w:t>2</w:t>
      </w:r>
      <w:r w:rsidRPr="00132707">
        <w:rPr>
          <w:rFonts w:ascii="Times New Roman" w:hAnsi="Times New Roman" w:cs="Times New Roman"/>
          <w:kern w:val="0"/>
          <w:szCs w:val="21"/>
        </w:rPr>
        <w:t>O</w:t>
      </w:r>
      <w:r w:rsidRPr="00132707">
        <w:rPr>
          <w:rFonts w:ascii="Times New Roman" w:hAnsi="Times New Roman" w:cs="Times New Roman"/>
          <w:kern w:val="0"/>
          <w:szCs w:val="21"/>
          <w:vertAlign w:val="subscript"/>
        </w:rPr>
        <w:t>8</w:t>
      </w:r>
      <w:r w:rsidRPr="00132707">
        <w:rPr>
          <w:rFonts w:ascii="Times New Roman" w:hAnsi="Times New Roman" w:cs="Times New Roman"/>
          <w:kern w:val="0"/>
          <w:szCs w:val="21"/>
        </w:rPr>
        <w:t>·2H</w:t>
      </w:r>
      <w:r w:rsidRPr="00132707">
        <w:rPr>
          <w:rFonts w:ascii="Times New Roman" w:hAnsi="Times New Roman" w:cs="Times New Roman"/>
          <w:kern w:val="0"/>
          <w:szCs w:val="21"/>
          <w:vertAlign w:val="subscript"/>
        </w:rPr>
        <w:t>2</w:t>
      </w:r>
      <w:r w:rsidRPr="00132707">
        <w:rPr>
          <w:rFonts w:ascii="Times New Roman" w:hAnsi="Times New Roman" w:cs="Times New Roman"/>
          <w:kern w:val="0"/>
          <w:szCs w:val="21"/>
        </w:rPr>
        <w:t xml:space="preserve">O)  </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4.2.12</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氢氧化钠溶液（</w:t>
      </w:r>
      <w:r w:rsidRPr="00132707">
        <w:rPr>
          <w:rFonts w:ascii="Times New Roman" w:hAnsi="Times New Roman" w:cs="Times New Roman"/>
          <w:noProof/>
          <w:kern w:val="0"/>
          <w:szCs w:val="21"/>
        </w:rPr>
        <w:t>1mol/L</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称取氢氧化钠</w:t>
      </w:r>
      <w:smartTag w:uri="urn:schemas-microsoft-com:office:smarttags" w:element="chmetcnv">
        <w:smartTagPr>
          <w:attr w:name="UnitName" w:val="g"/>
          <w:attr w:name="SourceValue" w:val="4"/>
          <w:attr w:name="HasSpace" w:val="False"/>
          <w:attr w:name="Negative" w:val="False"/>
          <w:attr w:name="NumberType" w:val="1"/>
          <w:attr w:name="TCSC" w:val="0"/>
        </w:smartTagPr>
        <w:r w:rsidRPr="00132707">
          <w:rPr>
            <w:rFonts w:ascii="Times New Roman" w:hAnsi="Times New Roman" w:cs="Times New Roman"/>
            <w:noProof/>
            <w:kern w:val="0"/>
            <w:szCs w:val="21"/>
          </w:rPr>
          <w:t>4g</w:t>
        </w:r>
      </w:smartTag>
      <w:r w:rsidRPr="00132707">
        <w:rPr>
          <w:rFonts w:ascii="Times New Roman" w:hAnsi="Times New Roman" w:cs="Times New Roman"/>
          <w:noProof/>
          <w:kern w:val="0"/>
          <w:szCs w:val="21"/>
        </w:rPr>
        <w:t>，加水溶解并稀释至</w:t>
      </w:r>
      <w:r w:rsidRPr="00132707">
        <w:rPr>
          <w:rFonts w:ascii="Times New Roman" w:hAnsi="Times New Roman" w:cs="Times New Roman"/>
          <w:noProof/>
          <w:kern w:val="0"/>
          <w:szCs w:val="21"/>
        </w:rPr>
        <w:t>100mL</w:t>
      </w:r>
      <w:r w:rsidRPr="00132707">
        <w:rPr>
          <w:rFonts w:ascii="Times New Roman" w:hAnsi="Times New Roman" w:cs="Times New Roman"/>
          <w:noProof/>
          <w:kern w:val="0"/>
          <w:szCs w:val="21"/>
        </w:rPr>
        <w:t>，即得。</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4.2.13</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柠檬酸溶液（</w:t>
      </w:r>
      <w:r w:rsidRPr="00132707">
        <w:rPr>
          <w:rFonts w:ascii="Times New Roman" w:hAnsi="Times New Roman" w:cs="Times New Roman"/>
          <w:noProof/>
          <w:kern w:val="0"/>
          <w:szCs w:val="21"/>
        </w:rPr>
        <w:t>0.1mol/L</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称取</w:t>
      </w:r>
      <w:smartTag w:uri="urn:schemas-microsoft-com:office:smarttags" w:element="chmetcnv">
        <w:smartTagPr>
          <w:attr w:name="UnitName" w:val="g"/>
          <w:attr w:name="SourceValue" w:val="21.01"/>
          <w:attr w:name="HasSpace" w:val="False"/>
          <w:attr w:name="Negative" w:val="False"/>
          <w:attr w:name="NumberType" w:val="1"/>
          <w:attr w:name="TCSC" w:val="0"/>
        </w:smartTagPr>
        <w:r w:rsidRPr="00132707">
          <w:rPr>
            <w:rFonts w:ascii="Times New Roman" w:hAnsi="Times New Roman" w:cs="Times New Roman"/>
            <w:noProof/>
            <w:kern w:val="0"/>
            <w:szCs w:val="21"/>
          </w:rPr>
          <w:t>21.01g</w:t>
        </w:r>
      </w:smartTag>
      <w:r w:rsidRPr="00132707">
        <w:rPr>
          <w:rFonts w:ascii="Times New Roman" w:hAnsi="Times New Roman" w:cs="Times New Roman"/>
          <w:noProof/>
          <w:kern w:val="0"/>
          <w:szCs w:val="21"/>
        </w:rPr>
        <w:t>柠檬酸，用水溶解并定容至</w:t>
      </w:r>
      <w:r w:rsidRPr="00132707">
        <w:rPr>
          <w:rFonts w:ascii="Times New Roman" w:hAnsi="Times New Roman" w:cs="Times New Roman"/>
          <w:noProof/>
          <w:kern w:val="0"/>
          <w:szCs w:val="21"/>
        </w:rPr>
        <w:t>1000mL</w:t>
      </w:r>
      <w:r w:rsidRPr="00132707">
        <w:rPr>
          <w:rFonts w:ascii="Times New Roman" w:hAnsi="Times New Roman" w:cs="Times New Roman"/>
          <w:noProof/>
          <w:kern w:val="0"/>
          <w:szCs w:val="21"/>
        </w:rPr>
        <w:t>，即得。</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4.2.14</w:t>
        </w:r>
      </w:smartTag>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磷酸氢二钠溶液（</w:t>
      </w:r>
      <w:r w:rsidRPr="00132707">
        <w:rPr>
          <w:rFonts w:ascii="Times New Roman" w:hAnsi="Times New Roman" w:cs="Times New Roman"/>
          <w:noProof/>
          <w:kern w:val="0"/>
          <w:szCs w:val="21"/>
        </w:rPr>
        <w:t>0.2mol/L</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称取</w:t>
      </w:r>
      <w:smartTag w:uri="urn:schemas-microsoft-com:office:smarttags" w:element="chmetcnv">
        <w:smartTagPr>
          <w:attr w:name="UnitName" w:val="g"/>
          <w:attr w:name="SourceValue" w:val="28.41"/>
          <w:attr w:name="HasSpace" w:val="False"/>
          <w:attr w:name="Negative" w:val="False"/>
          <w:attr w:name="NumberType" w:val="1"/>
          <w:attr w:name="TCSC" w:val="0"/>
        </w:smartTagPr>
        <w:r w:rsidRPr="00132707">
          <w:rPr>
            <w:rFonts w:ascii="Times New Roman" w:hAnsi="Times New Roman" w:cs="Times New Roman"/>
            <w:noProof/>
            <w:kern w:val="0"/>
            <w:szCs w:val="21"/>
          </w:rPr>
          <w:t>28.41g</w:t>
        </w:r>
      </w:smartTag>
      <w:r w:rsidRPr="00132707">
        <w:rPr>
          <w:rFonts w:ascii="Times New Roman" w:hAnsi="Times New Roman" w:cs="Times New Roman"/>
          <w:noProof/>
          <w:kern w:val="0"/>
          <w:szCs w:val="21"/>
        </w:rPr>
        <w:t>磷酸氢二钠，用水溶解并定容至</w:t>
      </w:r>
      <w:r w:rsidRPr="00132707">
        <w:rPr>
          <w:rFonts w:ascii="Times New Roman" w:hAnsi="Times New Roman" w:cs="Times New Roman"/>
          <w:noProof/>
          <w:kern w:val="0"/>
          <w:szCs w:val="21"/>
        </w:rPr>
        <w:t>1000mL</w:t>
      </w:r>
      <w:r w:rsidRPr="00132707">
        <w:rPr>
          <w:rFonts w:ascii="Times New Roman" w:hAnsi="Times New Roman" w:cs="Times New Roman"/>
          <w:noProof/>
          <w:kern w:val="0"/>
          <w:szCs w:val="21"/>
        </w:rPr>
        <w:t>，即得。</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4.2.15</w:t>
        </w:r>
      </w:smartTag>
      <w:r w:rsidRPr="00132707">
        <w:rPr>
          <w:rFonts w:ascii="Times New Roman" w:hAnsi="Times New Roman" w:cs="Times New Roman"/>
          <w:noProof/>
          <w:kern w:val="0"/>
          <w:szCs w:val="21"/>
        </w:rPr>
        <w:t xml:space="preserve">  Mcllvaine</w:t>
      </w:r>
      <w:r w:rsidRPr="00132707">
        <w:rPr>
          <w:rFonts w:ascii="Times New Roman" w:hAnsi="Times New Roman" w:cs="Times New Roman"/>
          <w:noProof/>
          <w:kern w:val="0"/>
          <w:szCs w:val="21"/>
        </w:rPr>
        <w:t>缓冲液</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将</w:t>
      </w:r>
      <w:r w:rsidRPr="00132707">
        <w:rPr>
          <w:rFonts w:ascii="Times New Roman" w:hAnsi="Times New Roman" w:cs="Times New Roman"/>
          <w:noProof/>
          <w:kern w:val="0"/>
          <w:szCs w:val="21"/>
        </w:rPr>
        <w:t>0.1mol/L</w:t>
      </w:r>
      <w:r w:rsidRPr="00132707">
        <w:rPr>
          <w:rFonts w:ascii="Times New Roman" w:hAnsi="Times New Roman" w:cs="Times New Roman"/>
          <w:noProof/>
          <w:kern w:val="0"/>
          <w:szCs w:val="21"/>
        </w:rPr>
        <w:t>柠檬酸溶液</w:t>
      </w:r>
      <w:r w:rsidRPr="00132707">
        <w:rPr>
          <w:rFonts w:ascii="Times New Roman" w:hAnsi="Times New Roman" w:cs="Times New Roman"/>
          <w:noProof/>
          <w:kern w:val="0"/>
          <w:szCs w:val="21"/>
        </w:rPr>
        <w:t>1000mL</w:t>
      </w:r>
      <w:r w:rsidRPr="00132707">
        <w:rPr>
          <w:rFonts w:ascii="Times New Roman" w:hAnsi="Times New Roman" w:cs="Times New Roman"/>
          <w:noProof/>
          <w:kern w:val="0"/>
          <w:szCs w:val="21"/>
        </w:rPr>
        <w:t>与</w:t>
      </w:r>
      <w:r w:rsidRPr="00132707">
        <w:rPr>
          <w:rFonts w:ascii="Times New Roman" w:hAnsi="Times New Roman" w:cs="Times New Roman"/>
          <w:noProof/>
          <w:kern w:val="0"/>
          <w:szCs w:val="21"/>
        </w:rPr>
        <w:t>0.2mol/L</w:t>
      </w:r>
      <w:r w:rsidRPr="00132707">
        <w:rPr>
          <w:rFonts w:ascii="Times New Roman" w:hAnsi="Times New Roman" w:cs="Times New Roman"/>
          <w:noProof/>
          <w:kern w:val="0"/>
          <w:szCs w:val="21"/>
        </w:rPr>
        <w:t>磷酸氢二钠溶液</w:t>
      </w:r>
      <w:r w:rsidRPr="00132707">
        <w:rPr>
          <w:rFonts w:ascii="Times New Roman" w:hAnsi="Times New Roman" w:cs="Times New Roman"/>
          <w:noProof/>
          <w:kern w:val="0"/>
          <w:szCs w:val="21"/>
        </w:rPr>
        <w:t>625mL</w:t>
      </w:r>
      <w:r w:rsidRPr="00132707">
        <w:rPr>
          <w:rFonts w:ascii="Times New Roman" w:hAnsi="Times New Roman" w:cs="Times New Roman"/>
          <w:noProof/>
          <w:kern w:val="0"/>
          <w:szCs w:val="21"/>
        </w:rPr>
        <w:t>混合，用</w:t>
      </w:r>
      <w:r w:rsidRPr="00132707">
        <w:rPr>
          <w:rFonts w:ascii="Times New Roman" w:hAnsi="Times New Roman" w:cs="Times New Roman"/>
          <w:noProof/>
          <w:kern w:val="0"/>
          <w:szCs w:val="21"/>
        </w:rPr>
        <w:t>1mol/L</w:t>
      </w:r>
      <w:r w:rsidRPr="00132707">
        <w:rPr>
          <w:rFonts w:ascii="Times New Roman" w:hAnsi="Times New Roman" w:cs="Times New Roman"/>
          <w:noProof/>
          <w:kern w:val="0"/>
          <w:szCs w:val="21"/>
        </w:rPr>
        <w:t>氢氧化钠溶液调</w:t>
      </w:r>
      <w:r w:rsidRPr="00132707">
        <w:rPr>
          <w:rFonts w:ascii="Times New Roman" w:hAnsi="Times New Roman" w:cs="Times New Roman"/>
          <w:noProof/>
          <w:kern w:val="0"/>
          <w:szCs w:val="21"/>
        </w:rPr>
        <w:t>pH</w:t>
      </w:r>
      <w:r w:rsidRPr="00132707">
        <w:rPr>
          <w:rFonts w:ascii="Times New Roman" w:hAnsi="Times New Roman" w:cs="Times New Roman"/>
          <w:noProof/>
          <w:kern w:val="0"/>
          <w:szCs w:val="21"/>
        </w:rPr>
        <w:t>值至</w:t>
      </w:r>
      <w:r w:rsidRPr="00132707">
        <w:rPr>
          <w:rFonts w:ascii="Times New Roman" w:hAnsi="Times New Roman" w:cs="Times New Roman"/>
          <w:noProof/>
          <w:kern w:val="0"/>
          <w:szCs w:val="21"/>
        </w:rPr>
        <w:t>4.0±0.5</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kern w:val="0"/>
            <w:szCs w:val="21"/>
          </w:rPr>
          <w:t>4.2.16</w:t>
        </w:r>
      </w:smartTag>
      <w:r w:rsidRPr="00132707">
        <w:rPr>
          <w:rFonts w:ascii="Times New Roman" w:hAnsi="Times New Roman" w:cs="Times New Roman"/>
          <w:noProof/>
          <w:kern w:val="0"/>
          <w:szCs w:val="21"/>
        </w:rPr>
        <w:t xml:space="preserve">  Mcllvaine-Na</w:t>
      </w:r>
      <w:r w:rsidRPr="00132707">
        <w:rPr>
          <w:rFonts w:ascii="Times New Roman" w:hAnsi="Times New Roman" w:cs="Times New Roman"/>
          <w:noProof/>
          <w:kern w:val="0"/>
          <w:szCs w:val="21"/>
          <w:vertAlign w:val="subscript"/>
        </w:rPr>
        <w:t>2</w:t>
      </w:r>
      <w:r w:rsidRPr="00132707">
        <w:rPr>
          <w:rFonts w:ascii="Times New Roman" w:hAnsi="Times New Roman" w:cs="Times New Roman"/>
          <w:noProof/>
          <w:kern w:val="0"/>
          <w:szCs w:val="21"/>
        </w:rPr>
        <w:t>EDTA</w:t>
      </w:r>
      <w:r w:rsidRPr="00132707">
        <w:rPr>
          <w:rFonts w:ascii="Times New Roman" w:hAnsi="Times New Roman" w:cs="Times New Roman"/>
          <w:noProof/>
          <w:kern w:val="0"/>
          <w:szCs w:val="21"/>
        </w:rPr>
        <w:t>缓冲液（</w:t>
      </w:r>
      <w:r w:rsidRPr="00132707">
        <w:rPr>
          <w:rFonts w:ascii="Times New Roman" w:hAnsi="Times New Roman" w:cs="Times New Roman"/>
          <w:noProof/>
          <w:kern w:val="0"/>
          <w:szCs w:val="21"/>
        </w:rPr>
        <w:t>0.1mol/L</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 xml:space="preserve"> </w:t>
      </w:r>
      <w:r w:rsidRPr="00132707">
        <w:rPr>
          <w:rFonts w:ascii="Times New Roman" w:hAnsi="Times New Roman" w:cs="Times New Roman"/>
          <w:noProof/>
          <w:kern w:val="0"/>
          <w:szCs w:val="21"/>
        </w:rPr>
        <w:t>称取</w:t>
      </w:r>
      <w:smartTag w:uri="urn:schemas-microsoft-com:office:smarttags" w:element="chmetcnv">
        <w:smartTagPr>
          <w:attr w:name="UnitName" w:val="g"/>
          <w:attr w:name="SourceValue" w:val="60.5"/>
          <w:attr w:name="HasSpace" w:val="False"/>
          <w:attr w:name="Negative" w:val="False"/>
          <w:attr w:name="NumberType" w:val="1"/>
          <w:attr w:name="TCSC" w:val="0"/>
        </w:smartTagPr>
        <w:r w:rsidRPr="00132707">
          <w:rPr>
            <w:rFonts w:ascii="Times New Roman" w:hAnsi="Times New Roman" w:cs="Times New Roman"/>
            <w:noProof/>
            <w:kern w:val="0"/>
            <w:szCs w:val="21"/>
          </w:rPr>
          <w:t>60.5g</w:t>
        </w:r>
      </w:smartTag>
      <w:r w:rsidRPr="00132707">
        <w:rPr>
          <w:rFonts w:ascii="Times New Roman" w:hAnsi="Times New Roman" w:cs="Times New Roman"/>
          <w:noProof/>
          <w:kern w:val="0"/>
          <w:szCs w:val="21"/>
        </w:rPr>
        <w:t>乙二胺四乙酸二钠放入</w:t>
      </w:r>
      <w:r w:rsidRPr="00132707">
        <w:rPr>
          <w:rFonts w:ascii="Times New Roman" w:hAnsi="Times New Roman" w:cs="Times New Roman"/>
          <w:noProof/>
          <w:kern w:val="0"/>
          <w:szCs w:val="21"/>
        </w:rPr>
        <w:t>1625mL Mcllvaine</w:t>
      </w:r>
      <w:r w:rsidRPr="00132707">
        <w:rPr>
          <w:rFonts w:ascii="Times New Roman" w:hAnsi="Times New Roman" w:cs="Times New Roman"/>
          <w:noProof/>
          <w:kern w:val="0"/>
          <w:szCs w:val="21"/>
        </w:rPr>
        <w:t>缓冲液中，使其溶解，摇匀即得。</w:t>
      </w:r>
    </w:p>
    <w:p w:rsidR="00375810" w:rsidRPr="00132707" w:rsidRDefault="00375810" w:rsidP="00375810">
      <w:pPr>
        <w:widowControl/>
        <w:spacing w:line="360" w:lineRule="auto"/>
        <w:jc w:val="left"/>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szCs w:val="21"/>
          </w:rPr>
          <w:t>4.2.17</w:t>
        </w:r>
      </w:smartTag>
      <w:r w:rsidRPr="00132707">
        <w:rPr>
          <w:rFonts w:ascii="Times New Roman" w:hAnsi="Times New Roman" w:cs="Times New Roman"/>
          <w:noProof/>
          <w:szCs w:val="21"/>
        </w:rPr>
        <w:t xml:space="preserve">  </w:t>
      </w:r>
      <w:r w:rsidRPr="00132707">
        <w:rPr>
          <w:rFonts w:ascii="Times New Roman" w:hAnsi="Times New Roman" w:cs="Times New Roman"/>
          <w:noProof/>
          <w:szCs w:val="21"/>
        </w:rPr>
        <w:t>标准</w:t>
      </w:r>
      <w:r w:rsidRPr="00132707">
        <w:rPr>
          <w:rFonts w:ascii="Times New Roman" w:hAnsi="Times New Roman" w:cs="Times New Roman"/>
          <w:bCs/>
          <w:kern w:val="0"/>
          <w:szCs w:val="21"/>
        </w:rPr>
        <w:t>储备液</w:t>
      </w:r>
      <w:r w:rsidRPr="00132707">
        <w:rPr>
          <w:rFonts w:ascii="Times New Roman" w:hAnsi="Times New Roman" w:cs="Times New Roman"/>
          <w:bCs/>
          <w:kern w:val="0"/>
          <w:szCs w:val="21"/>
        </w:rPr>
        <w:t xml:space="preserve">  </w:t>
      </w:r>
      <w:r w:rsidRPr="00132707">
        <w:rPr>
          <w:rFonts w:ascii="Times New Roman" w:hAnsi="Times New Roman" w:cs="Times New Roman"/>
          <w:noProof/>
          <w:kern w:val="0"/>
          <w:szCs w:val="21"/>
        </w:rPr>
        <w:t>准确称取</w:t>
      </w:r>
      <w:r w:rsidRPr="00132707">
        <w:rPr>
          <w:rFonts w:ascii="Times New Roman" w:hAnsi="Times New Roman" w:cs="Times New Roman"/>
          <w:noProof/>
          <w:szCs w:val="21"/>
        </w:rPr>
        <w:t>盐酸四环素、盐酸土霉素和盐酸金霉素</w:t>
      </w:r>
      <w:r w:rsidRPr="00132707">
        <w:rPr>
          <w:rFonts w:ascii="Times New Roman" w:hAnsi="Times New Roman" w:cs="Times New Roman"/>
          <w:noProof/>
          <w:kern w:val="0"/>
          <w:szCs w:val="21"/>
        </w:rPr>
        <w:t>对照品适量，用甲醇溶解并稀释成浓度均为</w:t>
      </w:r>
      <w:r w:rsidRPr="00132707">
        <w:rPr>
          <w:rFonts w:ascii="Times New Roman" w:hAnsi="Times New Roman" w:cs="Times New Roman"/>
          <w:noProof/>
          <w:kern w:val="0"/>
          <w:szCs w:val="21"/>
        </w:rPr>
        <w:t>1mg/mL</w:t>
      </w:r>
      <w:r w:rsidRPr="00132707">
        <w:rPr>
          <w:rFonts w:ascii="Times New Roman" w:hAnsi="Times New Roman" w:cs="Times New Roman"/>
          <w:noProof/>
          <w:kern w:val="0"/>
          <w:szCs w:val="21"/>
        </w:rPr>
        <w:t>的溶液，作为标准储备液。置</w:t>
      </w:r>
      <w:smartTag w:uri="urn:schemas-microsoft-com:office:smarttags" w:element="chmetcnv">
        <w:smartTagPr>
          <w:attr w:name="UnitName" w:val="℃"/>
          <w:attr w:name="SourceValue" w:val="20"/>
          <w:attr w:name="HasSpace" w:val="False"/>
          <w:attr w:name="Negative" w:val="True"/>
          <w:attr w:name="NumberType" w:val="1"/>
          <w:attr w:name="TCSC" w:val="0"/>
        </w:smartTagPr>
        <w:r w:rsidRPr="00132707">
          <w:rPr>
            <w:rFonts w:ascii="Times New Roman" w:hAnsi="Times New Roman" w:cs="Times New Roman"/>
            <w:noProof/>
            <w:kern w:val="0"/>
            <w:szCs w:val="21"/>
          </w:rPr>
          <w:t>-20℃</w:t>
        </w:r>
      </w:smartTag>
      <w:r w:rsidRPr="00132707">
        <w:rPr>
          <w:rFonts w:ascii="Times New Roman" w:hAnsi="Times New Roman" w:cs="Times New Roman"/>
          <w:noProof/>
          <w:kern w:val="0"/>
          <w:szCs w:val="21"/>
        </w:rPr>
        <w:t>冰箱中保存，有效期为</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个月。</w:t>
      </w:r>
    </w:p>
    <w:p w:rsidR="00375810" w:rsidRPr="00132707" w:rsidRDefault="00375810" w:rsidP="00375810">
      <w:pPr>
        <w:widowControl/>
        <w:spacing w:line="360" w:lineRule="auto"/>
        <w:jc w:val="left"/>
        <w:outlineLvl w:val="3"/>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noProof/>
            <w:szCs w:val="21"/>
          </w:rPr>
          <w:t>4.2.18</w:t>
        </w:r>
      </w:smartTag>
      <w:r w:rsidRPr="00132707">
        <w:rPr>
          <w:rFonts w:ascii="Times New Roman" w:hAnsi="Times New Roman" w:cs="Times New Roman"/>
          <w:noProof/>
          <w:szCs w:val="21"/>
        </w:rPr>
        <w:t xml:space="preserve">  </w:t>
      </w:r>
      <w:r w:rsidRPr="00132707">
        <w:rPr>
          <w:rFonts w:ascii="Times New Roman" w:hAnsi="Times New Roman" w:cs="Times New Roman"/>
          <w:noProof/>
          <w:szCs w:val="21"/>
        </w:rPr>
        <w:t>混合标准</w:t>
      </w:r>
      <w:r w:rsidRPr="00132707">
        <w:rPr>
          <w:rFonts w:ascii="Times New Roman" w:hAnsi="Times New Roman" w:cs="Times New Roman"/>
          <w:bCs/>
          <w:kern w:val="0"/>
          <w:szCs w:val="21"/>
        </w:rPr>
        <w:t>工作液</w:t>
      </w:r>
      <w:r w:rsidRPr="00132707">
        <w:rPr>
          <w:rFonts w:ascii="Times New Roman" w:hAnsi="Times New Roman" w:cs="Times New Roman"/>
          <w:bCs/>
          <w:kern w:val="0"/>
          <w:szCs w:val="21"/>
        </w:rPr>
        <w:t xml:space="preserve">  </w:t>
      </w:r>
      <w:r w:rsidRPr="00132707">
        <w:rPr>
          <w:rFonts w:ascii="Times New Roman" w:hAnsi="Times New Roman" w:cs="Times New Roman"/>
          <w:noProof/>
          <w:kern w:val="0"/>
          <w:szCs w:val="21"/>
        </w:rPr>
        <w:t>准确量取标准储备液适量，用甲醇</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水（</w:t>
      </w:r>
      <w:r w:rsidRPr="00132707">
        <w:rPr>
          <w:rFonts w:ascii="Times New Roman" w:hAnsi="Times New Roman" w:cs="Times New Roman"/>
          <w:noProof/>
          <w:kern w:val="0"/>
          <w:szCs w:val="21"/>
        </w:rPr>
        <w:t>3+7</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）溶液稀释成适宜浓度的四环素、土霉素、金霉素和多西环素混合</w:t>
      </w:r>
      <w:r w:rsidRPr="00132707">
        <w:rPr>
          <w:rFonts w:ascii="Times New Roman" w:hAnsi="Times New Roman" w:cs="Times New Roman"/>
          <w:noProof/>
          <w:szCs w:val="21"/>
        </w:rPr>
        <w:t>标准</w:t>
      </w:r>
      <w:r w:rsidRPr="00132707">
        <w:rPr>
          <w:rFonts w:ascii="Times New Roman" w:hAnsi="Times New Roman" w:cs="Times New Roman"/>
          <w:noProof/>
          <w:kern w:val="0"/>
          <w:szCs w:val="21"/>
        </w:rPr>
        <w:t>工作液。临用前配制。</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4.3</w:t>
      </w:r>
      <w:r w:rsidRPr="00132707">
        <w:rPr>
          <w:rFonts w:ascii="Times New Roman" w:eastAsia="黑体" w:hAnsi="Times New Roman" w:cs="Times New Roman"/>
          <w:kern w:val="0"/>
          <w:szCs w:val="21"/>
        </w:rPr>
        <w:t>仪器和设备</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4.3.1</w:t>
        </w:r>
      </w:smartTag>
      <w:r w:rsidRPr="00132707">
        <w:rPr>
          <w:rFonts w:ascii="Times New Roman" w:hAnsi="Times New Roman" w:cs="Times New Roman"/>
          <w:kern w:val="0"/>
          <w:szCs w:val="21"/>
        </w:rPr>
        <w:t>超高效液相色谱</w:t>
      </w:r>
      <w:r w:rsidRPr="00132707">
        <w:rPr>
          <w:rFonts w:ascii="Times New Roman" w:hAnsi="Times New Roman" w:cs="Times New Roman"/>
          <w:kern w:val="0"/>
          <w:szCs w:val="21"/>
        </w:rPr>
        <w:t>-</w:t>
      </w:r>
      <w:r w:rsidRPr="00132707">
        <w:rPr>
          <w:rFonts w:ascii="Times New Roman" w:hAnsi="Times New Roman" w:cs="Times New Roman"/>
          <w:kern w:val="0"/>
          <w:szCs w:val="21"/>
        </w:rPr>
        <w:t>串联质谱仪（配电喷雾离子源）</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4.3.2</w:t>
        </w:r>
      </w:smartTag>
      <w:r w:rsidRPr="00132707">
        <w:rPr>
          <w:rFonts w:ascii="Times New Roman" w:hAnsi="Times New Roman" w:cs="Times New Roman"/>
          <w:kern w:val="0"/>
          <w:szCs w:val="21"/>
        </w:rPr>
        <w:t>分析天平</w:t>
      </w:r>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感量</w:t>
      </w:r>
      <w:smartTag w:uri="urn:schemas-microsoft-com:office:smarttags" w:element="chmetcnv">
        <w:smartTagPr>
          <w:attr w:name="UnitName" w:val="g"/>
          <w:attr w:name="SourceValue" w:val=".00001"/>
          <w:attr w:name="HasSpace" w:val="False"/>
          <w:attr w:name="Negative" w:val="False"/>
          <w:attr w:name="NumberType" w:val="1"/>
          <w:attr w:name="TCSC" w:val="0"/>
        </w:smartTagPr>
        <w:r w:rsidRPr="00132707">
          <w:rPr>
            <w:rFonts w:ascii="Times New Roman" w:hAnsi="Times New Roman" w:cs="Times New Roman"/>
            <w:noProof/>
            <w:kern w:val="0"/>
            <w:szCs w:val="21"/>
          </w:rPr>
          <w:t>0.00001g</w:t>
        </w:r>
      </w:smartTag>
    </w:p>
    <w:p w:rsidR="00375810" w:rsidRPr="00132707" w:rsidRDefault="00375810" w:rsidP="00375810">
      <w:pPr>
        <w:widowControl/>
        <w:spacing w:line="360" w:lineRule="auto"/>
        <w:outlineLvl w:val="3"/>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4.3.3</w:t>
        </w:r>
      </w:smartTag>
      <w:r w:rsidRPr="00132707">
        <w:rPr>
          <w:rFonts w:ascii="Times New Roman" w:hAnsi="Times New Roman" w:cs="Times New Roman"/>
          <w:kern w:val="0"/>
          <w:szCs w:val="21"/>
        </w:rPr>
        <w:t>天平</w:t>
      </w:r>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感量</w:t>
      </w:r>
      <w:smartTag w:uri="urn:schemas-microsoft-com:office:smarttags" w:element="chmetcnv">
        <w:smartTagPr>
          <w:attr w:name="UnitName" w:val="g"/>
          <w:attr w:name="SourceValue" w:val=".01"/>
          <w:attr w:name="HasSpace" w:val="False"/>
          <w:attr w:name="Negative" w:val="False"/>
          <w:attr w:name="NumberType" w:val="1"/>
          <w:attr w:name="TCSC" w:val="0"/>
        </w:smartTagPr>
        <w:r w:rsidRPr="00132707">
          <w:rPr>
            <w:rFonts w:ascii="Times New Roman" w:hAnsi="Times New Roman" w:cs="Times New Roman"/>
            <w:noProof/>
            <w:kern w:val="0"/>
            <w:szCs w:val="21"/>
          </w:rPr>
          <w:t>0.01g</w:t>
        </w:r>
      </w:smartTag>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4.3.4</w:t>
        </w:r>
      </w:smartTag>
      <w:r w:rsidRPr="00132707">
        <w:rPr>
          <w:rFonts w:ascii="Times New Roman" w:hAnsi="Times New Roman" w:cs="Times New Roman"/>
          <w:kern w:val="0"/>
          <w:szCs w:val="21"/>
        </w:rPr>
        <w:t>涡旋混合器</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4.3.5</w:t>
        </w:r>
      </w:smartTag>
      <w:r w:rsidRPr="00132707">
        <w:rPr>
          <w:rFonts w:ascii="Times New Roman" w:hAnsi="Times New Roman" w:cs="Times New Roman"/>
          <w:kern w:val="0"/>
          <w:szCs w:val="21"/>
        </w:rPr>
        <w:t>水平振荡器</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4.3.6</w:t>
        </w:r>
      </w:smartTag>
      <w:r w:rsidRPr="00132707">
        <w:rPr>
          <w:rFonts w:ascii="Times New Roman" w:hAnsi="Times New Roman" w:cs="Times New Roman"/>
          <w:kern w:val="0"/>
          <w:szCs w:val="21"/>
        </w:rPr>
        <w:t>离心机</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4.3.7</w:t>
        </w:r>
      </w:smartTag>
      <w:r w:rsidRPr="00132707">
        <w:rPr>
          <w:rFonts w:ascii="Times New Roman" w:hAnsi="Times New Roman" w:cs="Times New Roman"/>
          <w:kern w:val="0"/>
          <w:szCs w:val="21"/>
        </w:rPr>
        <w:t>酸度计</w:t>
      </w:r>
    </w:p>
    <w:p w:rsidR="00375810" w:rsidRPr="00132707" w:rsidRDefault="00375810" w:rsidP="00375810">
      <w:pPr>
        <w:widowControl/>
        <w:spacing w:line="360" w:lineRule="auto"/>
        <w:outlineLvl w:val="3"/>
        <w:rPr>
          <w:rFonts w:ascii="Times New Roman" w:hAnsi="Times New Roman" w:cs="Times New Roman"/>
          <w:noProof/>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4.3.8</w:t>
        </w:r>
      </w:smartTag>
      <w:r w:rsidRPr="00132707">
        <w:rPr>
          <w:rFonts w:ascii="Times New Roman" w:hAnsi="Times New Roman" w:cs="Times New Roman"/>
          <w:kern w:val="0"/>
          <w:szCs w:val="21"/>
        </w:rPr>
        <w:t>固相萃取柱</w:t>
      </w:r>
      <w:r w:rsidRPr="00132707">
        <w:rPr>
          <w:rFonts w:ascii="Times New Roman" w:hAnsi="Times New Roman" w:cs="Times New Roman"/>
          <w:kern w:val="0"/>
          <w:szCs w:val="21"/>
        </w:rPr>
        <w:t xml:space="preserve"> </w:t>
      </w:r>
      <w:r w:rsidRPr="00132707">
        <w:rPr>
          <w:rFonts w:ascii="Times New Roman" w:hAnsi="Times New Roman" w:cs="Times New Roman"/>
          <w:noProof/>
          <w:kern w:val="0"/>
          <w:szCs w:val="21"/>
        </w:rPr>
        <w:t xml:space="preserve"> HLB</w:t>
      </w:r>
      <w:r w:rsidRPr="00132707">
        <w:rPr>
          <w:rFonts w:ascii="Times New Roman" w:hAnsi="Times New Roman" w:cs="Times New Roman"/>
          <w:noProof/>
          <w:kern w:val="0"/>
          <w:szCs w:val="21"/>
        </w:rPr>
        <w:t>小柱</w:t>
      </w:r>
      <w:r w:rsidRPr="00132707">
        <w:rPr>
          <w:rFonts w:ascii="Times New Roman" w:hAnsi="Times New Roman" w:cs="Times New Roman"/>
          <w:noProof/>
          <w:kern w:val="0"/>
          <w:szCs w:val="21"/>
        </w:rPr>
        <w:t>(60mg/3mL)</w:t>
      </w:r>
      <w:r w:rsidRPr="00132707">
        <w:rPr>
          <w:rFonts w:ascii="Times New Roman" w:hAnsi="Times New Roman" w:cs="Times New Roman"/>
          <w:noProof/>
          <w:kern w:val="0"/>
          <w:szCs w:val="21"/>
        </w:rPr>
        <w:t>，或相当者。</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4.3.9</w:t>
        </w:r>
      </w:smartTag>
      <w:r w:rsidRPr="00132707">
        <w:rPr>
          <w:rFonts w:ascii="Times New Roman" w:hAnsi="Times New Roman" w:cs="Times New Roman"/>
          <w:kern w:val="0"/>
          <w:szCs w:val="21"/>
        </w:rPr>
        <w:t>氮吹仪</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4.3.10</w:t>
        </w:r>
      </w:smartTag>
      <w:r w:rsidRPr="00132707">
        <w:rPr>
          <w:rFonts w:ascii="Times New Roman" w:hAnsi="Times New Roman" w:cs="Times New Roman"/>
          <w:kern w:val="0"/>
          <w:szCs w:val="21"/>
        </w:rPr>
        <w:t>微孔滤膜</w:t>
      </w:r>
      <w:r w:rsidRPr="00132707">
        <w:rPr>
          <w:rFonts w:ascii="Times New Roman" w:hAnsi="Times New Roman" w:cs="Times New Roman"/>
          <w:kern w:val="0"/>
          <w:szCs w:val="21"/>
        </w:rPr>
        <w:t xml:space="preserve">  0.22µm</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lastRenderedPageBreak/>
        <w:t>4.4</w:t>
      </w:r>
      <w:r w:rsidRPr="00132707">
        <w:rPr>
          <w:rFonts w:ascii="Times New Roman" w:eastAsia="黑体" w:hAnsi="Times New Roman" w:cs="Times New Roman"/>
          <w:kern w:val="0"/>
          <w:szCs w:val="21"/>
        </w:rPr>
        <w:t>测定步骤</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4.4.1</w:t>
        </w:r>
      </w:smartTag>
      <w:r w:rsidRPr="00132707">
        <w:rPr>
          <w:rFonts w:ascii="Times New Roman" w:hAnsi="Times New Roman" w:cs="Times New Roman"/>
          <w:kern w:val="0"/>
          <w:szCs w:val="21"/>
        </w:rPr>
        <w:t>试料的制备</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试料的制备包括：</w:t>
      </w:r>
    </w:p>
    <w:p w:rsidR="00375810" w:rsidRPr="00132707" w:rsidRDefault="00375810" w:rsidP="00375810">
      <w:pPr>
        <w:numPr>
          <w:ilvl w:val="0"/>
          <w:numId w:val="14"/>
        </w:numPr>
        <w:tabs>
          <w:tab w:val="clear" w:pos="1140"/>
          <w:tab w:val="num" w:pos="854"/>
          <w:tab w:val="num" w:pos="1245"/>
        </w:tabs>
        <w:spacing w:line="360" w:lineRule="auto"/>
        <w:ind w:leftChars="200" w:hangingChars="200"/>
        <w:rPr>
          <w:rFonts w:ascii="Times New Roman" w:hAnsi="Times New Roman" w:cs="Times New Roman"/>
          <w:kern w:val="0"/>
          <w:szCs w:val="21"/>
        </w:rPr>
      </w:pPr>
      <w:r w:rsidRPr="00132707">
        <w:rPr>
          <w:rFonts w:ascii="Times New Roman" w:hAnsi="Times New Roman" w:cs="Times New Roman"/>
          <w:noProof/>
          <w:kern w:val="0"/>
          <w:szCs w:val="21"/>
        </w:rPr>
        <w:t>取混匀后的供试样品，作为供试试料。</w:t>
      </w:r>
    </w:p>
    <w:p w:rsidR="00375810" w:rsidRPr="00132707" w:rsidRDefault="00375810" w:rsidP="00375810">
      <w:pPr>
        <w:numPr>
          <w:ilvl w:val="0"/>
          <w:numId w:val="14"/>
        </w:numPr>
        <w:tabs>
          <w:tab w:val="clear" w:pos="1140"/>
          <w:tab w:val="num" w:pos="854"/>
          <w:tab w:val="num" w:pos="1245"/>
        </w:tabs>
        <w:spacing w:line="360" w:lineRule="auto"/>
        <w:ind w:leftChars="200" w:hangingChars="200"/>
        <w:rPr>
          <w:rFonts w:ascii="Times New Roman" w:hAnsi="Times New Roman" w:cs="Times New Roman"/>
          <w:kern w:val="0"/>
          <w:szCs w:val="21"/>
        </w:rPr>
      </w:pPr>
      <w:r w:rsidRPr="00132707">
        <w:rPr>
          <w:rFonts w:ascii="Times New Roman" w:hAnsi="Times New Roman" w:cs="Times New Roman"/>
          <w:noProof/>
          <w:kern w:val="0"/>
          <w:szCs w:val="21"/>
        </w:rPr>
        <w:t>取混匀后的空白样品，作为空白试料。</w:t>
      </w:r>
    </w:p>
    <w:p w:rsidR="00375810" w:rsidRPr="00132707" w:rsidRDefault="00375810" w:rsidP="00375810">
      <w:pPr>
        <w:numPr>
          <w:ilvl w:val="0"/>
          <w:numId w:val="14"/>
        </w:numPr>
        <w:tabs>
          <w:tab w:val="clear" w:pos="1140"/>
          <w:tab w:val="num" w:pos="854"/>
          <w:tab w:val="num" w:pos="1245"/>
        </w:tabs>
        <w:spacing w:line="360" w:lineRule="auto"/>
        <w:ind w:leftChars="200" w:hangingChars="200"/>
        <w:rPr>
          <w:rFonts w:ascii="Times New Roman" w:hAnsi="Times New Roman" w:cs="Times New Roman"/>
          <w:kern w:val="0"/>
          <w:szCs w:val="21"/>
        </w:rPr>
      </w:pPr>
      <w:r w:rsidRPr="00132707">
        <w:rPr>
          <w:rFonts w:ascii="Times New Roman" w:hAnsi="Times New Roman" w:cs="Times New Roman"/>
          <w:noProof/>
          <w:kern w:val="0"/>
          <w:szCs w:val="21"/>
        </w:rPr>
        <w:t>取混匀后的空白样品，添加适宜浓度的标准工作液，作为空白添加试料。</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4.4.2</w:t>
        </w:r>
      </w:smartTag>
      <w:r w:rsidRPr="00132707">
        <w:rPr>
          <w:rFonts w:ascii="Times New Roman" w:hAnsi="Times New Roman" w:cs="Times New Roman"/>
          <w:kern w:val="0"/>
          <w:szCs w:val="21"/>
        </w:rPr>
        <w:t>提取</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称取</w:t>
      </w: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±0.05</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g</w:t>
      </w:r>
      <w:r w:rsidRPr="00132707">
        <w:rPr>
          <w:rFonts w:ascii="Times New Roman" w:hAnsi="Times New Roman" w:cs="Times New Roman"/>
          <w:noProof/>
          <w:kern w:val="0"/>
          <w:szCs w:val="21"/>
        </w:rPr>
        <w:t>混匀样品，置</w:t>
      </w:r>
      <w:r w:rsidRPr="00132707">
        <w:rPr>
          <w:rFonts w:ascii="Times New Roman" w:hAnsi="Times New Roman" w:cs="Times New Roman"/>
          <w:noProof/>
          <w:kern w:val="0"/>
          <w:szCs w:val="21"/>
        </w:rPr>
        <w:t>50mL</w:t>
      </w:r>
      <w:r w:rsidRPr="00132707">
        <w:rPr>
          <w:rFonts w:ascii="Times New Roman" w:hAnsi="Times New Roman" w:cs="Times New Roman"/>
          <w:noProof/>
          <w:kern w:val="0"/>
          <w:szCs w:val="21"/>
        </w:rPr>
        <w:t>离心管中，加</w:t>
      </w:r>
      <w:r w:rsidRPr="00132707">
        <w:rPr>
          <w:rFonts w:ascii="Times New Roman" w:hAnsi="Times New Roman" w:cs="Times New Roman"/>
          <w:noProof/>
          <w:kern w:val="0"/>
          <w:szCs w:val="21"/>
        </w:rPr>
        <w:t>Mcllvaine-Na</w:t>
      </w:r>
      <w:r w:rsidRPr="00132707">
        <w:rPr>
          <w:rFonts w:ascii="Times New Roman" w:hAnsi="Times New Roman" w:cs="Times New Roman"/>
          <w:noProof/>
          <w:kern w:val="0"/>
          <w:szCs w:val="21"/>
          <w:vertAlign w:val="subscript"/>
        </w:rPr>
        <w:t>2</w:t>
      </w:r>
      <w:r w:rsidRPr="00132707">
        <w:rPr>
          <w:rFonts w:ascii="Times New Roman" w:hAnsi="Times New Roman" w:cs="Times New Roman"/>
          <w:noProof/>
          <w:kern w:val="0"/>
          <w:szCs w:val="21"/>
        </w:rPr>
        <w:t>EDTA</w:t>
      </w:r>
      <w:r w:rsidRPr="00132707">
        <w:rPr>
          <w:rFonts w:ascii="Times New Roman" w:hAnsi="Times New Roman" w:cs="Times New Roman"/>
          <w:kern w:val="0"/>
          <w:szCs w:val="21"/>
        </w:rPr>
        <w:t>缓冲液</w:t>
      </w:r>
      <w:r w:rsidRPr="00132707">
        <w:rPr>
          <w:rFonts w:ascii="Times New Roman" w:hAnsi="Times New Roman" w:cs="Times New Roman"/>
          <w:kern w:val="0"/>
          <w:szCs w:val="21"/>
        </w:rPr>
        <w:t>18</w:t>
      </w:r>
      <w:r w:rsidRPr="00132707">
        <w:rPr>
          <w:rFonts w:ascii="Times New Roman" w:hAnsi="Times New Roman" w:cs="Times New Roman"/>
          <w:noProof/>
          <w:kern w:val="0"/>
          <w:szCs w:val="21"/>
        </w:rPr>
        <w:t>mL</w:t>
      </w:r>
      <w:r w:rsidRPr="00132707">
        <w:rPr>
          <w:rFonts w:ascii="Times New Roman" w:hAnsi="Times New Roman" w:cs="Times New Roman"/>
          <w:noProof/>
          <w:kern w:val="0"/>
          <w:szCs w:val="21"/>
        </w:rPr>
        <w:t>，涡旋</w:t>
      </w:r>
      <w:r w:rsidRPr="00132707">
        <w:rPr>
          <w:rFonts w:ascii="Times New Roman" w:hAnsi="Times New Roman" w:cs="Times New Roman"/>
          <w:kern w:val="0"/>
          <w:szCs w:val="21"/>
        </w:rPr>
        <w:t>混匀，</w:t>
      </w:r>
      <w:r w:rsidRPr="00132707">
        <w:rPr>
          <w:rFonts w:ascii="Times New Roman" w:hAnsi="Times New Roman" w:cs="Times New Roman"/>
          <w:kern w:val="0"/>
          <w:szCs w:val="21"/>
        </w:rPr>
        <w:t>8000r/min</w:t>
      </w:r>
      <w:r w:rsidRPr="00132707">
        <w:rPr>
          <w:rFonts w:ascii="Times New Roman" w:hAnsi="Times New Roman" w:cs="Times New Roman"/>
          <w:kern w:val="0"/>
          <w:szCs w:val="21"/>
        </w:rPr>
        <w:t>离心</w:t>
      </w:r>
      <w:r w:rsidRPr="00132707">
        <w:rPr>
          <w:rFonts w:ascii="Times New Roman" w:hAnsi="Times New Roman" w:cs="Times New Roman"/>
          <w:kern w:val="0"/>
          <w:szCs w:val="21"/>
        </w:rPr>
        <w:t>10min(</w:t>
      </w:r>
      <w:r w:rsidRPr="00132707">
        <w:rPr>
          <w:rFonts w:ascii="Times New Roman" w:hAnsi="Times New Roman" w:cs="Times New Roman"/>
          <w:kern w:val="0"/>
          <w:szCs w:val="21"/>
        </w:rPr>
        <w:t>温度低于</w:t>
      </w:r>
      <w:smartTag w:uri="urn:schemas-microsoft-com:office:smarttags" w:element="chmetcnv">
        <w:smartTagPr>
          <w:attr w:name="UnitName" w:val="℃"/>
          <w:attr w:name="SourceValue" w:val="15"/>
          <w:attr w:name="HasSpace" w:val="False"/>
          <w:attr w:name="Negative" w:val="False"/>
          <w:attr w:name="NumberType" w:val="1"/>
          <w:attr w:name="TCSC" w:val="0"/>
        </w:smartTagPr>
        <w:r w:rsidRPr="00132707">
          <w:rPr>
            <w:rFonts w:ascii="Times New Roman" w:hAnsi="Times New Roman" w:cs="Times New Roman"/>
            <w:kern w:val="0"/>
            <w:szCs w:val="21"/>
          </w:rPr>
          <w:t>15℃</w:t>
        </w:r>
      </w:smartTag>
      <w:r w:rsidRPr="00132707">
        <w:rPr>
          <w:rFonts w:ascii="Times New Roman" w:hAnsi="Times New Roman" w:cs="Times New Roman"/>
          <w:kern w:val="0"/>
          <w:szCs w:val="21"/>
        </w:rPr>
        <w:t>)</w:t>
      </w:r>
      <w:r w:rsidRPr="00132707">
        <w:rPr>
          <w:rFonts w:ascii="Times New Roman" w:hAnsi="Times New Roman" w:cs="Times New Roman"/>
          <w:kern w:val="0"/>
          <w:szCs w:val="21"/>
        </w:rPr>
        <w:t>，</w:t>
      </w:r>
      <w:r w:rsidRPr="00132707">
        <w:rPr>
          <w:rFonts w:ascii="Times New Roman" w:hAnsi="Times New Roman" w:cs="Times New Roman"/>
          <w:noProof/>
          <w:kern w:val="0"/>
          <w:szCs w:val="21"/>
        </w:rPr>
        <w:t>取上清液于另一离心管内备用。</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4.4.3</w:t>
        </w:r>
      </w:smartTag>
      <w:r w:rsidRPr="00132707">
        <w:rPr>
          <w:rFonts w:ascii="Times New Roman" w:hAnsi="Times New Roman" w:cs="Times New Roman"/>
          <w:kern w:val="0"/>
          <w:szCs w:val="21"/>
        </w:rPr>
        <w:t>净化</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HLB</w:t>
      </w:r>
      <w:r w:rsidRPr="00132707">
        <w:rPr>
          <w:rFonts w:ascii="Times New Roman" w:hAnsi="Times New Roman" w:cs="Times New Roman"/>
          <w:noProof/>
          <w:kern w:val="0"/>
          <w:szCs w:val="21"/>
        </w:rPr>
        <w:t>小柱依次用甲醇、水各</w:t>
      </w:r>
      <w:r w:rsidRPr="00132707">
        <w:rPr>
          <w:rFonts w:ascii="Times New Roman" w:hAnsi="Times New Roman" w:cs="Times New Roman"/>
          <w:noProof/>
          <w:kern w:val="0"/>
          <w:szCs w:val="21"/>
        </w:rPr>
        <w:t>5mL</w:t>
      </w:r>
      <w:r w:rsidRPr="00132707">
        <w:rPr>
          <w:rFonts w:ascii="Times New Roman" w:hAnsi="Times New Roman" w:cs="Times New Roman"/>
          <w:noProof/>
          <w:kern w:val="0"/>
          <w:szCs w:val="21"/>
        </w:rPr>
        <w:t>预洗。取备用液</w:t>
      </w:r>
      <w:r w:rsidRPr="00132707">
        <w:rPr>
          <w:rFonts w:ascii="Times New Roman" w:hAnsi="Times New Roman" w:cs="Times New Roman"/>
          <w:noProof/>
          <w:kern w:val="0"/>
          <w:szCs w:val="21"/>
        </w:rPr>
        <w:t>10mL</w:t>
      </w:r>
      <w:r w:rsidRPr="00132707">
        <w:rPr>
          <w:rFonts w:ascii="Times New Roman" w:hAnsi="Times New Roman" w:cs="Times New Roman"/>
          <w:noProof/>
          <w:kern w:val="0"/>
          <w:szCs w:val="21"/>
        </w:rPr>
        <w:t>过柱，依次用水、</w:t>
      </w:r>
      <w:r w:rsidRPr="00132707">
        <w:rPr>
          <w:rFonts w:ascii="Times New Roman" w:hAnsi="Times New Roman" w:cs="Times New Roman"/>
          <w:noProof/>
          <w:kern w:val="0"/>
          <w:szCs w:val="21"/>
        </w:rPr>
        <w:t>5</w:t>
      </w:r>
      <w:r w:rsidRPr="00132707">
        <w:rPr>
          <w:rFonts w:ascii="Times New Roman" w:hAnsi="Times New Roman" w:cs="Times New Roman"/>
          <w:noProof/>
          <w:kern w:val="0"/>
          <w:szCs w:val="21"/>
        </w:rPr>
        <w:t>％甲醇水溶液各</w:t>
      </w:r>
      <w:r w:rsidRPr="00132707">
        <w:rPr>
          <w:rFonts w:ascii="Times New Roman" w:hAnsi="Times New Roman" w:cs="Times New Roman"/>
          <w:noProof/>
          <w:kern w:val="0"/>
          <w:szCs w:val="21"/>
        </w:rPr>
        <w:t>5mL</w:t>
      </w:r>
      <w:r w:rsidRPr="00132707">
        <w:rPr>
          <w:rFonts w:ascii="Times New Roman" w:hAnsi="Times New Roman" w:cs="Times New Roman"/>
          <w:noProof/>
          <w:kern w:val="0"/>
          <w:szCs w:val="21"/>
        </w:rPr>
        <w:t>淋洗，减压抽干。用甲醇</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乙酸乙酯溶液（</w:t>
      </w:r>
      <w:r w:rsidRPr="00132707">
        <w:rPr>
          <w:rFonts w:ascii="Times New Roman" w:hAnsi="Times New Roman" w:cs="Times New Roman"/>
          <w:noProof/>
          <w:kern w:val="0"/>
          <w:szCs w:val="21"/>
        </w:rPr>
        <w:t>1+9</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3mL</w:t>
      </w:r>
      <w:r w:rsidRPr="00132707">
        <w:rPr>
          <w:rFonts w:ascii="Times New Roman" w:hAnsi="Times New Roman" w:cs="Times New Roman"/>
          <w:noProof/>
          <w:kern w:val="0"/>
          <w:szCs w:val="21"/>
        </w:rPr>
        <w:t>洗脱，洗脱液用氮气吹干（温度低于</w:t>
      </w:r>
      <w:smartTag w:uri="urn:schemas-microsoft-com:office:smarttags" w:element="chmetcnv">
        <w:smartTagPr>
          <w:attr w:name="UnitName" w:val="℃"/>
          <w:attr w:name="SourceValue" w:val="40"/>
          <w:attr w:name="HasSpace" w:val="False"/>
          <w:attr w:name="Negative" w:val="False"/>
          <w:attr w:name="NumberType" w:val="1"/>
          <w:attr w:name="TCSC" w:val="0"/>
        </w:smartTagPr>
        <w:r w:rsidRPr="00132707">
          <w:rPr>
            <w:rFonts w:ascii="Times New Roman" w:hAnsi="Times New Roman" w:cs="Times New Roman"/>
            <w:noProof/>
            <w:kern w:val="0"/>
            <w:szCs w:val="21"/>
          </w:rPr>
          <w:t>40℃</w:t>
        </w:r>
      </w:smartTag>
      <w:r w:rsidRPr="00132707">
        <w:rPr>
          <w:rFonts w:ascii="Times New Roman" w:hAnsi="Times New Roman" w:cs="Times New Roman"/>
          <w:noProof/>
          <w:kern w:val="0"/>
          <w:szCs w:val="21"/>
        </w:rPr>
        <w:t>）。用甲醇</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水（</w:t>
      </w:r>
      <w:r w:rsidRPr="00132707">
        <w:rPr>
          <w:rFonts w:ascii="Times New Roman" w:hAnsi="Times New Roman" w:cs="Times New Roman"/>
          <w:noProof/>
          <w:kern w:val="0"/>
          <w:szCs w:val="21"/>
        </w:rPr>
        <w:t>3+7</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0.5mL</w:t>
      </w:r>
      <w:r w:rsidRPr="00132707">
        <w:rPr>
          <w:rFonts w:ascii="Times New Roman" w:hAnsi="Times New Roman" w:cs="Times New Roman"/>
          <w:noProof/>
          <w:kern w:val="0"/>
          <w:szCs w:val="21"/>
        </w:rPr>
        <w:t>溶解残余物，过滤膜后供超高效液相色谱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串联质谱仪测定。</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4.4.4</w:t>
        </w:r>
      </w:smartTag>
      <w:r w:rsidRPr="00132707">
        <w:rPr>
          <w:rFonts w:ascii="Times New Roman" w:hAnsi="Times New Roman" w:cs="Times New Roman"/>
          <w:kern w:val="0"/>
          <w:szCs w:val="21"/>
        </w:rPr>
        <w:t>标准曲线的制备</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精密量取混合</w:t>
      </w:r>
      <w:r w:rsidRPr="00132707">
        <w:rPr>
          <w:rFonts w:ascii="Times New Roman" w:hAnsi="Times New Roman" w:cs="Times New Roman"/>
          <w:noProof/>
          <w:szCs w:val="21"/>
        </w:rPr>
        <w:t>标准工作液</w:t>
      </w:r>
      <w:r w:rsidRPr="00132707">
        <w:rPr>
          <w:rFonts w:ascii="Times New Roman" w:hAnsi="Times New Roman" w:cs="Times New Roman"/>
          <w:noProof/>
          <w:kern w:val="0"/>
          <w:szCs w:val="21"/>
        </w:rPr>
        <w:t>适量，用甲醇</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水（</w:t>
      </w:r>
      <w:r w:rsidRPr="00132707">
        <w:rPr>
          <w:rFonts w:ascii="Times New Roman" w:hAnsi="Times New Roman" w:cs="Times New Roman"/>
          <w:noProof/>
          <w:kern w:val="0"/>
          <w:szCs w:val="21"/>
        </w:rPr>
        <w:t>3+7</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）溶液稀释成含四环素、土霉素、金霉素和多西环素分别为</w:t>
      </w:r>
      <w:r w:rsidRPr="00132707">
        <w:rPr>
          <w:rFonts w:ascii="Times New Roman" w:hAnsi="Times New Roman" w:cs="Times New Roman"/>
          <w:noProof/>
          <w:kern w:val="0"/>
          <w:szCs w:val="21"/>
        </w:rPr>
        <w:t>10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100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200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500ng/mL</w:t>
      </w:r>
      <w:r w:rsidRPr="00132707">
        <w:rPr>
          <w:rFonts w:ascii="Times New Roman" w:hAnsi="Times New Roman" w:cs="Times New Roman"/>
          <w:noProof/>
          <w:kern w:val="0"/>
          <w:szCs w:val="21"/>
        </w:rPr>
        <w:t>的系列标准工作液，供超高效液相色谱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串联质谱仪测定。</w:t>
      </w:r>
    </w:p>
    <w:p w:rsidR="00375810" w:rsidRPr="00132707" w:rsidRDefault="00375810" w:rsidP="00375810">
      <w:pPr>
        <w:widowControl/>
        <w:spacing w:line="360" w:lineRule="auto"/>
        <w:outlineLvl w:val="3"/>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测定</w:t>
      </w:r>
    </w:p>
    <w:p w:rsidR="00375810" w:rsidRPr="00132707" w:rsidRDefault="00375810" w:rsidP="00375810">
      <w:pPr>
        <w:widowControl/>
        <w:spacing w:line="360" w:lineRule="auto"/>
        <w:outlineLvl w:val="4"/>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.1</w:t>
      </w:r>
      <w:r w:rsidRPr="00132707">
        <w:rPr>
          <w:rFonts w:ascii="Times New Roman" w:hAnsi="Times New Roman" w:cs="Times New Roman"/>
          <w:kern w:val="0"/>
          <w:szCs w:val="21"/>
        </w:rPr>
        <w:t>液相色谱条件</w:t>
      </w:r>
    </w:p>
    <w:p w:rsidR="00375810" w:rsidRPr="00132707" w:rsidRDefault="00375810" w:rsidP="00375810">
      <w:pPr>
        <w:widowControl/>
        <w:autoSpaceDE w:val="0"/>
        <w:autoSpaceDN w:val="0"/>
        <w:spacing w:line="360" w:lineRule="auto"/>
        <w:ind w:firstLineChars="194" w:firstLine="407"/>
        <w:rPr>
          <w:rFonts w:ascii="Times New Roman" w:hAnsi="Times New Roman" w:cs="Times New Roman"/>
          <w:noProof/>
          <w:kern w:val="0"/>
          <w:szCs w:val="21"/>
          <w:vertAlign w:val="subscript"/>
        </w:rPr>
      </w:pPr>
      <w:r w:rsidRPr="00132707">
        <w:rPr>
          <w:rFonts w:ascii="Times New Roman" w:hAnsi="Times New Roman" w:cs="Times New Roman"/>
          <w:noProof/>
          <w:kern w:val="0"/>
          <w:szCs w:val="21"/>
        </w:rPr>
        <w:t>色谱柱：</w:t>
      </w:r>
      <w:r w:rsidRPr="00132707">
        <w:rPr>
          <w:rFonts w:ascii="Times New Roman" w:hAnsi="Times New Roman" w:cs="Times New Roman"/>
          <w:noProof/>
          <w:kern w:val="0"/>
          <w:szCs w:val="21"/>
        </w:rPr>
        <w:t xml:space="preserve"> </w:t>
      </w:r>
      <w:r w:rsidRPr="00132707">
        <w:rPr>
          <w:rFonts w:ascii="Times New Roman" w:hAnsi="Times New Roman" w:cs="Times New Roman"/>
          <w:kern w:val="0"/>
          <w:szCs w:val="21"/>
        </w:rPr>
        <w:t>BEH C</w:t>
      </w:r>
      <w:r w:rsidRPr="00132707">
        <w:rPr>
          <w:rFonts w:ascii="Times New Roman" w:hAnsi="Times New Roman" w:cs="Times New Roman"/>
          <w:kern w:val="0"/>
          <w:szCs w:val="21"/>
          <w:vertAlign w:val="subscript"/>
        </w:rPr>
        <w:t>18</w:t>
      </w:r>
      <w:r w:rsidRPr="00132707">
        <w:rPr>
          <w:rFonts w:ascii="Times New Roman" w:hAnsi="Times New Roman" w:cs="Times New Roman"/>
          <w:kern w:val="0"/>
          <w:szCs w:val="21"/>
        </w:rPr>
        <w:t>（</w:t>
      </w:r>
      <w:r w:rsidRPr="00132707">
        <w:rPr>
          <w:rFonts w:ascii="Times New Roman" w:hAnsi="Times New Roman" w:cs="Times New Roman"/>
          <w:kern w:val="0"/>
          <w:szCs w:val="21"/>
        </w:rPr>
        <w:t>50×</w:t>
      </w:r>
      <w:smartTag w:uri="urn:schemas-microsoft-com:office:smarttags" w:element="chmetcnv">
        <w:smartTagPr>
          <w:attr w:name="UnitName" w:val="mm"/>
          <w:attr w:name="SourceValue" w:val="2.1"/>
          <w:attr w:name="HasSpace" w:val="False"/>
          <w:attr w:name="Negative" w:val="False"/>
          <w:attr w:name="NumberType" w:val="1"/>
          <w:attr w:name="TCSC" w:val="0"/>
        </w:smartTagPr>
        <w:r w:rsidRPr="00132707">
          <w:rPr>
            <w:rFonts w:ascii="Times New Roman" w:hAnsi="Times New Roman" w:cs="Times New Roman"/>
            <w:kern w:val="0"/>
            <w:szCs w:val="21"/>
          </w:rPr>
          <w:t>2.1mm</w:t>
        </w:r>
      </w:smartTag>
      <w:r w:rsidRPr="00132707">
        <w:rPr>
          <w:rFonts w:ascii="Times New Roman" w:hAnsi="Times New Roman" w:cs="Times New Roman"/>
          <w:kern w:val="0"/>
          <w:szCs w:val="21"/>
        </w:rPr>
        <w:t>，</w:t>
      </w:r>
      <w:r w:rsidRPr="00132707">
        <w:rPr>
          <w:rFonts w:ascii="Times New Roman" w:hAnsi="Times New Roman" w:cs="Times New Roman"/>
          <w:kern w:val="0"/>
          <w:szCs w:val="21"/>
        </w:rPr>
        <w:t>1.7µm</w:t>
      </w:r>
      <w:r w:rsidRPr="00132707">
        <w:rPr>
          <w:rFonts w:ascii="Times New Roman" w:hAnsi="Times New Roman" w:cs="Times New Roman"/>
          <w:kern w:val="0"/>
          <w:szCs w:val="21"/>
        </w:rPr>
        <w:t>），或相当者</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vertAlign w:val="subscript"/>
        </w:rPr>
        <w:t xml:space="preserve"> </w:t>
      </w:r>
    </w:p>
    <w:p w:rsidR="00375810" w:rsidRPr="00132707" w:rsidRDefault="00375810" w:rsidP="00375810">
      <w:pPr>
        <w:spacing w:line="360" w:lineRule="auto"/>
        <w:ind w:firstLineChars="200" w:firstLine="420"/>
        <w:rPr>
          <w:rFonts w:ascii="Times New Roman" w:hAnsi="Times New Roman" w:cs="Times New Roman"/>
          <w:szCs w:val="21"/>
        </w:rPr>
      </w:pPr>
      <w:r w:rsidRPr="00132707">
        <w:rPr>
          <w:rFonts w:ascii="Times New Roman" w:hAnsi="Times New Roman" w:cs="Times New Roman"/>
          <w:szCs w:val="21"/>
        </w:rPr>
        <w:t>流动相：</w:t>
      </w:r>
      <w:r w:rsidRPr="00132707">
        <w:rPr>
          <w:rFonts w:ascii="Times New Roman" w:hAnsi="Times New Roman" w:cs="Times New Roman"/>
          <w:szCs w:val="21"/>
        </w:rPr>
        <w:t xml:space="preserve"> A</w:t>
      </w:r>
      <w:r w:rsidRPr="00132707">
        <w:rPr>
          <w:rFonts w:ascii="Times New Roman" w:hAnsi="Times New Roman" w:cs="Times New Roman"/>
          <w:szCs w:val="21"/>
        </w:rPr>
        <w:t>相为</w:t>
      </w:r>
      <w:r w:rsidRPr="00132707">
        <w:rPr>
          <w:rFonts w:ascii="Times New Roman" w:hAnsi="Times New Roman" w:cs="Times New Roman"/>
          <w:szCs w:val="21"/>
        </w:rPr>
        <w:t>0.3%</w:t>
      </w:r>
      <w:r w:rsidRPr="00132707">
        <w:rPr>
          <w:rFonts w:ascii="Times New Roman" w:hAnsi="Times New Roman" w:cs="Times New Roman"/>
          <w:szCs w:val="21"/>
        </w:rPr>
        <w:t>的甲酸乙腈溶液，</w:t>
      </w:r>
      <w:r w:rsidRPr="00132707">
        <w:rPr>
          <w:rFonts w:ascii="Times New Roman" w:hAnsi="Times New Roman" w:cs="Times New Roman"/>
          <w:szCs w:val="21"/>
        </w:rPr>
        <w:t>B</w:t>
      </w:r>
      <w:r w:rsidRPr="00132707">
        <w:rPr>
          <w:rFonts w:ascii="Times New Roman" w:hAnsi="Times New Roman" w:cs="Times New Roman"/>
          <w:szCs w:val="21"/>
        </w:rPr>
        <w:t>相为</w:t>
      </w:r>
      <w:r w:rsidRPr="00132707">
        <w:rPr>
          <w:rFonts w:ascii="Times New Roman" w:hAnsi="Times New Roman" w:cs="Times New Roman"/>
          <w:szCs w:val="21"/>
        </w:rPr>
        <w:t>0.3</w:t>
      </w:r>
      <w:r w:rsidRPr="00132707">
        <w:rPr>
          <w:rFonts w:ascii="Times New Roman" w:hAnsi="Times New Roman" w:cs="Times New Roman"/>
          <w:szCs w:val="21"/>
        </w:rPr>
        <w:t>％的甲酸水溶液；</w:t>
      </w:r>
      <w:r w:rsidRPr="00132707">
        <w:rPr>
          <w:rFonts w:ascii="Times New Roman" w:hAnsi="Times New Roman" w:cs="Times New Roman"/>
          <w:szCs w:val="21"/>
        </w:rPr>
        <w:t xml:space="preserve"> </w:t>
      </w:r>
    </w:p>
    <w:p w:rsidR="00375810" w:rsidRPr="00132707" w:rsidRDefault="00375810" w:rsidP="00375810">
      <w:pPr>
        <w:spacing w:line="360" w:lineRule="auto"/>
        <w:ind w:firstLineChars="200" w:firstLine="420"/>
        <w:rPr>
          <w:rFonts w:ascii="Times New Roman" w:hAnsi="Times New Roman" w:cs="Times New Roman"/>
          <w:szCs w:val="21"/>
        </w:rPr>
      </w:pPr>
      <w:r w:rsidRPr="00132707">
        <w:rPr>
          <w:rFonts w:ascii="Times New Roman" w:hAnsi="Times New Roman" w:cs="Times New Roman"/>
          <w:szCs w:val="21"/>
        </w:rPr>
        <w:t>梯度洗脱：</w:t>
      </w:r>
      <w:r w:rsidRPr="00132707">
        <w:rPr>
          <w:rFonts w:ascii="Times New Roman" w:hAnsi="Times New Roman" w:cs="Times New Roman"/>
          <w:szCs w:val="21"/>
        </w:rPr>
        <w:t xml:space="preserve"> 0</w:t>
      </w:r>
      <w:r w:rsidRPr="00132707">
        <w:rPr>
          <w:rFonts w:ascii="Times New Roman" w:hAnsi="Times New Roman" w:cs="Times New Roman"/>
          <w:szCs w:val="21"/>
        </w:rPr>
        <w:t>～</w:t>
      </w:r>
      <w:r w:rsidRPr="00132707">
        <w:rPr>
          <w:rFonts w:ascii="Times New Roman" w:hAnsi="Times New Roman" w:cs="Times New Roman"/>
          <w:szCs w:val="21"/>
        </w:rPr>
        <w:t>5min</w:t>
      </w:r>
      <w:r w:rsidRPr="00132707">
        <w:rPr>
          <w:rFonts w:ascii="Times New Roman" w:hAnsi="Times New Roman" w:cs="Times New Roman"/>
          <w:szCs w:val="21"/>
        </w:rPr>
        <w:t>，</w:t>
      </w:r>
      <w:r w:rsidRPr="00132707">
        <w:rPr>
          <w:rFonts w:ascii="Times New Roman" w:hAnsi="Times New Roman" w:cs="Times New Roman"/>
          <w:szCs w:val="21"/>
        </w:rPr>
        <w:t>15</w:t>
      </w:r>
      <w:r w:rsidRPr="00132707">
        <w:rPr>
          <w:rFonts w:ascii="Times New Roman" w:hAnsi="Times New Roman" w:cs="Times New Roman"/>
          <w:szCs w:val="21"/>
        </w:rPr>
        <w:t>％</w:t>
      </w:r>
      <w:r w:rsidRPr="00132707">
        <w:rPr>
          <w:rFonts w:ascii="Times New Roman" w:hAnsi="Times New Roman" w:cs="Times New Roman"/>
          <w:szCs w:val="21"/>
        </w:rPr>
        <w:t>A</w:t>
      </w:r>
      <w:r w:rsidRPr="00132707">
        <w:rPr>
          <w:rFonts w:ascii="Times New Roman" w:hAnsi="Times New Roman" w:cs="Times New Roman"/>
          <w:szCs w:val="21"/>
        </w:rPr>
        <w:t>线性变化至</w:t>
      </w:r>
      <w:r w:rsidRPr="00132707">
        <w:rPr>
          <w:rFonts w:ascii="Times New Roman" w:hAnsi="Times New Roman" w:cs="Times New Roman"/>
          <w:szCs w:val="21"/>
        </w:rPr>
        <w:t>35</w:t>
      </w:r>
      <w:r w:rsidRPr="00132707">
        <w:rPr>
          <w:rFonts w:ascii="Times New Roman" w:hAnsi="Times New Roman" w:cs="Times New Roman"/>
          <w:szCs w:val="21"/>
        </w:rPr>
        <w:t>％</w:t>
      </w:r>
      <w:r w:rsidRPr="00132707">
        <w:rPr>
          <w:rFonts w:ascii="Times New Roman" w:hAnsi="Times New Roman" w:cs="Times New Roman"/>
          <w:szCs w:val="21"/>
        </w:rPr>
        <w:t>A</w:t>
      </w:r>
      <w:r w:rsidRPr="00132707">
        <w:rPr>
          <w:rFonts w:ascii="Times New Roman" w:hAnsi="Times New Roman" w:cs="Times New Roman"/>
          <w:szCs w:val="21"/>
        </w:rPr>
        <w:t>；</w:t>
      </w:r>
      <w:r w:rsidRPr="00132707">
        <w:rPr>
          <w:rFonts w:ascii="Times New Roman" w:hAnsi="Times New Roman" w:cs="Times New Roman"/>
          <w:szCs w:val="21"/>
        </w:rPr>
        <w:t>5</w:t>
      </w:r>
      <w:r w:rsidRPr="00132707">
        <w:rPr>
          <w:rFonts w:ascii="Times New Roman" w:hAnsi="Times New Roman" w:cs="Times New Roman"/>
          <w:szCs w:val="21"/>
        </w:rPr>
        <w:t>～</w:t>
      </w:r>
      <w:r w:rsidRPr="00132707">
        <w:rPr>
          <w:rFonts w:ascii="Times New Roman" w:hAnsi="Times New Roman" w:cs="Times New Roman"/>
          <w:szCs w:val="21"/>
        </w:rPr>
        <w:t>6min</w:t>
      </w:r>
      <w:r w:rsidRPr="00132707">
        <w:rPr>
          <w:rFonts w:ascii="Times New Roman" w:hAnsi="Times New Roman" w:cs="Times New Roman"/>
          <w:szCs w:val="21"/>
        </w:rPr>
        <w:t>，保持</w:t>
      </w:r>
      <w:r w:rsidRPr="00132707">
        <w:rPr>
          <w:rFonts w:ascii="Times New Roman" w:hAnsi="Times New Roman" w:cs="Times New Roman"/>
          <w:szCs w:val="21"/>
        </w:rPr>
        <w:t>15</w:t>
      </w:r>
      <w:r w:rsidRPr="00132707">
        <w:rPr>
          <w:rFonts w:ascii="Times New Roman" w:hAnsi="Times New Roman" w:cs="Times New Roman"/>
          <w:szCs w:val="21"/>
        </w:rPr>
        <w:t>％</w:t>
      </w:r>
      <w:r w:rsidRPr="00132707">
        <w:rPr>
          <w:rFonts w:ascii="Times New Roman" w:hAnsi="Times New Roman" w:cs="Times New Roman"/>
          <w:szCs w:val="21"/>
        </w:rPr>
        <w:t>A</w:t>
      </w:r>
      <w:r w:rsidRPr="00132707">
        <w:rPr>
          <w:rFonts w:ascii="Times New Roman" w:hAnsi="Times New Roman" w:cs="Times New Roman"/>
          <w:szCs w:val="21"/>
        </w:rPr>
        <w:t>。</w:t>
      </w:r>
    </w:p>
    <w:p w:rsidR="00375810" w:rsidRPr="00132707" w:rsidRDefault="00375810" w:rsidP="00375810">
      <w:pPr>
        <w:spacing w:line="360" w:lineRule="auto"/>
        <w:ind w:leftChars="171" w:left="359" w:firstLineChars="50" w:firstLine="105"/>
        <w:rPr>
          <w:rFonts w:ascii="Times New Roman" w:hAnsi="Times New Roman" w:cs="Times New Roman"/>
          <w:szCs w:val="21"/>
        </w:rPr>
      </w:pPr>
      <w:r w:rsidRPr="00132707">
        <w:rPr>
          <w:rFonts w:ascii="Times New Roman" w:hAnsi="Times New Roman" w:cs="Times New Roman"/>
          <w:szCs w:val="21"/>
        </w:rPr>
        <w:t>流速：</w:t>
      </w:r>
      <w:r w:rsidRPr="00132707">
        <w:rPr>
          <w:rFonts w:ascii="Times New Roman" w:hAnsi="Times New Roman" w:cs="Times New Roman"/>
          <w:szCs w:val="21"/>
        </w:rPr>
        <w:t>0.3mL/min</w:t>
      </w:r>
      <w:r w:rsidRPr="00132707">
        <w:rPr>
          <w:rFonts w:ascii="Times New Roman" w:hAnsi="Times New Roman" w:cs="Times New Roman"/>
          <w:szCs w:val="21"/>
        </w:rPr>
        <w:t>；</w:t>
      </w:r>
    </w:p>
    <w:p w:rsidR="00375810" w:rsidRPr="00132707" w:rsidRDefault="00375810" w:rsidP="00375810">
      <w:pPr>
        <w:spacing w:line="360" w:lineRule="auto"/>
        <w:ind w:leftChars="171" w:left="359" w:firstLineChars="50" w:firstLine="105"/>
        <w:rPr>
          <w:rFonts w:ascii="Times New Roman" w:hAnsi="Times New Roman" w:cs="Times New Roman"/>
          <w:szCs w:val="21"/>
        </w:rPr>
      </w:pPr>
      <w:r w:rsidRPr="00132707">
        <w:rPr>
          <w:rFonts w:ascii="Times New Roman" w:hAnsi="Times New Roman" w:cs="Times New Roman"/>
          <w:szCs w:val="21"/>
        </w:rPr>
        <w:t>柱温：</w:t>
      </w:r>
      <w:smartTag w:uri="urn:schemas-microsoft-com:office:smarttags" w:element="chmetcnv">
        <w:smartTagPr>
          <w:attr w:name="UnitName" w:val="℃"/>
          <w:attr w:name="SourceValue" w:val="20"/>
          <w:attr w:name="HasSpace" w:val="False"/>
          <w:attr w:name="Negative" w:val="False"/>
          <w:attr w:name="NumberType" w:val="1"/>
          <w:attr w:name="TCSC" w:val="0"/>
        </w:smartTagPr>
        <w:r w:rsidRPr="00132707">
          <w:rPr>
            <w:rFonts w:ascii="Times New Roman" w:hAnsi="Times New Roman" w:cs="Times New Roman"/>
            <w:szCs w:val="21"/>
          </w:rPr>
          <w:t>20℃</w:t>
        </w:r>
      </w:smartTag>
      <w:r w:rsidRPr="00132707">
        <w:rPr>
          <w:rFonts w:ascii="Times New Roman" w:hAnsi="Times New Roman" w:cs="Times New Roman"/>
          <w:szCs w:val="21"/>
        </w:rPr>
        <w:t>。</w:t>
      </w:r>
    </w:p>
    <w:p w:rsidR="00375810" w:rsidRPr="00132707" w:rsidRDefault="00375810" w:rsidP="00375810">
      <w:pPr>
        <w:widowControl/>
        <w:autoSpaceDE w:val="0"/>
        <w:autoSpaceDN w:val="0"/>
        <w:spacing w:line="360" w:lineRule="auto"/>
        <w:ind w:firstLineChars="243" w:firstLine="510"/>
        <w:rPr>
          <w:rFonts w:ascii="Times New Roman" w:hAnsi="Times New Roman" w:cs="Times New Roman"/>
          <w:noProof/>
          <w:kern w:val="0"/>
          <w:szCs w:val="21"/>
        </w:rPr>
      </w:pPr>
      <w:r w:rsidRPr="00132707">
        <w:rPr>
          <w:rFonts w:ascii="Times New Roman" w:hAnsi="Times New Roman" w:cs="Times New Roman"/>
          <w:noProof/>
          <w:kern w:val="0"/>
          <w:szCs w:val="21"/>
        </w:rPr>
        <w:t>进样量：</w:t>
      </w:r>
      <w:r w:rsidRPr="00132707">
        <w:rPr>
          <w:rFonts w:ascii="Times New Roman" w:hAnsi="Times New Roman" w:cs="Times New Roman"/>
          <w:noProof/>
          <w:kern w:val="0"/>
          <w:szCs w:val="21"/>
        </w:rPr>
        <w:t>10µL</w:t>
      </w:r>
      <w:r w:rsidRPr="00132707">
        <w:rPr>
          <w:rFonts w:ascii="Times New Roman" w:hAnsi="Times New Roman" w:cs="Times New Roman"/>
          <w:noProof/>
          <w:kern w:val="0"/>
          <w:szCs w:val="21"/>
        </w:rPr>
        <w:t>。</w:t>
      </w:r>
    </w:p>
    <w:p w:rsidR="00375810" w:rsidRPr="00132707" w:rsidRDefault="00375810" w:rsidP="00375810">
      <w:pPr>
        <w:widowControl/>
        <w:spacing w:line="360" w:lineRule="auto"/>
        <w:outlineLvl w:val="4"/>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.2</w:t>
      </w:r>
      <w:r w:rsidRPr="00132707">
        <w:rPr>
          <w:rFonts w:ascii="Times New Roman" w:hAnsi="Times New Roman" w:cs="Times New Roman"/>
          <w:kern w:val="0"/>
          <w:szCs w:val="21"/>
        </w:rPr>
        <w:t>质谱条件</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离子源：电喷雾离子源；</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扫描方式：正离子扫描；</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检测方式：多反应监测；</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lastRenderedPageBreak/>
        <w:t>电离电压：</w:t>
      </w:r>
      <w:r w:rsidRPr="00132707">
        <w:rPr>
          <w:rFonts w:ascii="Times New Roman" w:hAnsi="Times New Roman" w:cs="Times New Roman"/>
          <w:noProof/>
          <w:kern w:val="0"/>
          <w:szCs w:val="21"/>
        </w:rPr>
        <w:t>2.5KV</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源温：</w:t>
      </w:r>
      <w:smartTag w:uri="urn:schemas-microsoft-com:office:smarttags" w:element="chmetcnv">
        <w:smartTagPr>
          <w:attr w:name="UnitName" w:val="℃"/>
          <w:attr w:name="SourceValue" w:val="100"/>
          <w:attr w:name="HasSpace" w:val="False"/>
          <w:attr w:name="Negative" w:val="False"/>
          <w:attr w:name="NumberType" w:val="1"/>
          <w:attr w:name="TCSC" w:val="0"/>
        </w:smartTagPr>
        <w:r w:rsidRPr="00132707">
          <w:rPr>
            <w:rFonts w:ascii="Times New Roman" w:hAnsi="Times New Roman" w:cs="Times New Roman"/>
            <w:noProof/>
            <w:kern w:val="0"/>
            <w:szCs w:val="21"/>
          </w:rPr>
          <w:t>100℃</w:t>
        </w:r>
      </w:smartTag>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雾化温度：</w:t>
      </w:r>
      <w:smartTag w:uri="urn:schemas-microsoft-com:office:smarttags" w:element="chmetcnv">
        <w:smartTagPr>
          <w:attr w:name="UnitName" w:val="℃"/>
          <w:attr w:name="SourceValue" w:val="300"/>
          <w:attr w:name="HasSpace" w:val="False"/>
          <w:attr w:name="Negative" w:val="False"/>
          <w:attr w:name="NumberType" w:val="1"/>
          <w:attr w:name="TCSC" w:val="0"/>
        </w:smartTagPr>
        <w:r w:rsidRPr="00132707">
          <w:rPr>
            <w:rFonts w:ascii="Times New Roman" w:hAnsi="Times New Roman" w:cs="Times New Roman"/>
            <w:noProof/>
            <w:kern w:val="0"/>
            <w:szCs w:val="21"/>
          </w:rPr>
          <w:t>300℃</w:t>
        </w:r>
      </w:smartTag>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锥孔气流速：</w:t>
      </w:r>
      <w:smartTag w:uri="urn:schemas-microsoft-com:office:smarttags" w:element="chmetcnv">
        <w:smartTagPr>
          <w:attr w:name="UnitName" w:val="l"/>
          <w:attr w:name="SourceValue" w:val="50"/>
          <w:attr w:name="HasSpace" w:val="False"/>
          <w:attr w:name="Negative" w:val="False"/>
          <w:attr w:name="NumberType" w:val="1"/>
          <w:attr w:name="TCSC" w:val="0"/>
        </w:smartTagPr>
        <w:r w:rsidRPr="00132707">
          <w:rPr>
            <w:rFonts w:ascii="Times New Roman" w:hAnsi="Times New Roman" w:cs="Times New Roman"/>
            <w:noProof/>
            <w:kern w:val="0"/>
            <w:szCs w:val="21"/>
          </w:rPr>
          <w:t>50L</w:t>
        </w:r>
      </w:smartTag>
      <w:r w:rsidRPr="00132707">
        <w:rPr>
          <w:rFonts w:ascii="Times New Roman" w:hAnsi="Times New Roman" w:cs="Times New Roman"/>
          <w:noProof/>
          <w:kern w:val="0"/>
          <w:szCs w:val="21"/>
        </w:rPr>
        <w:t>/h</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雾化气流速：</w:t>
      </w:r>
      <w:smartTag w:uri="urn:schemas-microsoft-com:office:smarttags" w:element="chmetcnv">
        <w:smartTagPr>
          <w:attr w:name="UnitName" w:val="l"/>
          <w:attr w:name="SourceValue" w:val="500"/>
          <w:attr w:name="HasSpace" w:val="False"/>
          <w:attr w:name="Negative" w:val="False"/>
          <w:attr w:name="NumberType" w:val="1"/>
          <w:attr w:name="TCSC" w:val="0"/>
        </w:smartTagPr>
        <w:r w:rsidRPr="00132707">
          <w:rPr>
            <w:rFonts w:ascii="Times New Roman" w:hAnsi="Times New Roman" w:cs="Times New Roman"/>
            <w:noProof/>
            <w:kern w:val="0"/>
            <w:szCs w:val="21"/>
          </w:rPr>
          <w:t>500L</w:t>
        </w:r>
      </w:smartTag>
      <w:r w:rsidRPr="00132707">
        <w:rPr>
          <w:rFonts w:ascii="Times New Roman" w:hAnsi="Times New Roman" w:cs="Times New Roman"/>
          <w:noProof/>
          <w:kern w:val="0"/>
          <w:szCs w:val="21"/>
        </w:rPr>
        <w:t>/h</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定性、定量离子对及锥孔电压、碰撞能量见表</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jc w:val="center"/>
        <w:rPr>
          <w:rFonts w:ascii="Times New Roman" w:hAnsi="Times New Roman" w:cs="Times New Roman"/>
          <w:noProof/>
          <w:kern w:val="0"/>
          <w:szCs w:val="21"/>
        </w:rPr>
      </w:pPr>
      <w:r w:rsidRPr="00132707">
        <w:rPr>
          <w:rFonts w:ascii="Times New Roman" w:hAnsi="Times New Roman" w:cs="Times New Roman"/>
          <w:noProof/>
          <w:kern w:val="0"/>
          <w:szCs w:val="21"/>
        </w:rPr>
        <w:t>表</w:t>
      </w:r>
      <w:r w:rsidRPr="00132707">
        <w:rPr>
          <w:rFonts w:ascii="Times New Roman" w:hAnsi="Times New Roman" w:cs="Times New Roman"/>
          <w:noProof/>
          <w:kern w:val="0"/>
          <w:szCs w:val="21"/>
        </w:rPr>
        <w:t xml:space="preserve">1 </w:t>
      </w:r>
      <w:r w:rsidRPr="00132707">
        <w:rPr>
          <w:rFonts w:ascii="Times New Roman" w:hAnsi="Times New Roman" w:cs="Times New Roman"/>
          <w:noProof/>
          <w:kern w:val="0"/>
          <w:szCs w:val="21"/>
        </w:rPr>
        <w:t>四环素类药物保留时间、定性定量离子对以及锥孔电压、碰撞能量</w:t>
      </w:r>
    </w:p>
    <w:tbl>
      <w:tblPr>
        <w:tblW w:w="0" w:type="auto"/>
        <w:tblInd w:w="1263" w:type="dxa"/>
        <w:tblBorders>
          <w:top w:val="single" w:sz="4" w:space="0" w:color="auto"/>
          <w:bottom w:val="single" w:sz="4" w:space="0" w:color="auto"/>
        </w:tblBorders>
        <w:tblLook w:val="0000"/>
      </w:tblPr>
      <w:tblGrid>
        <w:gridCol w:w="1236"/>
        <w:gridCol w:w="1460"/>
        <w:gridCol w:w="1460"/>
        <w:gridCol w:w="1446"/>
        <w:gridCol w:w="1236"/>
        <w:gridCol w:w="1236"/>
      </w:tblGrid>
      <w:tr w:rsidR="00375810" w:rsidRPr="00132707" w:rsidTr="00B26C8D">
        <w:tc>
          <w:tcPr>
            <w:tcW w:w="1236" w:type="dxa"/>
            <w:tcBorders>
              <w:top w:val="single" w:sz="4" w:space="0" w:color="auto"/>
              <w:bottom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药物</w:t>
            </w:r>
          </w:p>
        </w:tc>
        <w:tc>
          <w:tcPr>
            <w:tcW w:w="1460" w:type="dxa"/>
            <w:tcBorders>
              <w:top w:val="single" w:sz="4" w:space="0" w:color="auto"/>
              <w:bottom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保留时间</w:t>
            </w:r>
          </w:p>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min</w:t>
            </w:r>
            <w:r w:rsidRPr="00132707">
              <w:rPr>
                <w:rFonts w:ascii="Times New Roman" w:hAnsi="Times New Roman" w:cs="Times New Roman"/>
                <w:noProof/>
                <w:kern w:val="0"/>
                <w:szCs w:val="21"/>
              </w:rPr>
              <w:t>）</w:t>
            </w:r>
          </w:p>
        </w:tc>
        <w:tc>
          <w:tcPr>
            <w:tcW w:w="1460" w:type="dxa"/>
            <w:tcBorders>
              <w:top w:val="single" w:sz="4" w:space="0" w:color="auto"/>
              <w:bottom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定性离子对</w:t>
            </w:r>
          </w:p>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i/>
                <w:iCs/>
                <w:noProof/>
                <w:kern w:val="0"/>
                <w:szCs w:val="21"/>
              </w:rPr>
              <w:t>(m/z)</w:t>
            </w:r>
          </w:p>
        </w:tc>
        <w:tc>
          <w:tcPr>
            <w:tcW w:w="1446" w:type="dxa"/>
            <w:tcBorders>
              <w:top w:val="single" w:sz="4" w:space="0" w:color="auto"/>
              <w:bottom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定量离子对</w:t>
            </w:r>
          </w:p>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i/>
                <w:iCs/>
                <w:noProof/>
                <w:kern w:val="0"/>
                <w:szCs w:val="21"/>
              </w:rPr>
              <w:t>(m/z)</w:t>
            </w:r>
          </w:p>
        </w:tc>
        <w:tc>
          <w:tcPr>
            <w:tcW w:w="1236" w:type="dxa"/>
            <w:tcBorders>
              <w:top w:val="single" w:sz="4" w:space="0" w:color="auto"/>
              <w:bottom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锥孔电压</w:t>
            </w:r>
          </w:p>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(V)</w:t>
            </w:r>
          </w:p>
        </w:tc>
        <w:tc>
          <w:tcPr>
            <w:tcW w:w="1236" w:type="dxa"/>
            <w:tcBorders>
              <w:top w:val="single" w:sz="4" w:space="0" w:color="auto"/>
              <w:bottom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碰撞能量</w:t>
            </w:r>
          </w:p>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(eV)</w:t>
            </w:r>
          </w:p>
        </w:tc>
      </w:tr>
      <w:tr w:rsidR="00375810" w:rsidRPr="00132707" w:rsidTr="00B26C8D">
        <w:trPr>
          <w:cantSplit/>
        </w:trPr>
        <w:tc>
          <w:tcPr>
            <w:tcW w:w="1236" w:type="dxa"/>
            <w:vMerge w:val="restart"/>
            <w:tcBorders>
              <w:top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四环素</w:t>
            </w:r>
          </w:p>
        </w:tc>
        <w:tc>
          <w:tcPr>
            <w:tcW w:w="1460" w:type="dxa"/>
            <w:vMerge w:val="restart"/>
            <w:tcBorders>
              <w:top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1.47</w:t>
            </w:r>
          </w:p>
        </w:tc>
        <w:tc>
          <w:tcPr>
            <w:tcW w:w="1460" w:type="dxa"/>
            <w:tcBorders>
              <w:top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445.4&gt;154.0</w:t>
            </w:r>
          </w:p>
        </w:tc>
        <w:tc>
          <w:tcPr>
            <w:tcW w:w="1446" w:type="dxa"/>
            <w:vMerge w:val="restart"/>
            <w:tcBorders>
              <w:top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445.4&gt;410.4</w:t>
            </w:r>
          </w:p>
        </w:tc>
        <w:tc>
          <w:tcPr>
            <w:tcW w:w="1236" w:type="dxa"/>
            <w:vMerge w:val="restart"/>
            <w:tcBorders>
              <w:top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25</w:t>
            </w:r>
          </w:p>
        </w:tc>
        <w:tc>
          <w:tcPr>
            <w:tcW w:w="1236" w:type="dxa"/>
            <w:tcBorders>
              <w:top w:val="single" w:sz="4" w:space="0" w:color="auto"/>
            </w:tcBorders>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25</w:t>
            </w:r>
          </w:p>
        </w:tc>
      </w:tr>
      <w:tr w:rsidR="00375810" w:rsidRPr="00132707" w:rsidTr="00B26C8D">
        <w:trPr>
          <w:cantSplit/>
        </w:trPr>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445.4&gt;410.4</w:t>
            </w:r>
          </w:p>
        </w:tc>
        <w:tc>
          <w:tcPr>
            <w:tcW w:w="144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20</w:t>
            </w:r>
          </w:p>
        </w:tc>
      </w:tr>
      <w:tr w:rsidR="00375810" w:rsidRPr="00132707" w:rsidTr="00B26C8D">
        <w:trPr>
          <w:cantSplit/>
        </w:trPr>
        <w:tc>
          <w:tcPr>
            <w:tcW w:w="123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土霉素</w:t>
            </w:r>
          </w:p>
        </w:tc>
        <w:tc>
          <w:tcPr>
            <w:tcW w:w="1460"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1.22</w:t>
            </w: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461.5&gt;426.5</w:t>
            </w:r>
          </w:p>
        </w:tc>
        <w:tc>
          <w:tcPr>
            <w:tcW w:w="144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461.5&gt;426.5</w:t>
            </w:r>
          </w:p>
        </w:tc>
        <w:tc>
          <w:tcPr>
            <w:tcW w:w="123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25</w:t>
            </w: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20</w:t>
            </w:r>
          </w:p>
        </w:tc>
      </w:tr>
      <w:tr w:rsidR="00375810" w:rsidRPr="00132707" w:rsidTr="00B26C8D">
        <w:trPr>
          <w:cantSplit/>
        </w:trPr>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461.5&gt;443.5</w:t>
            </w:r>
          </w:p>
        </w:tc>
        <w:tc>
          <w:tcPr>
            <w:tcW w:w="144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12</w:t>
            </w:r>
          </w:p>
        </w:tc>
      </w:tr>
      <w:tr w:rsidR="00375810" w:rsidRPr="00132707" w:rsidTr="00B26C8D">
        <w:trPr>
          <w:cantSplit/>
        </w:trPr>
        <w:tc>
          <w:tcPr>
            <w:tcW w:w="123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金霉素</w:t>
            </w:r>
          </w:p>
        </w:tc>
        <w:tc>
          <w:tcPr>
            <w:tcW w:w="1460"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2.55</w:t>
            </w: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479.5&gt;444.4</w:t>
            </w:r>
          </w:p>
        </w:tc>
        <w:tc>
          <w:tcPr>
            <w:tcW w:w="144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479.5&gt;444.4</w:t>
            </w:r>
          </w:p>
        </w:tc>
        <w:tc>
          <w:tcPr>
            <w:tcW w:w="123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30</w:t>
            </w: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20</w:t>
            </w:r>
          </w:p>
        </w:tc>
      </w:tr>
      <w:tr w:rsidR="00375810" w:rsidRPr="00132707" w:rsidTr="00B26C8D">
        <w:trPr>
          <w:cantSplit/>
        </w:trPr>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479.5&gt;462.5</w:t>
            </w:r>
          </w:p>
        </w:tc>
        <w:tc>
          <w:tcPr>
            <w:tcW w:w="144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375810" w:rsidRPr="00132707" w:rsidTr="00B26C8D">
        <w:trPr>
          <w:cantSplit/>
        </w:trPr>
        <w:tc>
          <w:tcPr>
            <w:tcW w:w="123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多西环素</w:t>
            </w:r>
          </w:p>
        </w:tc>
        <w:tc>
          <w:tcPr>
            <w:tcW w:w="1460"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3.00</w:t>
            </w: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445.5&gt;428.4</w:t>
            </w:r>
          </w:p>
        </w:tc>
        <w:tc>
          <w:tcPr>
            <w:tcW w:w="144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445.5&gt;428.4</w:t>
            </w:r>
          </w:p>
        </w:tc>
        <w:tc>
          <w:tcPr>
            <w:tcW w:w="1236" w:type="dxa"/>
            <w:vMerge w:val="restart"/>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30</w:t>
            </w: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15</w:t>
            </w:r>
          </w:p>
        </w:tc>
      </w:tr>
      <w:tr w:rsidR="00375810" w:rsidRPr="00132707" w:rsidTr="00B26C8D">
        <w:trPr>
          <w:cantSplit/>
        </w:trPr>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460"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445.5&gt;410.5</w:t>
            </w:r>
          </w:p>
        </w:tc>
        <w:tc>
          <w:tcPr>
            <w:tcW w:w="144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Merge/>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p>
        </w:tc>
        <w:tc>
          <w:tcPr>
            <w:tcW w:w="1236" w:type="dxa"/>
            <w:vAlign w:val="center"/>
          </w:tcPr>
          <w:p w:rsidR="00375810" w:rsidRPr="00132707" w:rsidRDefault="00375810" w:rsidP="00B26C8D">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t>25</w:t>
            </w:r>
          </w:p>
        </w:tc>
      </w:tr>
    </w:tbl>
    <w:p w:rsidR="00375810" w:rsidRPr="00132707" w:rsidRDefault="00375810" w:rsidP="00375810">
      <w:pPr>
        <w:widowControl/>
        <w:spacing w:line="360" w:lineRule="auto"/>
        <w:outlineLvl w:val="4"/>
        <w:rPr>
          <w:rFonts w:ascii="Times New Roman"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t>4.4.5</w:t>
        </w:r>
      </w:smartTag>
      <w:r w:rsidRPr="00132707">
        <w:rPr>
          <w:rFonts w:ascii="Times New Roman" w:hAnsi="Times New Roman" w:cs="Times New Roman"/>
          <w:kern w:val="0"/>
          <w:szCs w:val="21"/>
        </w:rPr>
        <w:t>.3</w:t>
      </w:r>
      <w:r w:rsidRPr="00132707">
        <w:rPr>
          <w:rFonts w:ascii="Times New Roman" w:hAnsi="Times New Roman" w:cs="Times New Roman"/>
          <w:kern w:val="0"/>
          <w:szCs w:val="21"/>
        </w:rPr>
        <w:t>测定法</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取试样溶液和相应的标准溶液，作单点或多点校准，按外标法以峰面积计算。标准溶液及试样溶液中</w:t>
      </w:r>
      <w:r w:rsidRPr="00132707">
        <w:rPr>
          <w:rFonts w:ascii="Times New Roman" w:hAnsi="Times New Roman" w:cs="Times New Roman"/>
          <w:noProof/>
          <w:szCs w:val="21"/>
        </w:rPr>
        <w:t>四环素、土霉素、金霉素和多西环素的</w:t>
      </w:r>
      <w:r w:rsidRPr="00132707">
        <w:rPr>
          <w:rFonts w:ascii="Times New Roman" w:hAnsi="Times New Roman" w:cs="Times New Roman"/>
          <w:noProof/>
          <w:kern w:val="0"/>
          <w:szCs w:val="21"/>
        </w:rPr>
        <w:t>响应值均应在仪器检测的线性范围之内。</w:t>
      </w:r>
      <w:r w:rsidRPr="00132707">
        <w:rPr>
          <w:rFonts w:ascii="Times New Roman" w:hAnsi="Times New Roman" w:cs="Times New Roman"/>
          <w:kern w:val="0"/>
          <w:szCs w:val="21"/>
        </w:rPr>
        <w:t>试样溶液中的离子相对丰度与标准溶液中的离子相对丰度相比，符合表</w:t>
      </w:r>
      <w:r w:rsidRPr="00132707">
        <w:rPr>
          <w:rFonts w:ascii="Times New Roman" w:hAnsi="Times New Roman" w:cs="Times New Roman"/>
          <w:kern w:val="0"/>
          <w:szCs w:val="21"/>
        </w:rPr>
        <w:t>2</w:t>
      </w:r>
      <w:r w:rsidRPr="00132707">
        <w:rPr>
          <w:rFonts w:ascii="Times New Roman" w:hAnsi="Times New Roman" w:cs="Times New Roman"/>
          <w:kern w:val="0"/>
          <w:szCs w:val="21"/>
        </w:rPr>
        <w:t>的要求。</w:t>
      </w:r>
      <w:r w:rsidRPr="00132707">
        <w:rPr>
          <w:rFonts w:ascii="Times New Roman" w:hAnsi="Times New Roman" w:cs="Times New Roman"/>
          <w:noProof/>
          <w:kern w:val="0"/>
          <w:szCs w:val="21"/>
        </w:rPr>
        <w:t>标准溶液和试样溶液的特征离子质量色谱图分别见附录</w:t>
      </w:r>
      <w:r w:rsidRPr="00132707">
        <w:rPr>
          <w:rFonts w:ascii="Times New Roman" w:hAnsi="Times New Roman" w:cs="Times New Roman"/>
          <w:noProof/>
          <w:kern w:val="0"/>
          <w:szCs w:val="21"/>
        </w:rPr>
        <w:t>A</w:t>
      </w:r>
      <w:r w:rsidRPr="00132707">
        <w:rPr>
          <w:rFonts w:ascii="Times New Roman" w:hAnsi="Times New Roman" w:cs="Times New Roman"/>
          <w:noProof/>
          <w:kern w:val="0"/>
          <w:szCs w:val="21"/>
        </w:rPr>
        <w:t>中图</w:t>
      </w:r>
      <w:r w:rsidRPr="00132707">
        <w:rPr>
          <w:rFonts w:ascii="Times New Roman" w:hAnsi="Times New Roman" w:cs="Times New Roman"/>
          <w:noProof/>
          <w:kern w:val="0"/>
          <w:szCs w:val="21"/>
        </w:rPr>
        <w:t>A.1</w:t>
      </w:r>
      <w:r w:rsidRPr="00132707">
        <w:rPr>
          <w:rFonts w:ascii="Times New Roman" w:hAnsi="Times New Roman" w:cs="Times New Roman"/>
          <w:noProof/>
          <w:kern w:val="0"/>
          <w:szCs w:val="21"/>
        </w:rPr>
        <w:t>、图</w:t>
      </w:r>
      <w:r w:rsidRPr="00132707">
        <w:rPr>
          <w:rFonts w:ascii="Times New Roman" w:hAnsi="Times New Roman" w:cs="Times New Roman"/>
          <w:noProof/>
          <w:kern w:val="0"/>
          <w:szCs w:val="21"/>
        </w:rPr>
        <w:t>A.2</w:t>
      </w:r>
      <w:r w:rsidRPr="00132707">
        <w:rPr>
          <w:rFonts w:ascii="Times New Roman" w:hAnsi="Times New Roman" w:cs="Times New Roman"/>
          <w:noProof/>
          <w:kern w:val="0"/>
          <w:szCs w:val="21"/>
        </w:rPr>
        <w:t>。</w:t>
      </w:r>
    </w:p>
    <w:p w:rsidR="00375810" w:rsidRPr="00132707" w:rsidRDefault="00375810" w:rsidP="00375810">
      <w:pPr>
        <w:tabs>
          <w:tab w:val="left" w:pos="360"/>
        </w:tabs>
        <w:spacing w:line="360" w:lineRule="auto"/>
        <w:jc w:val="center"/>
        <w:rPr>
          <w:rFonts w:ascii="Times New Roman" w:hAnsi="Times New Roman" w:cs="Times New Roman"/>
          <w:szCs w:val="21"/>
        </w:rPr>
      </w:pPr>
      <w:r w:rsidRPr="00132707">
        <w:rPr>
          <w:rFonts w:ascii="Times New Roman" w:hAnsi="Times New Roman" w:cs="Times New Roman"/>
          <w:szCs w:val="21"/>
        </w:rPr>
        <w:t>表</w:t>
      </w:r>
      <w:r w:rsidRPr="00132707">
        <w:rPr>
          <w:rFonts w:ascii="Times New Roman" w:hAnsi="Times New Roman" w:cs="Times New Roman"/>
          <w:szCs w:val="21"/>
        </w:rPr>
        <w:t xml:space="preserve">2  </w:t>
      </w:r>
      <w:r w:rsidRPr="00132707">
        <w:rPr>
          <w:rFonts w:ascii="Times New Roman" w:hAnsi="Times New Roman" w:cs="Times New Roman"/>
          <w:szCs w:val="21"/>
        </w:rPr>
        <w:t>试样溶液中离子相对丰度的允许偏差范围</w:t>
      </w:r>
    </w:p>
    <w:tbl>
      <w:tblPr>
        <w:tblW w:w="0" w:type="auto"/>
        <w:jc w:val="center"/>
        <w:tblBorders>
          <w:top w:val="single" w:sz="4" w:space="0" w:color="auto"/>
          <w:bottom w:val="single" w:sz="4" w:space="0" w:color="auto"/>
          <w:insideH w:val="single" w:sz="4" w:space="0" w:color="auto"/>
        </w:tblBorders>
        <w:tblLook w:val="01E0"/>
      </w:tblPr>
      <w:tblGrid>
        <w:gridCol w:w="2568"/>
        <w:gridCol w:w="3089"/>
      </w:tblGrid>
      <w:tr w:rsidR="00375810" w:rsidRPr="00132707" w:rsidTr="00B26C8D">
        <w:trPr>
          <w:jc w:val="center"/>
        </w:trPr>
        <w:tc>
          <w:tcPr>
            <w:tcW w:w="2568" w:type="dxa"/>
            <w:tcBorders>
              <w:bottom w:val="single" w:sz="4" w:space="0" w:color="auto"/>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相对丰度（</w:t>
            </w:r>
            <w:r w:rsidRPr="00132707">
              <w:rPr>
                <w:rFonts w:ascii="Times New Roman" w:hAnsi="Times New Roman" w:cs="Times New Roman"/>
                <w:szCs w:val="21"/>
              </w:rPr>
              <w:t>%</w:t>
            </w:r>
            <w:r w:rsidRPr="00132707">
              <w:rPr>
                <w:rFonts w:ascii="Times New Roman" w:hAnsi="Times New Roman" w:cs="Times New Roman"/>
                <w:szCs w:val="21"/>
              </w:rPr>
              <w:t>）</w:t>
            </w:r>
          </w:p>
        </w:tc>
        <w:tc>
          <w:tcPr>
            <w:tcW w:w="3089" w:type="dxa"/>
            <w:tcBorders>
              <w:bottom w:val="single" w:sz="4" w:space="0" w:color="auto"/>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允许偏差（</w:t>
            </w:r>
            <w:r w:rsidRPr="00132707">
              <w:rPr>
                <w:rFonts w:ascii="Times New Roman" w:hAnsi="Times New Roman" w:cs="Times New Roman"/>
                <w:szCs w:val="21"/>
              </w:rPr>
              <w:t>%</w:t>
            </w:r>
            <w:r w:rsidRPr="00132707">
              <w:rPr>
                <w:rFonts w:ascii="Times New Roman" w:hAnsi="Times New Roman" w:cs="Times New Roman"/>
                <w:szCs w:val="21"/>
              </w:rPr>
              <w:t>）</w:t>
            </w:r>
          </w:p>
        </w:tc>
      </w:tr>
      <w:tr w:rsidR="00375810" w:rsidRPr="00132707" w:rsidTr="00B26C8D">
        <w:trPr>
          <w:jc w:val="center"/>
        </w:trPr>
        <w:tc>
          <w:tcPr>
            <w:tcW w:w="2568" w:type="dxa"/>
            <w:tcBorders>
              <w:bottom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w:t>
            </w:r>
            <w:r w:rsidRPr="00132707">
              <w:rPr>
                <w:rFonts w:ascii="Times New Roman" w:hAnsi="Times New Roman" w:cs="Times New Roman"/>
                <w:szCs w:val="21"/>
              </w:rPr>
              <w:t>50</w:t>
            </w:r>
          </w:p>
        </w:tc>
        <w:tc>
          <w:tcPr>
            <w:tcW w:w="3089" w:type="dxa"/>
            <w:tcBorders>
              <w:bottom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±20</w:t>
            </w:r>
          </w:p>
        </w:tc>
      </w:tr>
      <w:tr w:rsidR="00375810" w:rsidRPr="00132707" w:rsidTr="00B26C8D">
        <w:trPr>
          <w:jc w:val="center"/>
        </w:trPr>
        <w:tc>
          <w:tcPr>
            <w:tcW w:w="2568" w:type="dxa"/>
            <w:tcBorders>
              <w:top w:val="nil"/>
              <w:bottom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20</w:t>
            </w:r>
            <w:r w:rsidRPr="00132707">
              <w:rPr>
                <w:rFonts w:ascii="Times New Roman" w:hAnsi="Times New Roman" w:cs="Times New Roman"/>
                <w:szCs w:val="21"/>
              </w:rPr>
              <w:t>～</w:t>
            </w:r>
            <w:r w:rsidRPr="00132707">
              <w:rPr>
                <w:rFonts w:ascii="Times New Roman" w:hAnsi="Times New Roman" w:cs="Times New Roman"/>
                <w:szCs w:val="21"/>
              </w:rPr>
              <w:t>50</w:t>
            </w:r>
          </w:p>
        </w:tc>
        <w:tc>
          <w:tcPr>
            <w:tcW w:w="3089" w:type="dxa"/>
            <w:tcBorders>
              <w:top w:val="nil"/>
              <w:bottom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±25</w:t>
            </w:r>
          </w:p>
        </w:tc>
      </w:tr>
      <w:tr w:rsidR="00375810" w:rsidRPr="00132707" w:rsidTr="00B26C8D">
        <w:trPr>
          <w:jc w:val="center"/>
        </w:trPr>
        <w:tc>
          <w:tcPr>
            <w:tcW w:w="2568" w:type="dxa"/>
            <w:tcBorders>
              <w:top w:val="nil"/>
              <w:bottom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10</w:t>
            </w:r>
            <w:r w:rsidRPr="00132707">
              <w:rPr>
                <w:rFonts w:ascii="Times New Roman" w:hAnsi="Times New Roman" w:cs="Times New Roman"/>
                <w:szCs w:val="21"/>
              </w:rPr>
              <w:t>～</w:t>
            </w:r>
            <w:r w:rsidRPr="00132707">
              <w:rPr>
                <w:rFonts w:ascii="Times New Roman" w:hAnsi="Times New Roman" w:cs="Times New Roman"/>
                <w:szCs w:val="21"/>
              </w:rPr>
              <w:t>20</w:t>
            </w:r>
          </w:p>
        </w:tc>
        <w:tc>
          <w:tcPr>
            <w:tcW w:w="3089" w:type="dxa"/>
            <w:tcBorders>
              <w:top w:val="nil"/>
              <w:bottom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±30</w:t>
            </w:r>
          </w:p>
        </w:tc>
      </w:tr>
      <w:tr w:rsidR="00375810" w:rsidRPr="00132707" w:rsidTr="00B26C8D">
        <w:trPr>
          <w:jc w:val="center"/>
        </w:trPr>
        <w:tc>
          <w:tcPr>
            <w:tcW w:w="2568" w:type="dxa"/>
            <w:tcBorders>
              <w:top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≤10</w:t>
            </w:r>
          </w:p>
        </w:tc>
        <w:tc>
          <w:tcPr>
            <w:tcW w:w="3089" w:type="dxa"/>
            <w:tcBorders>
              <w:top w:val="nil"/>
            </w:tcBorders>
            <w:shd w:val="clear" w:color="auto" w:fill="auto"/>
          </w:tcPr>
          <w:p w:rsidR="00375810" w:rsidRPr="00132707" w:rsidRDefault="00375810" w:rsidP="00B26C8D">
            <w:pPr>
              <w:spacing w:line="360" w:lineRule="auto"/>
              <w:jc w:val="center"/>
              <w:rPr>
                <w:rFonts w:ascii="Times New Roman" w:hAnsi="Times New Roman" w:cs="Times New Roman"/>
                <w:szCs w:val="21"/>
              </w:rPr>
            </w:pPr>
            <w:r w:rsidRPr="00132707">
              <w:rPr>
                <w:rFonts w:ascii="Times New Roman" w:hAnsi="Times New Roman" w:cs="Times New Roman"/>
                <w:szCs w:val="21"/>
              </w:rPr>
              <w:t>±50</w:t>
            </w:r>
          </w:p>
        </w:tc>
      </w:tr>
    </w:tbl>
    <w:p w:rsidR="00375810" w:rsidRPr="00132707" w:rsidRDefault="00375810" w:rsidP="00375810">
      <w:pPr>
        <w:widowControl/>
        <w:autoSpaceDE w:val="0"/>
        <w:autoSpaceDN w:val="0"/>
        <w:spacing w:line="360" w:lineRule="auto"/>
        <w:jc w:val="center"/>
        <w:rPr>
          <w:rFonts w:ascii="Times New Roman" w:hAnsi="Times New Roman" w:cs="Times New Roman"/>
          <w:noProof/>
          <w:kern w:val="0"/>
          <w:szCs w:val="21"/>
        </w:rPr>
      </w:pPr>
    </w:p>
    <w:p w:rsidR="00375810" w:rsidRPr="00BE7A9B" w:rsidRDefault="00375810" w:rsidP="00375810">
      <w:pPr>
        <w:widowControl/>
        <w:spacing w:line="360" w:lineRule="auto"/>
        <w:outlineLvl w:val="3"/>
        <w:rPr>
          <w:rFonts w:ascii="黑体" w:eastAsia="黑体" w:hAnsi="黑体"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32707">
          <w:rPr>
            <w:rFonts w:ascii="Times New Roman" w:hAnsi="Times New Roman" w:cs="Times New Roman"/>
            <w:kern w:val="0"/>
            <w:szCs w:val="21"/>
          </w:rPr>
          <w:lastRenderedPageBreak/>
          <w:t>4.4.6</w:t>
        </w:r>
      </w:smartTag>
      <w:r w:rsidRPr="00BE7A9B">
        <w:rPr>
          <w:rFonts w:ascii="黑体" w:eastAsia="黑体" w:hAnsi="黑体" w:cs="Times New Roman"/>
          <w:kern w:val="0"/>
          <w:szCs w:val="21"/>
        </w:rPr>
        <w:t>空白试验</w:t>
      </w:r>
    </w:p>
    <w:p w:rsidR="00375810" w:rsidRPr="00132707" w:rsidRDefault="00E62494" w:rsidP="00375810">
      <w:pPr>
        <w:widowControl/>
        <w:autoSpaceDE w:val="0"/>
        <w:autoSpaceDN w:val="0"/>
        <w:spacing w:line="360" w:lineRule="auto"/>
        <w:ind w:firstLineChars="200" w:firstLine="420"/>
        <w:rPr>
          <w:rFonts w:ascii="Times New Roman" w:hAnsi="Times New Roman" w:cs="Times New Roman"/>
          <w:noProof/>
          <w:kern w:val="0"/>
          <w:szCs w:val="21"/>
        </w:rPr>
      </w:pPr>
      <w:r>
        <w:rPr>
          <w:rFonts w:ascii="Times New Roman" w:hAnsi="Times New Roman" w:cs="Times New Roman" w:hint="eastAsia"/>
          <w:noProof/>
          <w:kern w:val="0"/>
          <w:szCs w:val="21"/>
        </w:rPr>
        <w:t>取空白试料，</w:t>
      </w:r>
      <w:r w:rsidR="00375810" w:rsidRPr="00132707">
        <w:rPr>
          <w:rFonts w:ascii="Times New Roman" w:hAnsi="Times New Roman" w:cs="Times New Roman"/>
          <w:noProof/>
          <w:kern w:val="0"/>
          <w:szCs w:val="21"/>
        </w:rPr>
        <w:t>除不加</w:t>
      </w:r>
      <w:r>
        <w:rPr>
          <w:rFonts w:ascii="Times New Roman" w:hAnsi="Times New Roman" w:cs="Times New Roman" w:hint="eastAsia"/>
          <w:noProof/>
          <w:kern w:val="0"/>
          <w:szCs w:val="21"/>
        </w:rPr>
        <w:t>药物</w:t>
      </w:r>
      <w:r w:rsidR="00375810" w:rsidRPr="00132707">
        <w:rPr>
          <w:rFonts w:ascii="Times New Roman" w:hAnsi="Times New Roman" w:cs="Times New Roman"/>
          <w:noProof/>
          <w:kern w:val="0"/>
          <w:szCs w:val="21"/>
        </w:rPr>
        <w:t>外，采用完全相同的测定步骤进行平行操作。</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4.5</w:t>
      </w:r>
      <w:r w:rsidRPr="00132707">
        <w:rPr>
          <w:rFonts w:ascii="Times New Roman" w:eastAsia="黑体" w:hAnsi="Times New Roman" w:cs="Times New Roman"/>
          <w:kern w:val="0"/>
          <w:szCs w:val="21"/>
        </w:rPr>
        <w:t>结果计算和表述</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按下式计算试料中</w:t>
      </w:r>
      <w:r w:rsidRPr="00132707">
        <w:rPr>
          <w:rFonts w:ascii="Times New Roman" w:hAnsi="Times New Roman" w:cs="Times New Roman"/>
          <w:noProof/>
          <w:szCs w:val="21"/>
        </w:rPr>
        <w:t>四环素、土霉素、金霉素和多西环素</w:t>
      </w:r>
      <w:r w:rsidRPr="00132707">
        <w:rPr>
          <w:rFonts w:ascii="Times New Roman" w:hAnsi="Times New Roman" w:cs="Times New Roman"/>
          <w:noProof/>
          <w:kern w:val="0"/>
          <w:szCs w:val="21"/>
        </w:rPr>
        <w:t>的残留量：</w:t>
      </w:r>
    </w:p>
    <w:p w:rsidR="00375810" w:rsidRPr="00132707" w:rsidRDefault="00375810" w:rsidP="00375810">
      <w:pPr>
        <w:spacing w:line="360" w:lineRule="auto"/>
        <w:rPr>
          <w:rFonts w:ascii="Times New Roman" w:hAnsi="Times New Roman" w:cs="Times New Roman"/>
          <w:b/>
          <w:szCs w:val="21"/>
        </w:rPr>
      </w:pPr>
      <w:r w:rsidRPr="00132707">
        <w:rPr>
          <w:rFonts w:ascii="Times New Roman" w:hAnsi="Times New Roman" w:cs="Times New Roman"/>
          <w:b/>
          <w:szCs w:val="21"/>
        </w:rPr>
        <w:t xml:space="preserve">                  </w:t>
      </w:r>
      <w:r w:rsidRPr="00132707">
        <w:rPr>
          <w:rFonts w:ascii="Times New Roman" w:hAnsi="Times New Roman" w:cs="Times New Roman"/>
          <w:b/>
          <w:noProof/>
          <w:position w:val="-30"/>
          <w:szCs w:val="21"/>
        </w:rPr>
        <w:drawing>
          <wp:inline distT="0" distB="0" distL="0" distR="0">
            <wp:extent cx="862965" cy="44640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2965" cy="446405"/>
                    </a:xfrm>
                    <a:prstGeom prst="rect">
                      <a:avLst/>
                    </a:prstGeom>
                    <a:noFill/>
                    <a:ln>
                      <a:noFill/>
                    </a:ln>
                  </pic:spPr>
                </pic:pic>
              </a:graphicData>
            </a:graphic>
          </wp:inline>
        </w:drawing>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i/>
          <w:iCs/>
          <w:noProof/>
          <w:kern w:val="0"/>
          <w:szCs w:val="21"/>
        </w:rPr>
      </w:pPr>
      <w:r w:rsidRPr="00132707">
        <w:rPr>
          <w:rFonts w:ascii="Times New Roman" w:hAnsi="Times New Roman" w:cs="Times New Roman"/>
          <w:noProof/>
          <w:kern w:val="0"/>
          <w:szCs w:val="21"/>
        </w:rPr>
        <w:t>式中：</w:t>
      </w:r>
      <w:r w:rsidRPr="00132707">
        <w:rPr>
          <w:rFonts w:ascii="Times New Roman" w:hAnsi="Times New Roman" w:cs="Times New Roman"/>
          <w:noProof/>
          <w:kern w:val="0"/>
          <w:szCs w:val="21"/>
        </w:rPr>
        <w:t xml:space="preserve">  </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noProof/>
          <w:kern w:val="0"/>
          <w:szCs w:val="21"/>
        </w:rPr>
      </w:pPr>
      <w:r w:rsidRPr="00132707">
        <w:rPr>
          <w:rFonts w:ascii="Times New Roman" w:hAnsi="Times New Roman" w:cs="Times New Roman"/>
          <w:bCs/>
          <w:i/>
          <w:iCs/>
          <w:noProof/>
          <w:kern w:val="0"/>
          <w:szCs w:val="21"/>
        </w:rPr>
        <w:t>X</w:t>
      </w:r>
      <w:r w:rsidRPr="00132707">
        <w:rPr>
          <w:rFonts w:ascii="Times New Roman" w:hAnsi="Times New Roman" w:cs="Times New Roman"/>
          <w:b/>
          <w:i/>
          <w:iCs/>
          <w:noProof/>
          <w:kern w:val="0"/>
          <w:szCs w:val="21"/>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试料中</w:t>
      </w:r>
      <w:r w:rsidRPr="00132707">
        <w:rPr>
          <w:rFonts w:ascii="Times New Roman" w:hAnsi="Times New Roman" w:cs="Times New Roman"/>
          <w:noProof/>
          <w:szCs w:val="21"/>
        </w:rPr>
        <w:t>四环素、土霉素、金霉素和多西环素</w:t>
      </w:r>
      <w:r w:rsidRPr="00132707">
        <w:rPr>
          <w:rFonts w:ascii="Times New Roman" w:hAnsi="Times New Roman" w:cs="Times New Roman"/>
          <w:noProof/>
          <w:kern w:val="0"/>
          <w:szCs w:val="21"/>
        </w:rPr>
        <w:t>的残留量</w:t>
      </w:r>
      <w:r w:rsidRPr="00132707">
        <w:rPr>
          <w:rFonts w:ascii="Times New Roman" w:hAnsi="Times New Roman" w:cs="Times New Roman"/>
          <w:noProof/>
          <w:kern w:val="0"/>
          <w:szCs w:val="21"/>
        </w:rPr>
        <w:t>(ng/g)</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noProof/>
          <w:kern w:val="0"/>
          <w:szCs w:val="21"/>
        </w:rPr>
      </w:pPr>
      <w:r w:rsidRPr="00132707">
        <w:rPr>
          <w:rFonts w:ascii="Times New Roman" w:hAnsi="Times New Roman" w:cs="Times New Roman"/>
          <w:bCs/>
          <w:i/>
          <w:iCs/>
          <w:noProof/>
          <w:kern w:val="0"/>
          <w:szCs w:val="21"/>
        </w:rPr>
        <w:t>A</w:t>
      </w:r>
      <w:r w:rsidRPr="00132707">
        <w:rPr>
          <w:rFonts w:ascii="Times New Roman" w:hAnsi="Times New Roman" w:cs="Times New Roman"/>
          <w:b/>
          <w:i/>
          <w:iCs/>
          <w:noProof/>
          <w:kern w:val="0"/>
          <w:szCs w:val="21"/>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试样溶液中相应药物的峰面积；</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b/>
          <w:noProof/>
          <w:kern w:val="0"/>
          <w:szCs w:val="21"/>
        </w:rPr>
      </w:pPr>
      <w:r w:rsidRPr="00132707">
        <w:rPr>
          <w:rFonts w:ascii="Times New Roman" w:hAnsi="Times New Roman" w:cs="Times New Roman"/>
          <w:bCs/>
          <w:i/>
          <w:iCs/>
          <w:noProof/>
          <w:kern w:val="0"/>
          <w:szCs w:val="21"/>
        </w:rPr>
        <w:t>A</w:t>
      </w:r>
      <w:r w:rsidRPr="00132707">
        <w:rPr>
          <w:rFonts w:ascii="Times New Roman" w:hAnsi="Times New Roman" w:cs="Times New Roman"/>
          <w:bCs/>
          <w:i/>
          <w:iCs/>
          <w:noProof/>
          <w:kern w:val="0"/>
          <w:szCs w:val="21"/>
          <w:vertAlign w:val="subscript"/>
        </w:rPr>
        <w:t>S</w:t>
      </w:r>
      <w:r w:rsidRPr="00132707">
        <w:rPr>
          <w:rFonts w:ascii="Times New Roman" w:hAnsi="Times New Roman" w:cs="Times New Roman"/>
          <w:b/>
          <w:i/>
          <w:iCs/>
          <w:noProof/>
          <w:kern w:val="0"/>
          <w:szCs w:val="21"/>
          <w:vertAlign w:val="subscript"/>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对照溶液中相应药物的峰面积；</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b/>
          <w:noProof/>
          <w:kern w:val="0"/>
          <w:szCs w:val="21"/>
        </w:rPr>
      </w:pPr>
      <w:r w:rsidRPr="00132707">
        <w:rPr>
          <w:rFonts w:ascii="Times New Roman" w:hAnsi="Times New Roman" w:cs="Times New Roman"/>
          <w:bCs/>
          <w:i/>
          <w:iCs/>
          <w:noProof/>
          <w:kern w:val="0"/>
          <w:szCs w:val="21"/>
        </w:rPr>
        <w:t>c</w:t>
      </w:r>
      <w:r w:rsidRPr="00132707">
        <w:rPr>
          <w:rFonts w:ascii="Times New Roman" w:hAnsi="Times New Roman" w:cs="Times New Roman"/>
          <w:bCs/>
          <w:i/>
          <w:iCs/>
          <w:noProof/>
          <w:kern w:val="0"/>
          <w:szCs w:val="21"/>
          <w:vertAlign w:val="subscript"/>
        </w:rPr>
        <w:t>s</w:t>
      </w:r>
      <w:r w:rsidRPr="00132707">
        <w:rPr>
          <w:rFonts w:ascii="Times New Roman" w:hAnsi="Times New Roman" w:cs="Times New Roman"/>
          <w:b/>
          <w:i/>
          <w:iCs/>
          <w:noProof/>
          <w:kern w:val="0"/>
          <w:szCs w:val="21"/>
          <w:vertAlign w:val="subscript"/>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对照溶液中相应药物的浓度</w:t>
      </w:r>
      <w:r w:rsidRPr="00132707">
        <w:rPr>
          <w:rFonts w:ascii="Times New Roman" w:hAnsi="Times New Roman" w:cs="Times New Roman"/>
          <w:noProof/>
          <w:kern w:val="0"/>
          <w:szCs w:val="21"/>
        </w:rPr>
        <w:t>(ng/mL)</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noProof/>
          <w:kern w:val="0"/>
          <w:szCs w:val="21"/>
        </w:rPr>
      </w:pPr>
      <w:r w:rsidRPr="00132707">
        <w:rPr>
          <w:rFonts w:ascii="Times New Roman" w:hAnsi="Times New Roman" w:cs="Times New Roman"/>
          <w:bCs/>
          <w:i/>
          <w:iCs/>
          <w:noProof/>
          <w:kern w:val="0"/>
          <w:szCs w:val="21"/>
        </w:rPr>
        <w:t>V</w:t>
      </w:r>
      <w:r w:rsidRPr="00132707">
        <w:rPr>
          <w:rFonts w:ascii="Times New Roman" w:hAnsi="Times New Roman" w:cs="Times New Roman"/>
          <w:bCs/>
          <w:i/>
          <w:iCs/>
          <w:noProof/>
          <w:kern w:val="0"/>
          <w:szCs w:val="21"/>
          <w:vertAlign w:val="subscript"/>
        </w:rPr>
        <w:t>1</w:t>
      </w:r>
      <w:r w:rsidRPr="00132707">
        <w:rPr>
          <w:rFonts w:ascii="Times New Roman" w:hAnsi="Times New Roman" w:cs="Times New Roman"/>
          <w:bCs/>
          <w:noProof/>
          <w:kern w:val="0"/>
          <w:szCs w:val="21"/>
          <w:vertAlign w:val="subscript"/>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提取试料后</w:t>
      </w:r>
      <w:r w:rsidRPr="00132707">
        <w:rPr>
          <w:rFonts w:ascii="Times New Roman" w:hAnsi="Times New Roman" w:cs="Times New Roman"/>
          <w:kern w:val="0"/>
          <w:szCs w:val="21"/>
        </w:rPr>
        <w:t>缓冲液</w:t>
      </w:r>
      <w:r w:rsidRPr="00132707">
        <w:rPr>
          <w:rFonts w:ascii="Times New Roman" w:hAnsi="Times New Roman" w:cs="Times New Roman"/>
          <w:noProof/>
          <w:kern w:val="0"/>
          <w:szCs w:val="21"/>
        </w:rPr>
        <w:t>的总体积</w:t>
      </w:r>
      <w:r w:rsidRPr="00132707">
        <w:rPr>
          <w:rFonts w:ascii="Times New Roman" w:hAnsi="Times New Roman" w:cs="Times New Roman"/>
          <w:noProof/>
          <w:kern w:val="0"/>
          <w:szCs w:val="21"/>
        </w:rPr>
        <w:t>(mL)</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noProof/>
          <w:kern w:val="0"/>
          <w:szCs w:val="21"/>
        </w:rPr>
      </w:pPr>
      <w:r w:rsidRPr="00132707">
        <w:rPr>
          <w:rFonts w:ascii="Times New Roman" w:hAnsi="Times New Roman" w:cs="Times New Roman"/>
          <w:bCs/>
          <w:i/>
          <w:iCs/>
          <w:noProof/>
          <w:kern w:val="0"/>
          <w:szCs w:val="21"/>
        </w:rPr>
        <w:t>V</w:t>
      </w:r>
      <w:r w:rsidRPr="00132707">
        <w:rPr>
          <w:rFonts w:ascii="Times New Roman" w:hAnsi="Times New Roman" w:cs="Times New Roman"/>
          <w:bCs/>
          <w:i/>
          <w:iCs/>
          <w:noProof/>
          <w:kern w:val="0"/>
          <w:szCs w:val="21"/>
          <w:vertAlign w:val="subscript"/>
        </w:rPr>
        <w:t xml:space="preserve">2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过固相萃取柱所用备用液体积</w:t>
      </w:r>
      <w:r w:rsidRPr="00132707">
        <w:rPr>
          <w:rFonts w:ascii="Times New Roman" w:hAnsi="Times New Roman" w:cs="Times New Roman"/>
          <w:noProof/>
          <w:kern w:val="0"/>
          <w:szCs w:val="21"/>
        </w:rPr>
        <w:t>(mL)</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 xml:space="preserve"> </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noProof/>
          <w:kern w:val="0"/>
          <w:szCs w:val="21"/>
        </w:rPr>
      </w:pPr>
      <w:r w:rsidRPr="00132707">
        <w:rPr>
          <w:rFonts w:ascii="Times New Roman" w:hAnsi="Times New Roman" w:cs="Times New Roman"/>
          <w:bCs/>
          <w:i/>
          <w:iCs/>
          <w:noProof/>
          <w:kern w:val="0"/>
          <w:szCs w:val="21"/>
        </w:rPr>
        <w:t>V</w:t>
      </w:r>
      <w:r w:rsidRPr="00132707">
        <w:rPr>
          <w:rFonts w:ascii="Times New Roman" w:hAnsi="Times New Roman" w:cs="Times New Roman"/>
          <w:bCs/>
          <w:i/>
          <w:iCs/>
          <w:noProof/>
          <w:kern w:val="0"/>
          <w:szCs w:val="21"/>
          <w:vertAlign w:val="subscript"/>
        </w:rPr>
        <w:t>3</w:t>
      </w:r>
      <w:r w:rsidRPr="00132707">
        <w:rPr>
          <w:rFonts w:ascii="Times New Roman" w:hAnsi="Times New Roman" w:cs="Times New Roman"/>
          <w:b/>
          <w:i/>
          <w:iCs/>
          <w:noProof/>
          <w:kern w:val="0"/>
          <w:szCs w:val="21"/>
          <w:vertAlign w:val="subscript"/>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溶解残余物的体积</w:t>
      </w:r>
      <w:r w:rsidRPr="00132707">
        <w:rPr>
          <w:rFonts w:ascii="Times New Roman" w:hAnsi="Times New Roman" w:cs="Times New Roman"/>
          <w:noProof/>
          <w:kern w:val="0"/>
          <w:szCs w:val="21"/>
        </w:rPr>
        <w:t>(mL)</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400" w:firstLine="840"/>
        <w:rPr>
          <w:rFonts w:ascii="Times New Roman" w:hAnsi="Times New Roman" w:cs="Times New Roman"/>
          <w:noProof/>
          <w:kern w:val="0"/>
          <w:szCs w:val="21"/>
        </w:rPr>
      </w:pPr>
      <w:r w:rsidRPr="00132707">
        <w:rPr>
          <w:rFonts w:ascii="Times New Roman" w:hAnsi="Times New Roman" w:cs="Times New Roman"/>
          <w:bCs/>
          <w:i/>
          <w:iCs/>
          <w:noProof/>
          <w:kern w:val="0"/>
          <w:szCs w:val="21"/>
        </w:rPr>
        <w:t>m</w:t>
      </w:r>
      <w:r w:rsidRPr="00132707">
        <w:rPr>
          <w:rFonts w:ascii="Times New Roman" w:hAnsi="Times New Roman" w:cs="Times New Roman"/>
          <w:b/>
          <w:i/>
          <w:iCs/>
          <w:noProof/>
          <w:kern w:val="0"/>
          <w:szCs w:val="21"/>
        </w:rPr>
        <w:t xml:space="preserve"> </w:t>
      </w:r>
      <w:r w:rsidRPr="00132707">
        <w:rPr>
          <w:rFonts w:ascii="Times New Roman" w:hAnsi="Times New Roman" w:cs="Times New Roman"/>
          <w:b/>
          <w:noProof/>
          <w:kern w:val="0"/>
          <w:szCs w:val="21"/>
        </w:rPr>
        <w:t>——</w:t>
      </w:r>
      <w:r w:rsidRPr="00132707">
        <w:rPr>
          <w:rFonts w:ascii="Times New Roman" w:hAnsi="Times New Roman" w:cs="Times New Roman"/>
          <w:noProof/>
          <w:kern w:val="0"/>
          <w:szCs w:val="21"/>
        </w:rPr>
        <w:t>供试试料的质量</w:t>
      </w:r>
      <w:r w:rsidRPr="00132707">
        <w:rPr>
          <w:rFonts w:ascii="Times New Roman" w:hAnsi="Times New Roman" w:cs="Times New Roman"/>
          <w:noProof/>
          <w:kern w:val="0"/>
          <w:szCs w:val="21"/>
        </w:rPr>
        <w:t>(g)</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50" w:firstLine="525"/>
        <w:rPr>
          <w:rFonts w:ascii="Times New Roman" w:hAnsi="Times New Roman" w:cs="Times New Roman"/>
          <w:noProof/>
          <w:kern w:val="0"/>
          <w:szCs w:val="21"/>
        </w:rPr>
      </w:pPr>
      <w:r w:rsidRPr="00132707">
        <w:rPr>
          <w:rFonts w:ascii="Times New Roman" w:hAnsi="Times New Roman" w:cs="Times New Roman"/>
          <w:noProof/>
          <w:kern w:val="0"/>
          <w:szCs w:val="21"/>
        </w:rPr>
        <w:t>注：测定结果用平行测定的算术平均值表示，保留</w:t>
      </w:r>
      <w:r w:rsidRPr="00132707">
        <w:rPr>
          <w:rFonts w:ascii="Times New Roman" w:hAnsi="Times New Roman" w:cs="Times New Roman"/>
          <w:noProof/>
          <w:kern w:val="0"/>
          <w:szCs w:val="21"/>
        </w:rPr>
        <w:t>3</w:t>
      </w:r>
      <w:r w:rsidRPr="00132707">
        <w:rPr>
          <w:rFonts w:ascii="Times New Roman" w:hAnsi="Times New Roman" w:cs="Times New Roman"/>
          <w:noProof/>
          <w:kern w:val="0"/>
          <w:szCs w:val="21"/>
        </w:rPr>
        <w:t>位有效数字。</w:t>
      </w:r>
    </w:p>
    <w:p w:rsidR="00375810" w:rsidRPr="00132707" w:rsidRDefault="00731712" w:rsidP="00061CA7">
      <w:pPr>
        <w:widowControl/>
        <w:spacing w:beforeLines="50" w:afterLines="50" w:line="360" w:lineRule="auto"/>
        <w:outlineLvl w:val="1"/>
        <w:rPr>
          <w:rFonts w:ascii="Times New Roman" w:eastAsia="黑体" w:hAnsi="Times New Roman" w:cs="Times New Roman"/>
          <w:kern w:val="0"/>
          <w:szCs w:val="21"/>
        </w:rPr>
      </w:pPr>
      <w:r>
        <w:rPr>
          <w:rFonts w:ascii="Times New Roman" w:eastAsia="黑体" w:hAnsi="Times New Roman" w:cs="Times New Roman" w:hint="eastAsia"/>
          <w:kern w:val="0"/>
          <w:szCs w:val="21"/>
        </w:rPr>
        <w:t>5</w:t>
      </w:r>
      <w:r w:rsidR="00375810" w:rsidRPr="00132707">
        <w:rPr>
          <w:rFonts w:ascii="Times New Roman" w:eastAsia="黑体" w:hAnsi="Times New Roman" w:cs="Times New Roman"/>
          <w:kern w:val="0"/>
          <w:szCs w:val="21"/>
        </w:rPr>
        <w:t>检测方法灵敏度、准确度、精密度</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5.1</w:t>
      </w:r>
      <w:r w:rsidRPr="00132707">
        <w:rPr>
          <w:rFonts w:ascii="Times New Roman" w:eastAsia="黑体" w:hAnsi="Times New Roman" w:cs="Times New Roman"/>
          <w:kern w:val="0"/>
          <w:szCs w:val="21"/>
        </w:rPr>
        <w:t>灵敏度</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szCs w:val="21"/>
        </w:rPr>
        <w:t>四环素、土霉素、金霉素和多西环素</w:t>
      </w:r>
      <w:r w:rsidRPr="00132707">
        <w:rPr>
          <w:rFonts w:ascii="Times New Roman" w:hAnsi="Times New Roman" w:cs="Times New Roman"/>
          <w:noProof/>
          <w:kern w:val="0"/>
          <w:szCs w:val="21"/>
        </w:rPr>
        <w:t>在牛奶中的检测限为</w:t>
      </w:r>
      <w:r w:rsidRPr="00132707">
        <w:rPr>
          <w:rFonts w:ascii="Times New Roman" w:hAnsi="Times New Roman" w:cs="Times New Roman"/>
          <w:bCs/>
          <w:noProof/>
          <w:kern w:val="0"/>
          <w:szCs w:val="21"/>
        </w:rPr>
        <w:t>5μ</w:t>
      </w:r>
      <w:r w:rsidRPr="00132707">
        <w:rPr>
          <w:rFonts w:ascii="Times New Roman" w:hAnsi="Times New Roman" w:cs="Times New Roman"/>
          <w:noProof/>
          <w:kern w:val="0"/>
          <w:szCs w:val="21"/>
        </w:rPr>
        <w:t>g/kg</w:t>
      </w:r>
      <w:r w:rsidRPr="00132707">
        <w:rPr>
          <w:rFonts w:ascii="Times New Roman" w:hAnsi="Times New Roman" w:cs="Times New Roman"/>
          <w:noProof/>
          <w:kern w:val="0"/>
          <w:szCs w:val="21"/>
        </w:rPr>
        <w:t>，定量限为</w:t>
      </w:r>
      <w:r w:rsidRPr="00132707">
        <w:rPr>
          <w:rFonts w:ascii="Times New Roman" w:hAnsi="Times New Roman" w:cs="Times New Roman"/>
          <w:noProof/>
          <w:kern w:val="0"/>
          <w:szCs w:val="21"/>
        </w:rPr>
        <w:t>10</w:t>
      </w:r>
      <w:r w:rsidRPr="00132707">
        <w:rPr>
          <w:rFonts w:ascii="Times New Roman" w:hAnsi="Times New Roman" w:cs="Times New Roman"/>
          <w:bCs/>
          <w:noProof/>
          <w:kern w:val="0"/>
          <w:szCs w:val="21"/>
        </w:rPr>
        <w:t>μ</w:t>
      </w:r>
      <w:r w:rsidRPr="00132707">
        <w:rPr>
          <w:rFonts w:ascii="Times New Roman" w:hAnsi="Times New Roman" w:cs="Times New Roman"/>
          <w:noProof/>
          <w:kern w:val="0"/>
          <w:szCs w:val="21"/>
        </w:rPr>
        <w:t>g/kg</w:t>
      </w:r>
      <w:r w:rsidRPr="00132707">
        <w:rPr>
          <w:rFonts w:ascii="Times New Roman" w:hAnsi="Times New Roman" w:cs="Times New Roman"/>
          <w:noProof/>
          <w:kern w:val="0"/>
          <w:szCs w:val="21"/>
        </w:rPr>
        <w:t>。</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5.2</w:t>
      </w:r>
      <w:r w:rsidRPr="00132707">
        <w:rPr>
          <w:rFonts w:ascii="Times New Roman" w:eastAsia="黑体" w:hAnsi="Times New Roman" w:cs="Times New Roman"/>
          <w:kern w:val="0"/>
          <w:szCs w:val="21"/>
        </w:rPr>
        <w:t>准确度</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bCs/>
          <w:noProof/>
          <w:kern w:val="0"/>
          <w:szCs w:val="21"/>
        </w:rPr>
        <w:t>本方法在</w:t>
      </w:r>
      <w:r w:rsidRPr="00132707">
        <w:rPr>
          <w:rFonts w:ascii="Times New Roman" w:hAnsi="Times New Roman" w:cs="Times New Roman"/>
          <w:bCs/>
          <w:noProof/>
          <w:kern w:val="0"/>
          <w:szCs w:val="21"/>
        </w:rPr>
        <w:t>10μ</w:t>
      </w:r>
      <w:r w:rsidRPr="00132707">
        <w:rPr>
          <w:rFonts w:ascii="Times New Roman" w:hAnsi="Times New Roman" w:cs="Times New Roman"/>
          <w:noProof/>
          <w:kern w:val="0"/>
          <w:szCs w:val="21"/>
        </w:rPr>
        <w:t>g/kg</w:t>
      </w:r>
      <w:r w:rsidRPr="00132707">
        <w:rPr>
          <w:rFonts w:ascii="Times New Roman" w:hAnsi="Times New Roman" w:cs="Times New Roman"/>
          <w:bCs/>
          <w:noProof/>
          <w:kern w:val="0"/>
          <w:szCs w:val="21"/>
        </w:rPr>
        <w:t>～</w:t>
      </w:r>
      <w:r w:rsidRPr="00132707">
        <w:rPr>
          <w:rFonts w:ascii="Times New Roman" w:hAnsi="Times New Roman" w:cs="Times New Roman"/>
          <w:bCs/>
          <w:noProof/>
          <w:kern w:val="0"/>
          <w:szCs w:val="21"/>
        </w:rPr>
        <w:t>200μ</w:t>
      </w:r>
      <w:r w:rsidRPr="00132707">
        <w:rPr>
          <w:rFonts w:ascii="Times New Roman" w:hAnsi="Times New Roman" w:cs="Times New Roman"/>
          <w:noProof/>
          <w:kern w:val="0"/>
          <w:szCs w:val="21"/>
        </w:rPr>
        <w:t>g/kg</w:t>
      </w:r>
      <w:r w:rsidRPr="00132707">
        <w:rPr>
          <w:rFonts w:ascii="Times New Roman" w:hAnsi="Times New Roman" w:cs="Times New Roman"/>
          <w:noProof/>
          <w:kern w:val="0"/>
          <w:szCs w:val="21"/>
        </w:rPr>
        <w:t>添加浓度的回收率为</w:t>
      </w:r>
      <w:r w:rsidRPr="00132707">
        <w:rPr>
          <w:rFonts w:ascii="Times New Roman" w:hAnsi="Times New Roman" w:cs="Times New Roman"/>
          <w:noProof/>
          <w:kern w:val="0"/>
          <w:szCs w:val="21"/>
        </w:rPr>
        <w:t>70%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120%</w:t>
      </w:r>
      <w:r w:rsidRPr="00132707">
        <w:rPr>
          <w:rFonts w:ascii="Times New Roman" w:hAnsi="Times New Roman" w:cs="Times New Roman"/>
          <w:noProof/>
          <w:kern w:val="0"/>
          <w:szCs w:val="21"/>
        </w:rPr>
        <w:t>。</w:t>
      </w:r>
    </w:p>
    <w:p w:rsidR="00375810" w:rsidRPr="00132707" w:rsidRDefault="00375810" w:rsidP="00375810">
      <w:pPr>
        <w:widowControl/>
        <w:spacing w:line="360" w:lineRule="auto"/>
        <w:outlineLvl w:val="2"/>
        <w:rPr>
          <w:rFonts w:ascii="Times New Roman" w:eastAsia="黑体" w:hAnsi="Times New Roman" w:cs="Times New Roman"/>
          <w:kern w:val="0"/>
          <w:szCs w:val="21"/>
        </w:rPr>
      </w:pPr>
      <w:r w:rsidRPr="00132707">
        <w:rPr>
          <w:rFonts w:ascii="Times New Roman" w:eastAsia="黑体" w:hAnsi="Times New Roman" w:cs="Times New Roman"/>
          <w:kern w:val="0"/>
          <w:szCs w:val="21"/>
        </w:rPr>
        <w:t>5.3</w:t>
      </w:r>
      <w:r w:rsidRPr="00132707">
        <w:rPr>
          <w:rFonts w:ascii="Times New Roman" w:eastAsia="黑体" w:hAnsi="Times New Roman" w:cs="Times New Roman"/>
          <w:kern w:val="0"/>
          <w:szCs w:val="21"/>
        </w:rPr>
        <w:t>精密度</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本方法的批内变异系数</w:t>
      </w:r>
      <w:r w:rsidRPr="00132707">
        <w:rPr>
          <w:rFonts w:ascii="Times New Roman" w:hAnsi="Times New Roman" w:cs="Times New Roman"/>
          <w:noProof/>
          <w:kern w:val="0"/>
          <w:szCs w:val="21"/>
        </w:rPr>
        <w:t>≤20%</w:t>
      </w:r>
      <w:r w:rsidRPr="00132707">
        <w:rPr>
          <w:rFonts w:ascii="Times New Roman" w:hAnsi="Times New Roman" w:cs="Times New Roman"/>
          <w:noProof/>
          <w:kern w:val="0"/>
          <w:szCs w:val="21"/>
        </w:rPr>
        <w:t>，批间变异系数</w:t>
      </w:r>
      <w:r w:rsidRPr="00132707">
        <w:rPr>
          <w:rFonts w:ascii="Times New Roman" w:hAnsi="Times New Roman" w:cs="Times New Roman"/>
          <w:noProof/>
          <w:kern w:val="0"/>
          <w:szCs w:val="21"/>
        </w:rPr>
        <w:t>≤20%</w:t>
      </w:r>
      <w:r w:rsidRPr="00132707">
        <w:rPr>
          <w:rFonts w:ascii="Times New Roman" w:hAnsi="Times New Roman" w:cs="Times New Roman"/>
          <w:noProof/>
          <w:kern w:val="0"/>
          <w:szCs w:val="21"/>
        </w:rPr>
        <w:t>。</w:t>
      </w:r>
    </w:p>
    <w:p w:rsidR="00375810" w:rsidRPr="00132707" w:rsidRDefault="00375810" w:rsidP="00375810">
      <w:pPr>
        <w:widowControl/>
        <w:autoSpaceDE w:val="0"/>
        <w:autoSpaceDN w:val="0"/>
        <w:spacing w:line="360" w:lineRule="auto"/>
        <w:ind w:firstLineChars="200" w:firstLine="420"/>
        <w:rPr>
          <w:rFonts w:ascii="Times New Roman" w:hAnsi="Times New Roman" w:cs="Times New Roman"/>
          <w:noProof/>
          <w:kern w:val="0"/>
          <w:szCs w:val="21"/>
        </w:rPr>
        <w:sectPr w:rsidR="00375810" w:rsidRPr="00132707" w:rsidSect="007A4080">
          <w:footerReference w:type="even" r:id="rId36"/>
          <w:footerReference w:type="default" r:id="rId37"/>
          <w:pgSz w:w="11907" w:h="16839" w:code="9"/>
          <w:pgMar w:top="1418" w:right="1134" w:bottom="1134" w:left="1418" w:header="1418" w:footer="851" w:gutter="0"/>
          <w:cols w:space="425"/>
          <w:docGrid w:type="lines" w:linePitch="312"/>
        </w:sectPr>
      </w:pPr>
    </w:p>
    <w:p w:rsidR="00BE7A9B" w:rsidRDefault="00BE7A9B" w:rsidP="00375810">
      <w:pPr>
        <w:widowControl/>
        <w:shd w:val="clear" w:color="FFFFFF" w:fill="FFFFFF"/>
        <w:tabs>
          <w:tab w:val="left" w:pos="6405"/>
        </w:tabs>
        <w:spacing w:line="360" w:lineRule="auto"/>
        <w:jc w:val="center"/>
        <w:outlineLvl w:val="0"/>
        <w:rPr>
          <w:rFonts w:ascii="Times New Roman" w:hAnsi="Times New Roman" w:cs="Times New Roman"/>
          <w:kern w:val="0"/>
          <w:szCs w:val="21"/>
        </w:rPr>
      </w:pPr>
      <w:r w:rsidRPr="00BE7A9B">
        <w:rPr>
          <w:rFonts w:ascii="Times New Roman" w:hAnsi="Times New Roman" w:cs="Times New Roman" w:hint="eastAsia"/>
          <w:kern w:val="0"/>
          <w:szCs w:val="21"/>
        </w:rPr>
        <w:lastRenderedPageBreak/>
        <w:t>附录</w:t>
      </w:r>
      <w:r w:rsidRPr="00BE7A9B">
        <w:rPr>
          <w:rFonts w:ascii="Times New Roman" w:hAnsi="Times New Roman" w:cs="Times New Roman" w:hint="eastAsia"/>
          <w:kern w:val="0"/>
          <w:szCs w:val="21"/>
        </w:rPr>
        <w:t>A</w:t>
      </w:r>
    </w:p>
    <w:p w:rsidR="00375810" w:rsidRPr="00132707" w:rsidRDefault="00375810" w:rsidP="00375810">
      <w:pPr>
        <w:widowControl/>
        <w:shd w:val="clear" w:color="FFFFFF" w:fill="FFFFFF"/>
        <w:tabs>
          <w:tab w:val="left" w:pos="6405"/>
        </w:tabs>
        <w:spacing w:line="360" w:lineRule="auto"/>
        <w:jc w:val="center"/>
        <w:outlineLvl w:val="0"/>
        <w:rPr>
          <w:rFonts w:ascii="Times New Roman" w:hAnsi="Times New Roman" w:cs="Times New Roman"/>
          <w:kern w:val="0"/>
          <w:szCs w:val="21"/>
        </w:rPr>
      </w:pPr>
      <w:r w:rsidRPr="00132707">
        <w:rPr>
          <w:rFonts w:ascii="Times New Roman" w:hAnsi="Times New Roman" w:cs="Times New Roman"/>
          <w:kern w:val="0"/>
          <w:szCs w:val="21"/>
        </w:rPr>
        <w:t>四环素类药物特征离子质量色谱图</w:t>
      </w:r>
    </w:p>
    <w:p w:rsidR="00375810" w:rsidRPr="00132707" w:rsidRDefault="00375810" w:rsidP="00375810">
      <w:pPr>
        <w:widowControl/>
        <w:spacing w:line="360" w:lineRule="auto"/>
        <w:jc w:val="center"/>
        <w:rPr>
          <w:rFonts w:ascii="Times New Roman" w:hAnsi="Times New Roman" w:cs="Times New Roman"/>
          <w:kern w:val="0"/>
          <w:szCs w:val="21"/>
        </w:rPr>
      </w:pPr>
      <w:r w:rsidRPr="00132707">
        <w:rPr>
          <w:rFonts w:ascii="Times New Roman" w:eastAsia="黑体" w:hAnsi="Times New Roman" w:cs="Times New Roman"/>
          <w:noProof/>
          <w:kern w:val="0"/>
          <w:szCs w:val="21"/>
        </w:rPr>
        <w:drawing>
          <wp:inline distT="0" distB="0" distL="0" distR="0">
            <wp:extent cx="4572000" cy="3306445"/>
            <wp:effectExtent l="0" t="0" r="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306445"/>
                    </a:xfrm>
                    <a:prstGeom prst="rect">
                      <a:avLst/>
                    </a:prstGeom>
                    <a:noFill/>
                    <a:ln>
                      <a:noFill/>
                    </a:ln>
                  </pic:spPr>
                </pic:pic>
              </a:graphicData>
            </a:graphic>
          </wp:inline>
        </w:drawing>
      </w:r>
    </w:p>
    <w:p w:rsidR="00375810" w:rsidRPr="00132707" w:rsidRDefault="00375810" w:rsidP="00375810">
      <w:pPr>
        <w:spacing w:line="360" w:lineRule="auto"/>
        <w:jc w:val="center"/>
        <w:rPr>
          <w:rFonts w:ascii="Times New Roman" w:hAnsi="Times New Roman" w:cs="Times New Roman"/>
          <w:kern w:val="0"/>
          <w:szCs w:val="21"/>
        </w:rPr>
      </w:pPr>
      <w:r w:rsidRPr="00132707">
        <w:rPr>
          <w:rFonts w:ascii="Times New Roman" w:hAnsi="Times New Roman" w:cs="Times New Roman"/>
          <w:szCs w:val="21"/>
        </w:rPr>
        <w:t>图</w:t>
      </w:r>
      <w:r w:rsidRPr="00132707">
        <w:rPr>
          <w:rFonts w:ascii="Times New Roman" w:hAnsi="Times New Roman" w:cs="Times New Roman"/>
          <w:szCs w:val="21"/>
        </w:rPr>
        <w:t xml:space="preserve">A.1  </w:t>
      </w:r>
      <w:r w:rsidRPr="00132707">
        <w:rPr>
          <w:rFonts w:ascii="Times New Roman" w:hAnsi="Times New Roman" w:cs="Times New Roman"/>
          <w:kern w:val="0"/>
          <w:szCs w:val="21"/>
        </w:rPr>
        <w:t>100ng/mL</w:t>
      </w:r>
      <w:r w:rsidRPr="00132707">
        <w:rPr>
          <w:rFonts w:ascii="Times New Roman" w:hAnsi="Times New Roman" w:cs="Times New Roman"/>
          <w:kern w:val="0"/>
          <w:szCs w:val="21"/>
        </w:rPr>
        <w:t>标液中四环素类药物特征离子质量色谱图</w:t>
      </w:r>
    </w:p>
    <w:p w:rsidR="00375810" w:rsidRPr="00132707" w:rsidRDefault="00375810" w:rsidP="00375810">
      <w:pPr>
        <w:widowControl/>
        <w:autoSpaceDE w:val="0"/>
        <w:autoSpaceDN w:val="0"/>
        <w:spacing w:line="360" w:lineRule="auto"/>
        <w:jc w:val="center"/>
        <w:rPr>
          <w:rFonts w:ascii="Times New Roman" w:hAnsi="Times New Roman" w:cs="Times New Roman"/>
          <w:noProof/>
          <w:kern w:val="0"/>
          <w:szCs w:val="21"/>
        </w:rPr>
      </w:pPr>
    </w:p>
    <w:p w:rsidR="00375810" w:rsidRPr="00132707" w:rsidRDefault="00375810" w:rsidP="00375810">
      <w:pPr>
        <w:widowControl/>
        <w:autoSpaceDE w:val="0"/>
        <w:autoSpaceDN w:val="0"/>
        <w:spacing w:line="360" w:lineRule="auto"/>
        <w:jc w:val="center"/>
        <w:rPr>
          <w:rFonts w:ascii="Times New Roman" w:hAnsi="Times New Roman" w:cs="Times New Roman"/>
          <w:noProof/>
          <w:kern w:val="0"/>
          <w:szCs w:val="21"/>
        </w:rPr>
      </w:pPr>
      <w:r w:rsidRPr="00132707">
        <w:rPr>
          <w:rFonts w:ascii="Times New Roman" w:hAnsi="Times New Roman" w:cs="Times New Roman"/>
          <w:noProof/>
          <w:kern w:val="0"/>
          <w:szCs w:val="21"/>
        </w:rPr>
        <w:drawing>
          <wp:inline distT="0" distB="0" distL="0" distR="0">
            <wp:extent cx="4572000" cy="3306445"/>
            <wp:effectExtent l="0" t="0" r="0" b="8255"/>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306445"/>
                    </a:xfrm>
                    <a:prstGeom prst="rect">
                      <a:avLst/>
                    </a:prstGeom>
                    <a:noFill/>
                    <a:ln>
                      <a:noFill/>
                    </a:ln>
                  </pic:spPr>
                </pic:pic>
              </a:graphicData>
            </a:graphic>
          </wp:inline>
        </w:drawing>
      </w:r>
    </w:p>
    <w:p w:rsidR="00375810" w:rsidRPr="00132707" w:rsidRDefault="00375810" w:rsidP="00375810">
      <w:pPr>
        <w:spacing w:line="360" w:lineRule="auto"/>
        <w:jc w:val="center"/>
        <w:rPr>
          <w:rFonts w:ascii="Times New Roman" w:hAnsi="Times New Roman" w:cs="Times New Roman"/>
          <w:kern w:val="0"/>
          <w:szCs w:val="21"/>
        </w:rPr>
      </w:pPr>
      <w:r w:rsidRPr="00132707">
        <w:rPr>
          <w:rFonts w:ascii="Times New Roman" w:hAnsi="Times New Roman" w:cs="Times New Roman"/>
          <w:szCs w:val="21"/>
        </w:rPr>
        <w:t>图</w:t>
      </w:r>
      <w:r w:rsidRPr="00132707">
        <w:rPr>
          <w:rFonts w:ascii="Times New Roman" w:hAnsi="Times New Roman" w:cs="Times New Roman"/>
          <w:szCs w:val="21"/>
        </w:rPr>
        <w:t>A.2  50</w:t>
      </w:r>
      <w:r w:rsidRPr="00132707">
        <w:rPr>
          <w:rFonts w:ascii="Times New Roman" w:hAnsi="Times New Roman" w:cs="Times New Roman"/>
          <w:kern w:val="0"/>
          <w:szCs w:val="21"/>
        </w:rPr>
        <w:t>ng/g</w:t>
      </w:r>
      <w:r w:rsidRPr="00132707">
        <w:rPr>
          <w:rFonts w:ascii="Times New Roman" w:hAnsi="Times New Roman" w:cs="Times New Roman"/>
          <w:kern w:val="0"/>
          <w:szCs w:val="21"/>
        </w:rPr>
        <w:t>空白牛奶添加试液中四环素类药物特征离子质量色谱图</w:t>
      </w:r>
    </w:p>
    <w:p w:rsidR="00375810" w:rsidRPr="00132707" w:rsidRDefault="00375810" w:rsidP="00375810">
      <w:pPr>
        <w:spacing w:line="360" w:lineRule="auto"/>
        <w:ind w:firstLineChars="1050" w:firstLine="2205"/>
        <w:rPr>
          <w:rFonts w:ascii="Times New Roman" w:hAnsi="Times New Roman" w:cs="Times New Roman"/>
          <w:noProof/>
          <w:kern w:val="0"/>
          <w:szCs w:val="21"/>
        </w:rPr>
      </w:pPr>
      <w:r w:rsidRPr="00132707">
        <w:rPr>
          <w:rFonts w:ascii="Times New Roman" w:hAnsi="Times New Roman" w:cs="Times New Roman"/>
          <w:noProof/>
          <w:kern w:val="0"/>
          <w:szCs w:val="21"/>
        </w:rPr>
        <w:t>注：</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－土霉素得到的特征离子质量色谱图（</w:t>
      </w:r>
      <w:r w:rsidRPr="00132707">
        <w:rPr>
          <w:rFonts w:ascii="Times New Roman" w:hAnsi="Times New Roman" w:cs="Times New Roman"/>
          <w:noProof/>
          <w:kern w:val="0"/>
          <w:szCs w:val="21"/>
        </w:rPr>
        <w:t>461.5&gt;426.5</w:t>
      </w:r>
      <w:r w:rsidRPr="00132707">
        <w:rPr>
          <w:rFonts w:ascii="Times New Roman" w:hAnsi="Times New Roman" w:cs="Times New Roman"/>
          <w:noProof/>
          <w:kern w:val="0"/>
          <w:szCs w:val="21"/>
        </w:rPr>
        <w:t>）；</w:t>
      </w:r>
    </w:p>
    <w:p w:rsidR="00375810" w:rsidRPr="00132707" w:rsidRDefault="00375810" w:rsidP="00375810">
      <w:pPr>
        <w:spacing w:line="360" w:lineRule="auto"/>
        <w:ind w:firstLineChars="1250" w:firstLine="2625"/>
        <w:rPr>
          <w:rFonts w:ascii="Times New Roman" w:hAnsi="Times New Roman" w:cs="Times New Roman"/>
          <w:noProof/>
          <w:kern w:val="0"/>
          <w:szCs w:val="21"/>
        </w:rPr>
      </w:pP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－四环素得到的特征离子质量色谱图（</w:t>
      </w:r>
      <w:r w:rsidRPr="00132707">
        <w:rPr>
          <w:rFonts w:ascii="Times New Roman" w:hAnsi="Times New Roman" w:cs="Times New Roman"/>
          <w:noProof/>
          <w:kern w:val="0"/>
          <w:szCs w:val="21"/>
        </w:rPr>
        <w:t>445.4&gt;410.4</w:t>
      </w:r>
      <w:r w:rsidRPr="00132707">
        <w:rPr>
          <w:rFonts w:ascii="Times New Roman" w:hAnsi="Times New Roman" w:cs="Times New Roman"/>
          <w:noProof/>
          <w:kern w:val="0"/>
          <w:szCs w:val="21"/>
        </w:rPr>
        <w:t>）；</w:t>
      </w:r>
    </w:p>
    <w:p w:rsidR="00375810" w:rsidRPr="00132707" w:rsidRDefault="00375810" w:rsidP="00375810">
      <w:pPr>
        <w:spacing w:line="360" w:lineRule="auto"/>
        <w:ind w:firstLineChars="1250" w:firstLine="2625"/>
        <w:rPr>
          <w:rFonts w:ascii="Times New Roman" w:hAnsi="Times New Roman" w:cs="Times New Roman"/>
          <w:noProof/>
          <w:kern w:val="0"/>
          <w:szCs w:val="21"/>
        </w:rPr>
      </w:pPr>
      <w:r w:rsidRPr="00132707">
        <w:rPr>
          <w:rFonts w:ascii="Times New Roman" w:hAnsi="Times New Roman" w:cs="Times New Roman"/>
          <w:noProof/>
          <w:kern w:val="0"/>
          <w:szCs w:val="21"/>
        </w:rPr>
        <w:lastRenderedPageBreak/>
        <w:t>3</w:t>
      </w:r>
      <w:r w:rsidRPr="00132707">
        <w:rPr>
          <w:rFonts w:ascii="Times New Roman" w:hAnsi="Times New Roman" w:cs="Times New Roman"/>
          <w:noProof/>
          <w:kern w:val="0"/>
          <w:szCs w:val="21"/>
        </w:rPr>
        <w:t>－金霉素得到的特征离子质量色谱图（</w:t>
      </w:r>
      <w:r w:rsidRPr="00132707">
        <w:rPr>
          <w:rFonts w:ascii="Times New Roman" w:hAnsi="Times New Roman" w:cs="Times New Roman"/>
          <w:noProof/>
          <w:kern w:val="0"/>
          <w:szCs w:val="21"/>
        </w:rPr>
        <w:t>479.5&gt;444.4</w:t>
      </w:r>
      <w:r w:rsidRPr="00132707">
        <w:rPr>
          <w:rFonts w:ascii="Times New Roman" w:hAnsi="Times New Roman" w:cs="Times New Roman"/>
          <w:noProof/>
          <w:kern w:val="0"/>
          <w:szCs w:val="21"/>
        </w:rPr>
        <w:t>）；</w:t>
      </w:r>
    </w:p>
    <w:p w:rsidR="00375810" w:rsidRPr="00132707" w:rsidRDefault="00375810" w:rsidP="00375810">
      <w:pPr>
        <w:spacing w:line="360" w:lineRule="auto"/>
        <w:ind w:firstLineChars="1250" w:firstLine="2625"/>
        <w:rPr>
          <w:rFonts w:ascii="Times New Roman" w:hAnsi="Times New Roman" w:cs="Times New Roman"/>
          <w:noProof/>
          <w:kern w:val="0"/>
          <w:szCs w:val="21"/>
        </w:rPr>
      </w:pPr>
      <w:r w:rsidRPr="00132707">
        <w:rPr>
          <w:rFonts w:ascii="Times New Roman" w:hAnsi="Times New Roman" w:cs="Times New Roman"/>
          <w:noProof/>
          <w:kern w:val="0"/>
          <w:szCs w:val="21"/>
        </w:rPr>
        <w:t>4</w:t>
      </w:r>
      <w:r w:rsidRPr="00132707">
        <w:rPr>
          <w:rFonts w:ascii="Times New Roman" w:hAnsi="Times New Roman" w:cs="Times New Roman"/>
          <w:noProof/>
          <w:kern w:val="0"/>
          <w:szCs w:val="21"/>
        </w:rPr>
        <w:t>－多西环素得到的特征离子质量色谱图（</w:t>
      </w:r>
      <w:r w:rsidRPr="00132707">
        <w:rPr>
          <w:rFonts w:ascii="Times New Roman" w:hAnsi="Times New Roman" w:cs="Times New Roman"/>
          <w:noProof/>
          <w:kern w:val="0"/>
          <w:szCs w:val="21"/>
        </w:rPr>
        <w:t>445.5&gt;428.4</w:t>
      </w:r>
      <w:r w:rsidRPr="00132707">
        <w:rPr>
          <w:rFonts w:ascii="Times New Roman" w:hAnsi="Times New Roman" w:cs="Times New Roman"/>
          <w:noProof/>
          <w:kern w:val="0"/>
          <w:szCs w:val="21"/>
        </w:rPr>
        <w:t>）。</w:t>
      </w: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375810" w:rsidRPr="00132707" w:rsidRDefault="00375810" w:rsidP="00596FB2">
      <w:pPr>
        <w:rPr>
          <w:rFonts w:ascii="Times New Roman" w:eastAsia="仿宋" w:hAnsi="Times New Roman" w:cs="Times New Roman"/>
          <w:sz w:val="32"/>
          <w:szCs w:val="32"/>
        </w:rPr>
      </w:pPr>
    </w:p>
    <w:p w:rsidR="002D33F9" w:rsidRPr="00132707" w:rsidRDefault="002D33F9" w:rsidP="002D33F9">
      <w:pPr>
        <w:spacing w:line="276" w:lineRule="auto"/>
        <w:jc w:val="left"/>
        <w:rPr>
          <w:rFonts w:ascii="Times New Roman" w:hAnsi="Times New Roman" w:cs="Times New Roman"/>
          <w:b/>
          <w:sz w:val="28"/>
          <w:szCs w:val="28"/>
        </w:rPr>
      </w:pPr>
      <w:r w:rsidRPr="00132707">
        <w:rPr>
          <w:rFonts w:ascii="Times New Roman" w:hAnsi="Times New Roman" w:cs="Times New Roman"/>
          <w:b/>
          <w:sz w:val="28"/>
          <w:szCs w:val="28"/>
        </w:rPr>
        <w:lastRenderedPageBreak/>
        <w:t>附录</w:t>
      </w:r>
      <w:r w:rsidRPr="00132707">
        <w:rPr>
          <w:rFonts w:ascii="Times New Roman" w:hAnsi="Times New Roman" w:cs="Times New Roman"/>
          <w:b/>
          <w:sz w:val="28"/>
          <w:szCs w:val="28"/>
        </w:rPr>
        <w:t>5</w:t>
      </w:r>
    </w:p>
    <w:p w:rsidR="00944C28" w:rsidRPr="00132707" w:rsidRDefault="00AD12F5" w:rsidP="002D33F9">
      <w:pPr>
        <w:snapToGrid w:val="0"/>
        <w:spacing w:line="300" w:lineRule="auto"/>
        <w:jc w:val="center"/>
        <w:rPr>
          <w:rFonts w:ascii="Times New Roman" w:hAnsi="Times New Roman" w:cs="Times New Roman"/>
          <w:b/>
          <w:sz w:val="28"/>
          <w:szCs w:val="28"/>
        </w:rPr>
      </w:pPr>
      <w:r w:rsidRPr="00132707">
        <w:rPr>
          <w:rFonts w:ascii="Times New Roman" w:hAnsi="Times New Roman" w:cs="Times New Roman"/>
          <w:b/>
          <w:sz w:val="28"/>
          <w:szCs w:val="28"/>
        </w:rPr>
        <w:t>动物性食品中</w:t>
      </w:r>
      <w:r w:rsidRPr="00132707">
        <w:rPr>
          <w:rFonts w:ascii="Times New Roman" w:hAnsi="Times New Roman" w:cs="Times New Roman"/>
          <w:b/>
          <w:sz w:val="28"/>
          <w:szCs w:val="28"/>
        </w:rPr>
        <w:t>β-</w:t>
      </w:r>
      <w:r w:rsidRPr="00132707">
        <w:rPr>
          <w:rFonts w:ascii="Times New Roman" w:hAnsi="Times New Roman" w:cs="Times New Roman"/>
          <w:b/>
          <w:sz w:val="28"/>
          <w:szCs w:val="28"/>
        </w:rPr>
        <w:t>受体激动剂残留量的测定</w:t>
      </w:r>
      <w:r w:rsidRPr="00132707">
        <w:rPr>
          <w:rFonts w:ascii="Times New Roman" w:hAnsi="Times New Roman" w:cs="Times New Roman"/>
          <w:b/>
          <w:sz w:val="28"/>
          <w:szCs w:val="28"/>
        </w:rPr>
        <w:t xml:space="preserve"> </w:t>
      </w:r>
    </w:p>
    <w:p w:rsidR="00AD12F5" w:rsidRPr="00132707" w:rsidRDefault="00AD12F5" w:rsidP="002D33F9">
      <w:pPr>
        <w:snapToGrid w:val="0"/>
        <w:spacing w:line="300" w:lineRule="auto"/>
        <w:jc w:val="center"/>
        <w:rPr>
          <w:rFonts w:ascii="Times New Roman" w:hAnsi="Times New Roman" w:cs="Times New Roman"/>
          <w:b/>
          <w:sz w:val="28"/>
          <w:szCs w:val="28"/>
        </w:rPr>
      </w:pPr>
      <w:r w:rsidRPr="00132707">
        <w:rPr>
          <w:rFonts w:ascii="Times New Roman" w:hAnsi="Times New Roman" w:cs="Times New Roman"/>
          <w:b/>
          <w:sz w:val="28"/>
          <w:szCs w:val="28"/>
        </w:rPr>
        <w:t>液相色谱</w:t>
      </w:r>
      <w:r w:rsidRPr="00132707">
        <w:rPr>
          <w:rFonts w:ascii="Times New Roman" w:hAnsi="Times New Roman" w:cs="Times New Roman"/>
          <w:b/>
          <w:sz w:val="28"/>
          <w:szCs w:val="28"/>
        </w:rPr>
        <w:t>-</w:t>
      </w:r>
      <w:r w:rsidRPr="00132707">
        <w:rPr>
          <w:rFonts w:ascii="Times New Roman" w:hAnsi="Times New Roman" w:cs="Times New Roman"/>
          <w:b/>
          <w:sz w:val="28"/>
          <w:szCs w:val="28"/>
        </w:rPr>
        <w:t>串联质谱法</w:t>
      </w:r>
    </w:p>
    <w:p w:rsidR="00AD12F5" w:rsidRPr="00132707" w:rsidRDefault="0093119E" w:rsidP="00061CA7">
      <w:pPr>
        <w:keepNext/>
        <w:keepLines/>
        <w:adjustRightInd w:val="0"/>
        <w:snapToGrid w:val="0"/>
        <w:spacing w:beforeLines="50" w:afterLines="50" w:line="360" w:lineRule="auto"/>
        <w:outlineLvl w:val="0"/>
        <w:rPr>
          <w:rFonts w:ascii="Times New Roman" w:eastAsia="黑体" w:hAnsi="Times New Roman" w:cs="Times New Roman"/>
          <w:bCs/>
          <w:kern w:val="44"/>
          <w:szCs w:val="21"/>
        </w:rPr>
      </w:pPr>
      <w:bookmarkStart w:id="47" w:name="_Toc527648189"/>
      <w:bookmarkStart w:id="48" w:name="_Toc527722282"/>
      <w:bookmarkStart w:id="49" w:name="_Toc527789974"/>
      <w:bookmarkStart w:id="50" w:name="_Toc122431783"/>
      <w:bookmarkStart w:id="51" w:name="_Toc122431864"/>
      <w:bookmarkStart w:id="52" w:name="_Toc122432193"/>
      <w:bookmarkStart w:id="53" w:name="_Toc122432287"/>
      <w:bookmarkStart w:id="54" w:name="_Toc122432387"/>
      <w:bookmarkStart w:id="55" w:name="_Toc122432407"/>
      <w:bookmarkStart w:id="56" w:name="_Toc122432500"/>
      <w:bookmarkStart w:id="57" w:name="_Toc122432539"/>
      <w:bookmarkStart w:id="58" w:name="_Toc122432582"/>
      <w:bookmarkStart w:id="59" w:name="_Toc122432632"/>
      <w:bookmarkStart w:id="60" w:name="_Toc122444501"/>
      <w:bookmarkStart w:id="61" w:name="_Toc122447100"/>
      <w:bookmarkStart w:id="62" w:name="_Toc122447324"/>
      <w:bookmarkStart w:id="63" w:name="_Toc122454532"/>
      <w:bookmarkStart w:id="64" w:name="_Toc122454673"/>
      <w:bookmarkStart w:id="65" w:name="_Toc149913463"/>
      <w:bookmarkStart w:id="66" w:name="_Toc338704963"/>
      <w:bookmarkStart w:id="67" w:name="_Toc343610486"/>
      <w:bookmarkStart w:id="68" w:name="_Toc358104634"/>
      <w:r w:rsidRPr="00132707">
        <w:rPr>
          <w:rFonts w:ascii="Times New Roman" w:eastAsia="黑体" w:hAnsi="Times New Roman" w:cs="Times New Roman"/>
          <w:bCs/>
          <w:kern w:val="44"/>
          <w:szCs w:val="21"/>
        </w:rPr>
        <w:t>1.</w:t>
      </w:r>
      <w:r w:rsidR="00AD12F5" w:rsidRPr="00132707">
        <w:rPr>
          <w:rFonts w:ascii="Times New Roman" w:eastAsia="黑体" w:hAnsi="Times New Roman" w:cs="Times New Roman"/>
          <w:bCs/>
          <w:kern w:val="44"/>
          <w:szCs w:val="21"/>
        </w:rPr>
        <w:t>范围</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本标准规定了动物性食品中</w:t>
      </w:r>
      <w:r w:rsidRPr="00132707">
        <w:rPr>
          <w:rFonts w:ascii="Times New Roman" w:hAnsi="Times New Roman" w:cs="Times New Roman"/>
          <w:noProof/>
          <w:kern w:val="0"/>
          <w:szCs w:val="21"/>
        </w:rPr>
        <w:t>β-</w:t>
      </w:r>
      <w:r w:rsidRPr="00132707">
        <w:rPr>
          <w:rFonts w:ascii="Times New Roman" w:hAnsi="Times New Roman" w:cs="Times New Roman"/>
          <w:noProof/>
          <w:kern w:val="0"/>
          <w:szCs w:val="21"/>
        </w:rPr>
        <w:t>受体激动剂残留检测的制样和液相色谱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串联质谱测定方法。</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本标准适用于</w:t>
      </w:r>
      <w:r w:rsidRPr="00132707">
        <w:rPr>
          <w:rFonts w:ascii="Times New Roman" w:hAnsi="Times New Roman" w:cs="Times New Roman"/>
          <w:noProof/>
          <w:kern w:val="0"/>
          <w:szCs w:val="20"/>
        </w:rPr>
        <w:t>猪、牛、羊的肌肉、肝脏和肾脏中克仑特罗、莱克多巴胺、沙丁胺醇、西马特罗、齐帕特罗、氯丙那林、特布他林、西布特罗、马布特罗、溴布特罗、班布特罗、克仑丙罗、妥布特罗、利托君、克仑赛罗、马喷特罗、克仑潘特和羟甲基克仑特罗共</w:t>
      </w:r>
      <w:r w:rsidRPr="00132707">
        <w:rPr>
          <w:rFonts w:ascii="Times New Roman" w:hAnsi="Times New Roman" w:cs="Times New Roman"/>
          <w:noProof/>
          <w:kern w:val="0"/>
          <w:szCs w:val="20"/>
        </w:rPr>
        <w:t>18</w:t>
      </w:r>
      <w:r w:rsidRPr="00132707">
        <w:rPr>
          <w:rFonts w:ascii="Times New Roman" w:hAnsi="Times New Roman" w:cs="Times New Roman"/>
          <w:noProof/>
          <w:kern w:val="0"/>
          <w:szCs w:val="20"/>
        </w:rPr>
        <w:t>种</w:t>
      </w:r>
      <w:r w:rsidRPr="00132707">
        <w:rPr>
          <w:rFonts w:ascii="Times New Roman" w:hAnsi="Times New Roman" w:cs="Times New Roman"/>
          <w:noProof/>
          <w:kern w:val="0"/>
          <w:szCs w:val="20"/>
        </w:rPr>
        <w:t>β-</w:t>
      </w:r>
      <w:r w:rsidRPr="00132707">
        <w:rPr>
          <w:rFonts w:ascii="Times New Roman" w:hAnsi="Times New Roman" w:cs="Times New Roman"/>
          <w:noProof/>
          <w:kern w:val="0"/>
          <w:szCs w:val="20"/>
        </w:rPr>
        <w:t>受体激动剂单个或混合物残留量的检测。</w:t>
      </w:r>
    </w:p>
    <w:p w:rsidR="00AD12F5" w:rsidRPr="00132707" w:rsidRDefault="0093119E" w:rsidP="00061CA7">
      <w:pPr>
        <w:keepNext/>
        <w:keepLines/>
        <w:adjustRightInd w:val="0"/>
        <w:snapToGrid w:val="0"/>
        <w:spacing w:beforeLines="50" w:afterLines="50" w:line="360" w:lineRule="auto"/>
        <w:outlineLvl w:val="0"/>
        <w:rPr>
          <w:rFonts w:ascii="Times New Roman" w:eastAsia="黑体" w:hAnsi="Times New Roman" w:cs="Times New Roman"/>
          <w:bCs/>
          <w:kern w:val="44"/>
          <w:szCs w:val="21"/>
        </w:rPr>
      </w:pPr>
      <w:bookmarkStart w:id="69" w:name="_Toc527648190"/>
      <w:bookmarkStart w:id="70" w:name="_Toc527722283"/>
      <w:bookmarkStart w:id="71" w:name="_Toc527789975"/>
      <w:bookmarkStart w:id="72" w:name="_Toc122431784"/>
      <w:bookmarkStart w:id="73" w:name="_Toc122431865"/>
      <w:bookmarkStart w:id="74" w:name="_Toc122432194"/>
      <w:bookmarkStart w:id="75" w:name="_Toc122432288"/>
      <w:bookmarkStart w:id="76" w:name="_Toc122432388"/>
      <w:bookmarkStart w:id="77" w:name="_Toc122432408"/>
      <w:bookmarkStart w:id="78" w:name="_Toc122432501"/>
      <w:bookmarkStart w:id="79" w:name="_Toc122432540"/>
      <w:bookmarkStart w:id="80" w:name="_Toc122432583"/>
      <w:bookmarkStart w:id="81" w:name="_Toc122432633"/>
      <w:bookmarkStart w:id="82" w:name="_Toc122444502"/>
      <w:bookmarkStart w:id="83" w:name="_Toc122447101"/>
      <w:bookmarkStart w:id="84" w:name="_Toc122447325"/>
      <w:bookmarkStart w:id="85" w:name="_Toc122454533"/>
      <w:bookmarkStart w:id="86" w:name="_Toc122454674"/>
      <w:bookmarkStart w:id="87" w:name="_Toc149913464"/>
      <w:bookmarkStart w:id="88" w:name="_Toc338704964"/>
      <w:bookmarkStart w:id="89" w:name="_Toc343610487"/>
      <w:bookmarkStart w:id="90" w:name="_Toc358104635"/>
      <w:r w:rsidRPr="00132707">
        <w:rPr>
          <w:rFonts w:ascii="Times New Roman" w:eastAsia="黑体" w:hAnsi="Times New Roman" w:cs="Times New Roman"/>
          <w:bCs/>
          <w:kern w:val="44"/>
          <w:szCs w:val="21"/>
        </w:rPr>
        <w:t>2.</w:t>
      </w:r>
      <w:r w:rsidR="00AD12F5" w:rsidRPr="00132707">
        <w:rPr>
          <w:rFonts w:ascii="Times New Roman" w:eastAsia="黑体" w:hAnsi="Times New Roman" w:cs="Times New Roman"/>
          <w:bCs/>
          <w:kern w:val="44"/>
          <w:szCs w:val="21"/>
        </w:rPr>
        <w:t>规范性引用文件</w:t>
      </w:r>
      <w:bookmarkStart w:id="91" w:name="_Toc527648191"/>
      <w:bookmarkStart w:id="92" w:name="_Toc527722284"/>
      <w:bookmarkStart w:id="93" w:name="_Toc527789976"/>
      <w:bookmarkStart w:id="94" w:name="_Toc122431785"/>
      <w:bookmarkStart w:id="95" w:name="_Toc122431866"/>
      <w:bookmarkStart w:id="96" w:name="_Toc122432195"/>
      <w:bookmarkStart w:id="97" w:name="_Toc122432289"/>
      <w:bookmarkStart w:id="98" w:name="_Toc122432389"/>
      <w:bookmarkStart w:id="99" w:name="_Toc122432409"/>
      <w:bookmarkStart w:id="100" w:name="_Toc122432502"/>
      <w:bookmarkStart w:id="101" w:name="_Toc122432541"/>
      <w:bookmarkStart w:id="102" w:name="_Toc122432584"/>
      <w:bookmarkStart w:id="103" w:name="_Toc122432634"/>
      <w:bookmarkStart w:id="104" w:name="_Toc122444503"/>
      <w:bookmarkStart w:id="105" w:name="_Toc122447102"/>
      <w:bookmarkStart w:id="106" w:name="_Toc122447326"/>
      <w:bookmarkStart w:id="107" w:name="_Toc122454534"/>
      <w:bookmarkStart w:id="108" w:name="_Toc122454675"/>
      <w:bookmarkStart w:id="109" w:name="_Toc14991346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D12F5" w:rsidRPr="00132707" w:rsidRDefault="00AD12F5" w:rsidP="00AD12F5">
      <w:pPr>
        <w:widowControl/>
        <w:autoSpaceDE w:val="0"/>
        <w:autoSpaceDN w:val="0"/>
        <w:spacing w:line="360" w:lineRule="auto"/>
        <w:ind w:left="420"/>
        <w:rPr>
          <w:rFonts w:ascii="Times New Roman" w:hAnsi="Times New Roman" w:cs="Times New Roman"/>
          <w:noProof/>
          <w:kern w:val="0"/>
          <w:szCs w:val="21"/>
        </w:rPr>
      </w:pPr>
      <w:bookmarkStart w:id="110" w:name="_Toc527722288"/>
      <w:bookmarkStart w:id="111" w:name="_Toc527789980"/>
      <w:bookmarkStart w:id="112" w:name="_Toc122431870"/>
      <w:bookmarkStart w:id="113" w:name="_Toc122432199"/>
      <w:bookmarkStart w:id="114" w:name="_Toc122432293"/>
      <w:bookmarkStart w:id="115" w:name="_Toc122432393"/>
      <w:bookmarkStart w:id="116" w:name="_Toc122432413"/>
      <w:bookmarkStart w:id="117" w:name="_Toc122432506"/>
      <w:bookmarkStart w:id="118" w:name="_Toc122432545"/>
      <w:bookmarkStart w:id="119" w:name="_Toc122432588"/>
      <w:bookmarkStart w:id="120" w:name="_Toc122432638"/>
      <w:bookmarkStart w:id="121" w:name="_Toc122444507"/>
      <w:bookmarkStart w:id="122" w:name="_Toc122447106"/>
      <w:bookmarkStart w:id="123" w:name="_Toc122447330"/>
      <w:bookmarkStart w:id="124" w:name="_Toc122454538"/>
      <w:bookmarkStart w:id="125" w:name="_Toc149913469"/>
      <w:bookmarkStart w:id="126" w:name="_Toc338704966"/>
      <w:bookmarkStart w:id="127" w:name="_Toc343610491"/>
      <w:bookmarkStart w:id="128" w:name="_Toc35810463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32707">
        <w:rPr>
          <w:rFonts w:ascii="Times New Roman" w:hAnsi="Times New Roman" w:cs="Times New Roman"/>
          <w:noProof/>
          <w:kern w:val="0"/>
          <w:szCs w:val="21"/>
        </w:rPr>
        <w:t>下列文件对于本文件的应用是必不可少的。凡是注日期的引用文件，仅所注日期的版本</w:t>
      </w:r>
    </w:p>
    <w:p w:rsidR="00AD12F5" w:rsidRPr="00132707" w:rsidRDefault="00AD12F5" w:rsidP="00AD12F5">
      <w:pPr>
        <w:widowControl/>
        <w:autoSpaceDE w:val="0"/>
        <w:autoSpaceDN w:val="0"/>
        <w:spacing w:line="360" w:lineRule="auto"/>
        <w:rPr>
          <w:rFonts w:ascii="Times New Roman" w:hAnsi="Times New Roman" w:cs="Times New Roman"/>
          <w:noProof/>
          <w:kern w:val="0"/>
          <w:szCs w:val="21"/>
        </w:rPr>
      </w:pPr>
      <w:r w:rsidRPr="00132707">
        <w:rPr>
          <w:rFonts w:ascii="Times New Roman" w:hAnsi="Times New Roman" w:cs="Times New Roman"/>
          <w:noProof/>
          <w:kern w:val="0"/>
          <w:szCs w:val="21"/>
        </w:rPr>
        <w:t>适用于本文件。凡是不注日期的引用文件，其最新版本（包括所有的修改单）适用于本文件。</w:t>
      </w:r>
    </w:p>
    <w:p w:rsidR="00AD12F5" w:rsidRPr="00132707" w:rsidRDefault="00AD12F5" w:rsidP="00AD12F5">
      <w:pPr>
        <w:widowControl/>
        <w:autoSpaceDE w:val="0"/>
        <w:autoSpaceDN w:val="0"/>
        <w:spacing w:line="360" w:lineRule="auto"/>
        <w:ind w:left="420"/>
        <w:rPr>
          <w:rFonts w:ascii="Times New Roman" w:hAnsi="Times New Roman" w:cs="Times New Roman"/>
          <w:noProof/>
          <w:kern w:val="0"/>
          <w:szCs w:val="21"/>
        </w:rPr>
      </w:pPr>
      <w:r w:rsidRPr="00132707">
        <w:rPr>
          <w:rFonts w:ascii="Times New Roman" w:hAnsi="Times New Roman" w:cs="Times New Roman"/>
          <w:noProof/>
          <w:kern w:val="0"/>
          <w:szCs w:val="20"/>
        </w:rPr>
        <w:t xml:space="preserve">GB/T 6682  </w:t>
      </w:r>
      <w:r w:rsidRPr="00132707">
        <w:rPr>
          <w:rFonts w:ascii="Times New Roman" w:hAnsi="Times New Roman" w:cs="Times New Roman"/>
          <w:noProof/>
          <w:kern w:val="0"/>
          <w:szCs w:val="20"/>
        </w:rPr>
        <w:t>分析实验室用水规格和试验方法</w:t>
      </w:r>
    </w:p>
    <w:p w:rsidR="00AD12F5" w:rsidRPr="00132707" w:rsidRDefault="0093119E" w:rsidP="00061CA7">
      <w:pPr>
        <w:keepNext/>
        <w:keepLines/>
        <w:adjustRightInd w:val="0"/>
        <w:snapToGrid w:val="0"/>
        <w:spacing w:beforeLines="50" w:afterLines="50" w:line="360" w:lineRule="auto"/>
        <w:outlineLvl w:val="0"/>
        <w:rPr>
          <w:rFonts w:ascii="Times New Roman" w:eastAsia="黑体" w:hAnsi="Times New Roman" w:cs="Times New Roman"/>
          <w:bCs/>
          <w:kern w:val="44"/>
          <w:szCs w:val="21"/>
        </w:rPr>
      </w:pPr>
      <w:r w:rsidRPr="00132707">
        <w:rPr>
          <w:rFonts w:ascii="Times New Roman" w:eastAsia="黑体" w:hAnsi="Times New Roman" w:cs="Times New Roman"/>
          <w:bCs/>
          <w:kern w:val="44"/>
          <w:szCs w:val="21"/>
        </w:rPr>
        <w:t>3.</w:t>
      </w:r>
      <w:r w:rsidR="00AD12F5" w:rsidRPr="00132707">
        <w:rPr>
          <w:rFonts w:ascii="Times New Roman" w:eastAsia="黑体" w:hAnsi="Times New Roman" w:cs="Times New Roman"/>
          <w:bCs/>
          <w:kern w:val="44"/>
          <w:szCs w:val="21"/>
        </w:rPr>
        <w:t>原理</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bookmarkStart w:id="129" w:name="_Toc527722289"/>
      <w:r w:rsidRPr="00132707">
        <w:rPr>
          <w:rFonts w:ascii="Times New Roman" w:hAnsi="Times New Roman" w:cs="Times New Roman"/>
          <w:noProof/>
          <w:kern w:val="0"/>
          <w:szCs w:val="21"/>
        </w:rPr>
        <w:t>试料中残留的</w:t>
      </w:r>
      <w:r w:rsidRPr="00132707">
        <w:rPr>
          <w:rFonts w:ascii="Times New Roman" w:hAnsi="Times New Roman" w:cs="Times New Roman"/>
          <w:noProof/>
          <w:kern w:val="0"/>
          <w:szCs w:val="21"/>
        </w:rPr>
        <w:t>β-</w:t>
      </w:r>
      <w:r w:rsidRPr="00132707">
        <w:rPr>
          <w:rFonts w:ascii="Times New Roman" w:hAnsi="Times New Roman" w:cs="Times New Roman"/>
          <w:noProof/>
          <w:kern w:val="0"/>
          <w:szCs w:val="21"/>
        </w:rPr>
        <w:t>受体激动剂，酶解后用高氯酸沉淀蛋白，调</w:t>
      </w:r>
      <w:r w:rsidRPr="00132707">
        <w:rPr>
          <w:rFonts w:ascii="Times New Roman" w:hAnsi="Times New Roman" w:cs="Times New Roman"/>
          <w:noProof/>
          <w:kern w:val="0"/>
          <w:szCs w:val="21"/>
        </w:rPr>
        <w:t>pH</w:t>
      </w:r>
      <w:r w:rsidRPr="00132707">
        <w:rPr>
          <w:rFonts w:ascii="Times New Roman" w:hAnsi="Times New Roman" w:cs="Times New Roman"/>
          <w:noProof/>
          <w:kern w:val="0"/>
          <w:szCs w:val="21"/>
        </w:rPr>
        <w:t>，经乙酸乙酯和叔丁基甲醚萃取，固相萃取柱净化，液相色谱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串联质谱法测定，标准溶液同位素内标法定量。</w:t>
      </w:r>
    </w:p>
    <w:p w:rsidR="00AD12F5" w:rsidRPr="00132707" w:rsidRDefault="0093119E" w:rsidP="00061CA7">
      <w:pPr>
        <w:keepNext/>
        <w:keepLines/>
        <w:adjustRightInd w:val="0"/>
        <w:snapToGrid w:val="0"/>
        <w:spacing w:beforeLines="50" w:afterLines="50" w:line="360" w:lineRule="auto"/>
        <w:outlineLvl w:val="0"/>
        <w:rPr>
          <w:rFonts w:ascii="Times New Roman" w:eastAsia="黑体" w:hAnsi="Times New Roman" w:cs="Times New Roman"/>
          <w:bCs/>
          <w:kern w:val="44"/>
          <w:szCs w:val="21"/>
        </w:rPr>
      </w:pPr>
      <w:bookmarkStart w:id="130" w:name="_Toc338704967"/>
      <w:bookmarkStart w:id="131" w:name="_Toc343610492"/>
      <w:bookmarkStart w:id="132" w:name="_Toc358104637"/>
      <w:r w:rsidRPr="00132707">
        <w:rPr>
          <w:rFonts w:ascii="Times New Roman" w:eastAsia="黑体" w:hAnsi="Times New Roman" w:cs="Times New Roman"/>
          <w:bCs/>
          <w:kern w:val="44"/>
          <w:szCs w:val="21"/>
        </w:rPr>
        <w:t>4.</w:t>
      </w:r>
      <w:r w:rsidR="00AD12F5" w:rsidRPr="00132707">
        <w:rPr>
          <w:rFonts w:ascii="Times New Roman" w:eastAsia="黑体" w:hAnsi="Times New Roman" w:cs="Times New Roman"/>
          <w:bCs/>
          <w:kern w:val="44"/>
          <w:szCs w:val="21"/>
        </w:rPr>
        <w:t>试剂和材料</w:t>
      </w:r>
      <w:bookmarkEnd w:id="129"/>
      <w:bookmarkEnd w:id="130"/>
      <w:bookmarkEnd w:id="131"/>
      <w:bookmarkEnd w:id="132"/>
    </w:p>
    <w:p w:rsidR="00AD12F5" w:rsidRPr="00132707" w:rsidRDefault="00AD12F5" w:rsidP="00AD12F5">
      <w:pPr>
        <w:spacing w:line="360" w:lineRule="auto"/>
        <w:rPr>
          <w:rFonts w:ascii="Times New Roman" w:hAnsi="Times New Roman" w:cs="Times New Roman"/>
        </w:rPr>
      </w:pPr>
      <w:r w:rsidRPr="00132707">
        <w:rPr>
          <w:rFonts w:ascii="Times New Roman" w:hAnsi="Times New Roman" w:cs="Times New Roman"/>
        </w:rPr>
        <w:t xml:space="preserve">4.1  </w:t>
      </w:r>
      <w:r w:rsidRPr="00132707">
        <w:rPr>
          <w:rFonts w:ascii="Times New Roman" w:hAnsi="Times New Roman" w:cs="Times New Roman"/>
        </w:rPr>
        <w:t>试剂</w:t>
      </w:r>
    </w:p>
    <w:p w:rsidR="00AD12F5" w:rsidRPr="00132707" w:rsidRDefault="00AD12F5" w:rsidP="00AD12F5">
      <w:pPr>
        <w:widowControl/>
        <w:autoSpaceDE w:val="0"/>
        <w:autoSpaceDN w:val="0"/>
        <w:spacing w:line="360" w:lineRule="auto"/>
        <w:ind w:left="360"/>
        <w:rPr>
          <w:rFonts w:ascii="Times New Roman" w:hAnsi="Times New Roman" w:cs="Times New Roman"/>
          <w:noProof/>
          <w:kern w:val="0"/>
          <w:szCs w:val="21"/>
        </w:rPr>
      </w:pPr>
      <w:r w:rsidRPr="00132707">
        <w:rPr>
          <w:rFonts w:ascii="Times New Roman" w:hAnsi="Times New Roman" w:cs="Times New Roman"/>
          <w:noProof/>
          <w:kern w:val="0"/>
          <w:szCs w:val="21"/>
        </w:rPr>
        <w:t>以下所用试剂，除特别注明外均为分析纯试剂，水为符合</w:t>
      </w:r>
      <w:r w:rsidRPr="00132707">
        <w:rPr>
          <w:rFonts w:ascii="Times New Roman" w:hAnsi="Times New Roman" w:cs="Times New Roman"/>
          <w:noProof/>
          <w:kern w:val="0"/>
          <w:szCs w:val="21"/>
        </w:rPr>
        <w:t>GB/T 6682</w:t>
      </w:r>
      <w:r w:rsidRPr="00132707">
        <w:rPr>
          <w:rFonts w:ascii="Times New Roman" w:hAnsi="Times New Roman" w:cs="Times New Roman"/>
          <w:noProof/>
          <w:kern w:val="0"/>
          <w:szCs w:val="21"/>
        </w:rPr>
        <w:t>规定的一级水。</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4.1.1  </w:t>
      </w:r>
      <w:r w:rsidRPr="00132707">
        <w:rPr>
          <w:rFonts w:ascii="Times New Roman" w:hAnsi="Times New Roman" w:cs="Times New Roman"/>
          <w:szCs w:val="21"/>
        </w:rPr>
        <w:t>乙腈（</w:t>
      </w:r>
      <w:r w:rsidRPr="00132707">
        <w:rPr>
          <w:rFonts w:ascii="Times New Roman" w:hAnsi="Times New Roman" w:cs="Times New Roman"/>
          <w:szCs w:val="21"/>
        </w:rPr>
        <w:t>CH</w:t>
      </w:r>
      <w:r w:rsidRPr="00132707">
        <w:rPr>
          <w:rFonts w:ascii="Times New Roman" w:hAnsi="Times New Roman" w:cs="Times New Roman"/>
          <w:szCs w:val="21"/>
          <w:vertAlign w:val="subscript"/>
        </w:rPr>
        <w:t>3</w:t>
      </w:r>
      <w:r w:rsidRPr="00132707">
        <w:rPr>
          <w:rFonts w:ascii="Times New Roman" w:hAnsi="Times New Roman" w:cs="Times New Roman"/>
          <w:szCs w:val="21"/>
        </w:rPr>
        <w:t>CN</w:t>
      </w:r>
      <w:r w:rsidRPr="00132707">
        <w:rPr>
          <w:rFonts w:ascii="Times New Roman" w:hAnsi="Times New Roman" w:cs="Times New Roman"/>
          <w:szCs w:val="21"/>
        </w:rPr>
        <w:t>）：色谱纯。</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4.1.2  </w:t>
      </w:r>
      <w:r w:rsidRPr="00132707">
        <w:rPr>
          <w:rFonts w:ascii="Times New Roman" w:hAnsi="Times New Roman" w:cs="Times New Roman"/>
          <w:szCs w:val="21"/>
        </w:rPr>
        <w:t>甲醇（</w:t>
      </w:r>
      <w:r w:rsidRPr="00132707">
        <w:rPr>
          <w:rFonts w:ascii="Times New Roman" w:hAnsi="Times New Roman" w:cs="Times New Roman"/>
          <w:szCs w:val="21"/>
        </w:rPr>
        <w:t>CH</w:t>
      </w:r>
      <w:r w:rsidRPr="00132707">
        <w:rPr>
          <w:rFonts w:ascii="Times New Roman" w:hAnsi="Times New Roman" w:cs="Times New Roman"/>
          <w:szCs w:val="21"/>
          <w:vertAlign w:val="subscript"/>
        </w:rPr>
        <w:t>4</w:t>
      </w:r>
      <w:r w:rsidRPr="00132707">
        <w:rPr>
          <w:rFonts w:ascii="Times New Roman" w:hAnsi="Times New Roman" w:cs="Times New Roman"/>
          <w:szCs w:val="21"/>
        </w:rPr>
        <w:t>O</w:t>
      </w:r>
      <w:r w:rsidRPr="00132707">
        <w:rPr>
          <w:rFonts w:ascii="Times New Roman" w:hAnsi="Times New Roman" w:cs="Times New Roman"/>
          <w:szCs w:val="21"/>
        </w:rPr>
        <w:t>）：色谱醇。</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4.1.3  </w:t>
      </w:r>
      <w:r w:rsidRPr="00132707">
        <w:rPr>
          <w:rFonts w:ascii="Times New Roman" w:hAnsi="Times New Roman" w:cs="Times New Roman"/>
          <w:szCs w:val="21"/>
        </w:rPr>
        <w:t>甲酸（</w:t>
      </w:r>
      <w:r w:rsidRPr="00132707">
        <w:rPr>
          <w:rFonts w:ascii="Times New Roman" w:hAnsi="Times New Roman" w:cs="Times New Roman"/>
          <w:szCs w:val="21"/>
        </w:rPr>
        <w:t>CH</w:t>
      </w:r>
      <w:r w:rsidRPr="00132707">
        <w:rPr>
          <w:rFonts w:ascii="Times New Roman" w:hAnsi="Times New Roman" w:cs="Times New Roman"/>
          <w:szCs w:val="21"/>
          <w:vertAlign w:val="subscript"/>
        </w:rPr>
        <w:t>2</w:t>
      </w:r>
      <w:r w:rsidRPr="00132707">
        <w:rPr>
          <w:rFonts w:ascii="Times New Roman" w:hAnsi="Times New Roman" w:cs="Times New Roman"/>
          <w:szCs w:val="21"/>
        </w:rPr>
        <w:t>O</w:t>
      </w:r>
      <w:r w:rsidRPr="00132707">
        <w:rPr>
          <w:rFonts w:ascii="Times New Roman" w:hAnsi="Times New Roman" w:cs="Times New Roman"/>
          <w:szCs w:val="21"/>
          <w:vertAlign w:val="subscript"/>
        </w:rPr>
        <w:t>2</w:t>
      </w:r>
      <w:r w:rsidRPr="00132707">
        <w:rPr>
          <w:rFonts w:ascii="Times New Roman" w:hAnsi="Times New Roman" w:cs="Times New Roman"/>
          <w:szCs w:val="21"/>
        </w:rPr>
        <w:t>）：色谱纯。</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4.1.4  </w:t>
      </w:r>
      <w:r w:rsidRPr="00132707">
        <w:rPr>
          <w:rFonts w:ascii="Times New Roman" w:hAnsi="Times New Roman" w:cs="Times New Roman"/>
          <w:szCs w:val="21"/>
        </w:rPr>
        <w:t>高氯酸（</w:t>
      </w:r>
      <w:r w:rsidRPr="00132707">
        <w:rPr>
          <w:rFonts w:ascii="Times New Roman" w:hAnsi="Times New Roman" w:cs="Times New Roman"/>
          <w:szCs w:val="21"/>
        </w:rPr>
        <w:t>HClO</w:t>
      </w:r>
      <w:r w:rsidRPr="00132707">
        <w:rPr>
          <w:rFonts w:ascii="Times New Roman" w:hAnsi="Times New Roman" w:cs="Times New Roman"/>
          <w:szCs w:val="21"/>
          <w:vertAlign w:val="subscript"/>
        </w:rPr>
        <w:t>4</w:t>
      </w:r>
      <w:r w:rsidRPr="00132707">
        <w:rPr>
          <w:rFonts w:ascii="Times New Roman" w:hAnsi="Times New Roman" w:cs="Times New Roman"/>
          <w:szCs w:val="21"/>
        </w:rPr>
        <w:t>）：</w:t>
      </w:r>
      <w:r w:rsidRPr="00132707">
        <w:rPr>
          <w:rFonts w:ascii="Times New Roman" w:hAnsi="Times New Roman" w:cs="Times New Roman"/>
          <w:szCs w:val="21"/>
        </w:rPr>
        <w:t>70%</w:t>
      </w:r>
      <w:r w:rsidRPr="00132707">
        <w:rPr>
          <w:rFonts w:ascii="Times New Roman" w:hAnsi="Times New Roman" w:cs="Times New Roman"/>
          <w:szCs w:val="21"/>
        </w:rPr>
        <w:t>～</w:t>
      </w:r>
      <w:r w:rsidRPr="00132707">
        <w:rPr>
          <w:rFonts w:ascii="Times New Roman" w:hAnsi="Times New Roman" w:cs="Times New Roman"/>
          <w:szCs w:val="21"/>
        </w:rPr>
        <w:t>72%</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4.1.5  </w:t>
      </w:r>
      <w:r w:rsidRPr="00132707">
        <w:rPr>
          <w:rFonts w:ascii="Times New Roman" w:hAnsi="Times New Roman" w:cs="Times New Roman"/>
          <w:szCs w:val="21"/>
        </w:rPr>
        <w:t>氨水（</w:t>
      </w:r>
      <w:r w:rsidRPr="00132707">
        <w:rPr>
          <w:rFonts w:ascii="Times New Roman" w:hAnsi="Times New Roman" w:cs="Times New Roman"/>
          <w:szCs w:val="21"/>
        </w:rPr>
        <w:t>NH</w:t>
      </w:r>
      <w:r w:rsidRPr="00132707">
        <w:rPr>
          <w:rFonts w:ascii="Times New Roman" w:hAnsi="Times New Roman" w:cs="Times New Roman"/>
          <w:szCs w:val="21"/>
          <w:vertAlign w:val="subscript"/>
        </w:rPr>
        <w:t>4</w:t>
      </w:r>
      <w:r w:rsidRPr="00132707">
        <w:rPr>
          <w:rFonts w:ascii="Times New Roman" w:hAnsi="Times New Roman" w:cs="Times New Roman"/>
          <w:szCs w:val="21"/>
        </w:rPr>
        <w:t>O</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4.1.6  </w:t>
      </w:r>
      <w:r w:rsidRPr="00132707">
        <w:rPr>
          <w:rFonts w:ascii="Times New Roman" w:hAnsi="Times New Roman" w:cs="Times New Roman"/>
          <w:szCs w:val="21"/>
        </w:rPr>
        <w:t>乙酸乙酯：色谱纯。</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4.1.7  </w:t>
      </w:r>
      <w:r w:rsidRPr="00132707">
        <w:rPr>
          <w:rFonts w:ascii="Times New Roman" w:hAnsi="Times New Roman" w:cs="Times New Roman"/>
          <w:szCs w:val="21"/>
        </w:rPr>
        <w:t>叔丁基甲醚：色谱纯。</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lastRenderedPageBreak/>
        <w:t>4.1.8  β-</w:t>
      </w:r>
      <w:r w:rsidRPr="00132707">
        <w:rPr>
          <w:rFonts w:ascii="Times New Roman" w:hAnsi="Times New Roman" w:cs="Times New Roman"/>
          <w:szCs w:val="21"/>
        </w:rPr>
        <w:t>葡萄糖醛酸酶</w:t>
      </w:r>
      <w:r w:rsidRPr="00132707">
        <w:rPr>
          <w:rFonts w:ascii="Times New Roman" w:hAnsi="Times New Roman" w:cs="Times New Roman"/>
          <w:szCs w:val="21"/>
        </w:rPr>
        <w:t>/</w:t>
      </w:r>
      <w:r w:rsidRPr="00132707">
        <w:rPr>
          <w:rFonts w:ascii="Times New Roman" w:hAnsi="Times New Roman" w:cs="Times New Roman"/>
          <w:szCs w:val="21"/>
        </w:rPr>
        <w:t>芳基硫酸酯酶（</w:t>
      </w:r>
      <w:r w:rsidRPr="00132707">
        <w:rPr>
          <w:rFonts w:ascii="Times New Roman" w:hAnsi="Times New Roman" w:cs="Times New Roman"/>
          <w:szCs w:val="21"/>
        </w:rPr>
        <w:t>β-Glucuronidase/aryl sulfatase</w:t>
      </w:r>
      <w:r w:rsidRPr="00132707">
        <w:rPr>
          <w:rFonts w:ascii="Times New Roman" w:hAnsi="Times New Roman" w:cs="Times New Roman"/>
          <w:szCs w:val="21"/>
        </w:rPr>
        <w:t>）：</w:t>
      </w:r>
      <w:r w:rsidRPr="00132707">
        <w:rPr>
          <w:rFonts w:ascii="Times New Roman" w:hAnsi="Times New Roman" w:cs="Times New Roman"/>
          <w:szCs w:val="21"/>
        </w:rPr>
        <w:t>30U/60U/mL</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w:t>
      </w:r>
      <w:r w:rsidRPr="00132707">
        <w:rPr>
          <w:rFonts w:ascii="Times New Roman" w:hAnsi="Times New Roman" w:cs="Times New Roman"/>
          <w:szCs w:val="21"/>
        </w:rPr>
        <w:tab/>
      </w:r>
      <w:r w:rsidRPr="00132707">
        <w:rPr>
          <w:rFonts w:ascii="Times New Roman" w:hAnsi="Times New Roman" w:cs="Times New Roman"/>
          <w:szCs w:val="21"/>
        </w:rPr>
        <w:t>溶液配制</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4.2.1  0.2mol/L</w:t>
      </w:r>
      <w:r w:rsidRPr="00132707">
        <w:rPr>
          <w:rFonts w:ascii="Times New Roman" w:hAnsi="Times New Roman" w:cs="Times New Roman"/>
          <w:szCs w:val="21"/>
        </w:rPr>
        <w:t>乙酸铵缓冲液：称取</w:t>
      </w:r>
      <w:r w:rsidRPr="00132707">
        <w:rPr>
          <w:rFonts w:ascii="Times New Roman" w:hAnsi="Times New Roman" w:cs="Times New Roman"/>
          <w:szCs w:val="21"/>
        </w:rPr>
        <w:t>15.4 g</w:t>
      </w:r>
      <w:r w:rsidRPr="00132707">
        <w:rPr>
          <w:rFonts w:ascii="Times New Roman" w:hAnsi="Times New Roman" w:cs="Times New Roman"/>
          <w:szCs w:val="21"/>
        </w:rPr>
        <w:t>乙酸铵，溶解于</w:t>
      </w:r>
      <w:r w:rsidRPr="00132707">
        <w:rPr>
          <w:rFonts w:ascii="Times New Roman" w:hAnsi="Times New Roman" w:cs="Times New Roman"/>
          <w:szCs w:val="21"/>
        </w:rPr>
        <w:t>1000mL</w:t>
      </w:r>
      <w:r w:rsidRPr="00132707">
        <w:rPr>
          <w:rFonts w:ascii="Times New Roman" w:hAnsi="Times New Roman" w:cs="Times New Roman"/>
          <w:szCs w:val="21"/>
        </w:rPr>
        <w:t>水中，用适量乙酸调</w:t>
      </w:r>
      <w:r w:rsidRPr="00132707">
        <w:rPr>
          <w:rFonts w:ascii="Times New Roman" w:hAnsi="Times New Roman" w:cs="Times New Roman"/>
          <w:szCs w:val="21"/>
        </w:rPr>
        <w:t>pH</w:t>
      </w:r>
      <w:r w:rsidRPr="00132707">
        <w:rPr>
          <w:rFonts w:ascii="Times New Roman" w:hAnsi="Times New Roman" w:cs="Times New Roman"/>
          <w:szCs w:val="21"/>
        </w:rPr>
        <w:t>至</w:t>
      </w:r>
      <w:r w:rsidRPr="00132707">
        <w:rPr>
          <w:rFonts w:ascii="Times New Roman" w:hAnsi="Times New Roman" w:cs="Times New Roman"/>
          <w:szCs w:val="21"/>
        </w:rPr>
        <w:t>5.2</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4.2.2  0.1mol/L</w:t>
      </w:r>
      <w:r w:rsidRPr="00132707">
        <w:rPr>
          <w:rFonts w:ascii="Times New Roman" w:hAnsi="Times New Roman" w:cs="Times New Roman"/>
          <w:szCs w:val="21"/>
        </w:rPr>
        <w:t>高氯酸溶液：移取</w:t>
      </w:r>
      <w:r w:rsidRPr="00132707">
        <w:rPr>
          <w:rFonts w:ascii="Times New Roman" w:hAnsi="Times New Roman" w:cs="Times New Roman"/>
          <w:szCs w:val="21"/>
        </w:rPr>
        <w:t>8.7 mL</w:t>
      </w:r>
      <w:r w:rsidRPr="00132707">
        <w:rPr>
          <w:rFonts w:ascii="Times New Roman" w:hAnsi="Times New Roman" w:cs="Times New Roman"/>
          <w:szCs w:val="21"/>
        </w:rPr>
        <w:t>高氯酸，用水稀释至</w:t>
      </w:r>
      <w:r w:rsidRPr="00132707">
        <w:rPr>
          <w:rFonts w:ascii="Times New Roman" w:hAnsi="Times New Roman" w:cs="Times New Roman"/>
          <w:szCs w:val="21"/>
        </w:rPr>
        <w:t>1000 mL</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4.2.3  2%</w:t>
      </w:r>
      <w:r w:rsidRPr="00132707">
        <w:rPr>
          <w:rFonts w:ascii="Times New Roman" w:hAnsi="Times New Roman" w:cs="Times New Roman"/>
          <w:szCs w:val="21"/>
        </w:rPr>
        <w:t>甲酸溶液：取</w:t>
      </w:r>
      <w:r w:rsidRPr="00132707">
        <w:rPr>
          <w:rFonts w:ascii="Times New Roman" w:hAnsi="Times New Roman" w:cs="Times New Roman"/>
          <w:szCs w:val="21"/>
        </w:rPr>
        <w:t>2 mL</w:t>
      </w:r>
      <w:r w:rsidRPr="00132707">
        <w:rPr>
          <w:rFonts w:ascii="Times New Roman" w:hAnsi="Times New Roman" w:cs="Times New Roman"/>
          <w:szCs w:val="21"/>
        </w:rPr>
        <w:t>甲酸，用水稀释至</w:t>
      </w:r>
      <w:r w:rsidRPr="00132707">
        <w:rPr>
          <w:rFonts w:ascii="Times New Roman" w:hAnsi="Times New Roman" w:cs="Times New Roman"/>
          <w:szCs w:val="21"/>
        </w:rPr>
        <w:t>100 mL</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4.2.4  5%</w:t>
      </w:r>
      <w:r w:rsidRPr="00132707">
        <w:rPr>
          <w:rFonts w:ascii="Times New Roman" w:hAnsi="Times New Roman" w:cs="Times New Roman"/>
          <w:szCs w:val="21"/>
        </w:rPr>
        <w:t>氨化甲醇溶液：取</w:t>
      </w:r>
      <w:r w:rsidRPr="00132707">
        <w:rPr>
          <w:rFonts w:ascii="Times New Roman" w:hAnsi="Times New Roman" w:cs="Times New Roman"/>
          <w:szCs w:val="21"/>
        </w:rPr>
        <w:t>5 mL</w:t>
      </w:r>
      <w:r w:rsidRPr="00132707">
        <w:rPr>
          <w:rFonts w:ascii="Times New Roman" w:hAnsi="Times New Roman" w:cs="Times New Roman"/>
          <w:szCs w:val="21"/>
        </w:rPr>
        <w:t>氨水，用甲醇稀释至</w:t>
      </w:r>
      <w:r w:rsidRPr="00132707">
        <w:rPr>
          <w:rFonts w:ascii="Times New Roman" w:hAnsi="Times New Roman" w:cs="Times New Roman"/>
          <w:szCs w:val="21"/>
        </w:rPr>
        <w:t>100 mL</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4.2.5  0.1%</w:t>
      </w:r>
      <w:r w:rsidRPr="00132707">
        <w:rPr>
          <w:rFonts w:ascii="Times New Roman" w:hAnsi="Times New Roman" w:cs="Times New Roman"/>
          <w:szCs w:val="21"/>
        </w:rPr>
        <w:t>甲酸乙腈溶液：取</w:t>
      </w:r>
      <w:r w:rsidRPr="00132707">
        <w:rPr>
          <w:rFonts w:ascii="Times New Roman" w:hAnsi="Times New Roman" w:cs="Times New Roman"/>
          <w:szCs w:val="21"/>
        </w:rPr>
        <w:t>1 mL</w:t>
      </w:r>
      <w:r w:rsidRPr="00132707">
        <w:rPr>
          <w:rFonts w:ascii="Times New Roman" w:hAnsi="Times New Roman" w:cs="Times New Roman"/>
          <w:szCs w:val="21"/>
        </w:rPr>
        <w:t>甲酸，用乙腈稀释至</w:t>
      </w:r>
      <w:r w:rsidRPr="00132707">
        <w:rPr>
          <w:rFonts w:ascii="Times New Roman" w:hAnsi="Times New Roman" w:cs="Times New Roman"/>
          <w:szCs w:val="21"/>
        </w:rPr>
        <w:t>1000 mL</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4.2.6  0.1%</w:t>
      </w:r>
      <w:r w:rsidRPr="00132707">
        <w:rPr>
          <w:rFonts w:ascii="Times New Roman" w:hAnsi="Times New Roman" w:cs="Times New Roman"/>
          <w:szCs w:val="21"/>
        </w:rPr>
        <w:t>甲酸溶液：取</w:t>
      </w:r>
      <w:r w:rsidRPr="00132707">
        <w:rPr>
          <w:rFonts w:ascii="Times New Roman" w:hAnsi="Times New Roman" w:cs="Times New Roman"/>
          <w:szCs w:val="21"/>
        </w:rPr>
        <w:t>1 mL</w:t>
      </w:r>
      <w:r w:rsidRPr="00132707">
        <w:rPr>
          <w:rFonts w:ascii="Times New Roman" w:hAnsi="Times New Roman" w:cs="Times New Roman"/>
          <w:szCs w:val="21"/>
        </w:rPr>
        <w:t>甲酸，用水稀释至</w:t>
      </w:r>
      <w:r w:rsidRPr="00132707">
        <w:rPr>
          <w:rFonts w:ascii="Times New Roman" w:hAnsi="Times New Roman" w:cs="Times New Roman"/>
          <w:szCs w:val="21"/>
        </w:rPr>
        <w:t>1000 mL</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4.2.7  </w:t>
      </w:r>
      <w:r w:rsidRPr="00132707">
        <w:rPr>
          <w:rFonts w:ascii="Times New Roman" w:hAnsi="Times New Roman" w:cs="Times New Roman"/>
          <w:szCs w:val="21"/>
        </w:rPr>
        <w:t>甲醇</w:t>
      </w:r>
      <w:r w:rsidRPr="00132707">
        <w:rPr>
          <w:rFonts w:ascii="Times New Roman" w:hAnsi="Times New Roman" w:cs="Times New Roman"/>
          <w:szCs w:val="21"/>
        </w:rPr>
        <w:t>+0.1%</w:t>
      </w:r>
      <w:r w:rsidRPr="00132707">
        <w:rPr>
          <w:rFonts w:ascii="Times New Roman" w:hAnsi="Times New Roman" w:cs="Times New Roman"/>
          <w:szCs w:val="21"/>
        </w:rPr>
        <w:t>甲酸溶液</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10+90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w:t>
      </w:r>
      <w:r w:rsidRPr="00132707">
        <w:rPr>
          <w:rFonts w:ascii="Times New Roman" w:hAnsi="Times New Roman" w:cs="Times New Roman"/>
          <w:szCs w:val="21"/>
        </w:rPr>
        <w:t>：取</w:t>
      </w:r>
      <w:r w:rsidRPr="00132707">
        <w:rPr>
          <w:rFonts w:ascii="Times New Roman" w:hAnsi="Times New Roman" w:cs="Times New Roman"/>
          <w:szCs w:val="21"/>
        </w:rPr>
        <w:t>10 mL</w:t>
      </w:r>
      <w:r w:rsidRPr="00132707">
        <w:rPr>
          <w:rFonts w:ascii="Times New Roman" w:hAnsi="Times New Roman" w:cs="Times New Roman"/>
          <w:szCs w:val="21"/>
        </w:rPr>
        <w:t>甲醇和</w:t>
      </w:r>
      <w:r w:rsidRPr="00132707">
        <w:rPr>
          <w:rFonts w:ascii="Times New Roman" w:hAnsi="Times New Roman" w:cs="Times New Roman"/>
          <w:szCs w:val="21"/>
        </w:rPr>
        <w:t>90 mL 0.1%</w:t>
      </w:r>
      <w:r w:rsidRPr="00132707">
        <w:rPr>
          <w:rFonts w:ascii="Times New Roman" w:hAnsi="Times New Roman" w:cs="Times New Roman"/>
          <w:szCs w:val="21"/>
        </w:rPr>
        <w:t>甲酸溶液，混匀。</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4.3</w:t>
      </w:r>
      <w:r w:rsidRPr="00132707">
        <w:rPr>
          <w:rFonts w:ascii="Times New Roman" w:hAnsi="Times New Roman" w:cs="Times New Roman"/>
          <w:color w:val="FF0000"/>
          <w:szCs w:val="21"/>
        </w:rPr>
        <w:tab/>
      </w:r>
      <w:r w:rsidRPr="00132707">
        <w:rPr>
          <w:rFonts w:ascii="Times New Roman" w:hAnsi="Times New Roman" w:cs="Times New Roman"/>
          <w:szCs w:val="21"/>
        </w:rPr>
        <w:t>标准品</w:t>
      </w:r>
    </w:p>
    <w:p w:rsidR="00AD12F5" w:rsidRPr="00132707" w:rsidRDefault="00AD12F5" w:rsidP="00AD12F5">
      <w:pPr>
        <w:widowControl/>
        <w:spacing w:line="360" w:lineRule="auto"/>
        <w:ind w:firstLineChars="200" w:firstLine="420"/>
        <w:rPr>
          <w:rFonts w:ascii="Times New Roman" w:hAnsi="Times New Roman" w:cs="Times New Roman"/>
          <w:szCs w:val="21"/>
        </w:rPr>
      </w:pPr>
      <w:r w:rsidRPr="00132707">
        <w:rPr>
          <w:rFonts w:ascii="Times New Roman" w:hAnsi="Times New Roman" w:cs="Times New Roman"/>
          <w:szCs w:val="21"/>
        </w:rPr>
        <w:t>克仑特罗、莱克多巴胺、沙丁胺醇、西马特罗、齐帕特罗、氯丙那林、特布他林、西布特罗、马布特罗、溴布特罗、班布特罗、克仑丙罗、妥布特罗、利托君、克仑赛罗、马喷特罗、克仑潘特和羟甲基克仑特罗，含量均</w:t>
      </w:r>
      <w:r w:rsidRPr="00132707">
        <w:rPr>
          <w:rFonts w:ascii="Times New Roman" w:hAnsi="Times New Roman" w:cs="Times New Roman"/>
          <w:szCs w:val="21"/>
        </w:rPr>
        <w:t>≥98.0%</w:t>
      </w:r>
      <w:r w:rsidRPr="00132707">
        <w:rPr>
          <w:rFonts w:ascii="Times New Roman" w:hAnsi="Times New Roman" w:cs="Times New Roman"/>
          <w:szCs w:val="21"/>
        </w:rPr>
        <w:t>。</w:t>
      </w:r>
    </w:p>
    <w:p w:rsidR="00AD12F5" w:rsidRPr="00132707" w:rsidRDefault="00AD12F5" w:rsidP="007E1C48">
      <w:pPr>
        <w:pStyle w:val="a7"/>
        <w:numPr>
          <w:ilvl w:val="1"/>
          <w:numId w:val="4"/>
        </w:numPr>
        <w:spacing w:line="360" w:lineRule="auto"/>
        <w:ind w:left="495" w:firstLineChars="0" w:hanging="495"/>
        <w:rPr>
          <w:rFonts w:ascii="Times New Roman" w:hAnsi="Times New Roman" w:cs="Times New Roman"/>
          <w:szCs w:val="21"/>
        </w:rPr>
      </w:pPr>
      <w:r w:rsidRPr="00132707">
        <w:rPr>
          <w:rFonts w:ascii="Times New Roman" w:hAnsi="Times New Roman" w:cs="Times New Roman"/>
          <w:szCs w:val="21"/>
        </w:rPr>
        <w:t>同位素内标标准品</w:t>
      </w:r>
      <w:r w:rsidRPr="00132707">
        <w:rPr>
          <w:rFonts w:ascii="Times New Roman" w:hAnsi="Times New Roman" w:cs="Times New Roman"/>
          <w:szCs w:val="21"/>
        </w:rPr>
        <w:t xml:space="preserve">  </w:t>
      </w:r>
    </w:p>
    <w:p w:rsidR="00AD12F5" w:rsidRPr="00132707" w:rsidRDefault="00AD12F5" w:rsidP="00AD12F5">
      <w:pPr>
        <w:spacing w:line="360" w:lineRule="auto"/>
        <w:ind w:firstLine="432"/>
        <w:rPr>
          <w:rFonts w:ascii="Times New Roman" w:hAnsi="Times New Roman" w:cs="Times New Roman"/>
          <w:noProof/>
          <w:kern w:val="0"/>
        </w:rPr>
      </w:pPr>
      <w:r w:rsidRPr="00132707">
        <w:rPr>
          <w:rFonts w:ascii="Times New Roman" w:hAnsi="Times New Roman" w:cs="Times New Roman"/>
          <w:noProof/>
          <w:kern w:val="0"/>
        </w:rPr>
        <w:t>克仑特罗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r w:rsidRPr="00132707">
        <w:rPr>
          <w:rFonts w:ascii="Times New Roman" w:hAnsi="Times New Roman" w:cs="Times New Roman"/>
          <w:noProof/>
          <w:kern w:val="0"/>
        </w:rPr>
        <w:t>、盐酸莱克多巴胺</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6</w:t>
      </w:r>
      <w:r w:rsidRPr="00132707">
        <w:rPr>
          <w:rFonts w:ascii="Times New Roman" w:hAnsi="Times New Roman" w:cs="Times New Roman"/>
          <w:noProof/>
          <w:kern w:val="0"/>
        </w:rPr>
        <w:t>、沙丁胺醇</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3</w:t>
      </w:r>
      <w:r w:rsidRPr="00132707">
        <w:rPr>
          <w:rFonts w:ascii="Times New Roman" w:hAnsi="Times New Roman" w:cs="Times New Roman"/>
          <w:noProof/>
          <w:kern w:val="0"/>
        </w:rPr>
        <w:t>、西马特罗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r w:rsidRPr="00132707">
        <w:rPr>
          <w:rFonts w:ascii="Times New Roman" w:hAnsi="Times New Roman" w:cs="Times New Roman"/>
          <w:noProof/>
          <w:kern w:val="0"/>
        </w:rPr>
        <w:t>、齐帕特罗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r w:rsidRPr="00132707">
        <w:rPr>
          <w:rFonts w:ascii="Times New Roman" w:hAnsi="Times New Roman" w:cs="Times New Roman"/>
          <w:noProof/>
          <w:kern w:val="0"/>
        </w:rPr>
        <w:t>、氯丙那林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r w:rsidRPr="00132707">
        <w:rPr>
          <w:rFonts w:ascii="Times New Roman" w:hAnsi="Times New Roman" w:cs="Times New Roman"/>
          <w:noProof/>
          <w:kern w:val="0"/>
        </w:rPr>
        <w:t>、特布他林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r w:rsidRPr="00132707">
        <w:rPr>
          <w:rFonts w:ascii="Times New Roman" w:hAnsi="Times New Roman" w:cs="Times New Roman"/>
          <w:noProof/>
          <w:kern w:val="0"/>
        </w:rPr>
        <w:t>、西布特罗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r w:rsidRPr="00132707">
        <w:rPr>
          <w:rFonts w:ascii="Times New Roman" w:hAnsi="Times New Roman" w:cs="Times New Roman"/>
          <w:noProof/>
          <w:kern w:val="0"/>
        </w:rPr>
        <w:t>、盐酸马布特罗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r w:rsidRPr="00132707">
        <w:rPr>
          <w:rFonts w:ascii="Times New Roman" w:hAnsi="Times New Roman" w:cs="Times New Roman"/>
          <w:noProof/>
          <w:kern w:val="0"/>
        </w:rPr>
        <w:t>、盐酸班布特罗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r w:rsidRPr="00132707">
        <w:rPr>
          <w:rFonts w:ascii="Times New Roman" w:hAnsi="Times New Roman" w:cs="Times New Roman"/>
          <w:noProof/>
          <w:kern w:val="0"/>
        </w:rPr>
        <w:t>、克仑丙罗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r w:rsidRPr="00132707">
        <w:rPr>
          <w:rFonts w:ascii="Times New Roman" w:hAnsi="Times New Roman" w:cs="Times New Roman"/>
          <w:noProof/>
          <w:kern w:val="0"/>
        </w:rPr>
        <w:t>、盐酸妥布特罗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r w:rsidRPr="00132707">
        <w:rPr>
          <w:rFonts w:ascii="Times New Roman" w:hAnsi="Times New Roman" w:cs="Times New Roman"/>
          <w:noProof/>
          <w:kern w:val="0"/>
        </w:rPr>
        <w:t>和羟甲基克仑特罗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6</w:t>
      </w:r>
      <w:r w:rsidRPr="00132707">
        <w:rPr>
          <w:rFonts w:ascii="Times New Roman" w:hAnsi="Times New Roman" w:cs="Times New Roman"/>
          <w:noProof/>
          <w:kern w:val="0"/>
        </w:rPr>
        <w:t>，含量均</w:t>
      </w:r>
      <w:r w:rsidRPr="00132707">
        <w:rPr>
          <w:rFonts w:ascii="Times New Roman" w:hAnsi="Times New Roman" w:cs="Times New Roman"/>
          <w:szCs w:val="21"/>
        </w:rPr>
        <w:t>≥98.0%</w:t>
      </w:r>
      <w:r w:rsidRPr="00132707">
        <w:rPr>
          <w:rFonts w:ascii="Times New Roman" w:hAnsi="Times New Roman" w:cs="Times New Roman"/>
          <w:szCs w:val="21"/>
        </w:rPr>
        <w:t>。</w:t>
      </w:r>
    </w:p>
    <w:p w:rsidR="00AD12F5" w:rsidRPr="00132707" w:rsidRDefault="00AD12F5" w:rsidP="00AD12F5">
      <w:pPr>
        <w:widowControl/>
        <w:spacing w:line="360" w:lineRule="auto"/>
        <w:rPr>
          <w:rFonts w:ascii="Times New Roman" w:hAnsi="Times New Roman" w:cs="Times New Roman"/>
          <w:szCs w:val="21"/>
        </w:rPr>
      </w:pPr>
      <w:bookmarkStart w:id="133" w:name="_Toc527722290"/>
      <w:bookmarkStart w:id="134" w:name="_Toc527789982"/>
      <w:bookmarkStart w:id="135" w:name="_Toc122431872"/>
      <w:bookmarkStart w:id="136" w:name="_Toc122432201"/>
      <w:bookmarkStart w:id="137" w:name="_Toc122432295"/>
      <w:bookmarkStart w:id="138" w:name="_Toc122432395"/>
      <w:bookmarkStart w:id="139" w:name="_Toc122432415"/>
      <w:bookmarkStart w:id="140" w:name="_Toc122432508"/>
      <w:bookmarkStart w:id="141" w:name="_Toc122432547"/>
      <w:bookmarkStart w:id="142" w:name="_Toc122432590"/>
      <w:bookmarkStart w:id="143" w:name="_Toc122432640"/>
      <w:bookmarkStart w:id="144" w:name="_Toc122444509"/>
      <w:bookmarkStart w:id="145" w:name="_Toc122447108"/>
      <w:bookmarkStart w:id="146" w:name="_Toc122447332"/>
      <w:bookmarkStart w:id="147" w:name="_Toc122454540"/>
      <w:bookmarkStart w:id="148" w:name="_Toc149913471"/>
      <w:r w:rsidRPr="00132707">
        <w:rPr>
          <w:rFonts w:ascii="Times New Roman" w:hAnsi="Times New Roman" w:cs="Times New Roman"/>
          <w:szCs w:val="21"/>
        </w:rPr>
        <w:t xml:space="preserve">4.5  </w:t>
      </w:r>
      <w:r w:rsidRPr="00132707">
        <w:rPr>
          <w:rFonts w:ascii="Times New Roman" w:hAnsi="Times New Roman" w:cs="Times New Roman"/>
          <w:szCs w:val="21"/>
        </w:rPr>
        <w:t>标准溶液的制备</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4.5.1 </w:t>
      </w:r>
      <w:r w:rsidRPr="00132707">
        <w:rPr>
          <w:rFonts w:ascii="Times New Roman" w:hAnsi="Times New Roman" w:cs="Times New Roman"/>
          <w:szCs w:val="21"/>
        </w:rPr>
        <w:t>标准储备液：精密称取克仑特罗等标准品约</w:t>
      </w:r>
      <w:r w:rsidRPr="00132707">
        <w:rPr>
          <w:rFonts w:ascii="Times New Roman" w:hAnsi="Times New Roman" w:cs="Times New Roman"/>
          <w:szCs w:val="21"/>
        </w:rPr>
        <w:t>10 mg</w:t>
      </w:r>
      <w:r w:rsidRPr="00132707">
        <w:rPr>
          <w:rFonts w:ascii="Times New Roman" w:hAnsi="Times New Roman" w:cs="Times New Roman"/>
          <w:szCs w:val="21"/>
        </w:rPr>
        <w:t>，于</w:t>
      </w:r>
      <w:r w:rsidRPr="00132707">
        <w:rPr>
          <w:rFonts w:ascii="Times New Roman" w:hAnsi="Times New Roman" w:cs="Times New Roman"/>
          <w:szCs w:val="21"/>
        </w:rPr>
        <w:t>10 mL</w:t>
      </w:r>
      <w:r w:rsidRPr="00132707">
        <w:rPr>
          <w:rFonts w:ascii="Times New Roman" w:hAnsi="Times New Roman" w:cs="Times New Roman"/>
          <w:szCs w:val="21"/>
        </w:rPr>
        <w:t>容量瓶中，用甲醇溶解并定容至刻度，配制成浓度为</w:t>
      </w:r>
      <w:r w:rsidRPr="00132707">
        <w:rPr>
          <w:rFonts w:ascii="Times New Roman" w:hAnsi="Times New Roman" w:cs="Times New Roman"/>
          <w:szCs w:val="21"/>
        </w:rPr>
        <w:t>1.0 mg/mL</w:t>
      </w:r>
      <w:r w:rsidRPr="00132707">
        <w:rPr>
          <w:rFonts w:ascii="Times New Roman" w:hAnsi="Times New Roman" w:cs="Times New Roman"/>
          <w:szCs w:val="21"/>
        </w:rPr>
        <w:t>的标准储备液。</w:t>
      </w:r>
      <w:r w:rsidRPr="00132707">
        <w:rPr>
          <w:rFonts w:ascii="Times New Roman" w:hAnsi="Times New Roman" w:cs="Times New Roman"/>
          <w:szCs w:val="21"/>
        </w:rPr>
        <w:t>-20℃</w:t>
      </w:r>
      <w:r w:rsidRPr="00132707">
        <w:rPr>
          <w:rFonts w:ascii="Times New Roman" w:hAnsi="Times New Roman" w:cs="Times New Roman"/>
          <w:szCs w:val="21"/>
        </w:rPr>
        <w:t>以下保存，有效期</w:t>
      </w:r>
      <w:r w:rsidRPr="00132707">
        <w:rPr>
          <w:rFonts w:ascii="Times New Roman" w:hAnsi="Times New Roman" w:cs="Times New Roman"/>
          <w:szCs w:val="21"/>
        </w:rPr>
        <w:t>12</w:t>
      </w:r>
      <w:r w:rsidRPr="00132707">
        <w:rPr>
          <w:rFonts w:ascii="Times New Roman" w:hAnsi="Times New Roman" w:cs="Times New Roman"/>
          <w:szCs w:val="21"/>
        </w:rPr>
        <w:t>个月。</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4.5.2 </w:t>
      </w:r>
      <w:r w:rsidRPr="00132707">
        <w:rPr>
          <w:rFonts w:ascii="Times New Roman" w:hAnsi="Times New Roman" w:cs="Times New Roman"/>
          <w:szCs w:val="21"/>
        </w:rPr>
        <w:t>内标储备液：精密称取克仑特罗</w:t>
      </w:r>
      <w:r w:rsidRPr="00132707">
        <w:rPr>
          <w:rFonts w:ascii="Times New Roman" w:hAnsi="Times New Roman" w:cs="Times New Roman"/>
          <w:szCs w:val="21"/>
        </w:rPr>
        <w:t>-D</w:t>
      </w:r>
      <w:r w:rsidRPr="00132707">
        <w:rPr>
          <w:rFonts w:ascii="Times New Roman" w:hAnsi="Times New Roman" w:cs="Times New Roman"/>
          <w:szCs w:val="21"/>
          <w:vertAlign w:val="subscript"/>
        </w:rPr>
        <w:t>9</w:t>
      </w:r>
      <w:r w:rsidRPr="00132707">
        <w:rPr>
          <w:rFonts w:ascii="Times New Roman" w:hAnsi="Times New Roman" w:cs="Times New Roman"/>
          <w:szCs w:val="21"/>
        </w:rPr>
        <w:t>等同位素内标约</w:t>
      </w:r>
      <w:r w:rsidRPr="00132707">
        <w:rPr>
          <w:rFonts w:ascii="Times New Roman" w:hAnsi="Times New Roman" w:cs="Times New Roman"/>
          <w:szCs w:val="21"/>
        </w:rPr>
        <w:t>10 mg</w:t>
      </w:r>
      <w:r w:rsidRPr="00132707">
        <w:rPr>
          <w:rFonts w:ascii="Times New Roman" w:hAnsi="Times New Roman" w:cs="Times New Roman"/>
          <w:szCs w:val="21"/>
        </w:rPr>
        <w:t>，于</w:t>
      </w:r>
      <w:r w:rsidRPr="00132707">
        <w:rPr>
          <w:rFonts w:ascii="Times New Roman" w:hAnsi="Times New Roman" w:cs="Times New Roman"/>
          <w:szCs w:val="21"/>
        </w:rPr>
        <w:t>10 mL</w:t>
      </w:r>
      <w:r w:rsidRPr="00132707">
        <w:rPr>
          <w:rFonts w:ascii="Times New Roman" w:hAnsi="Times New Roman" w:cs="Times New Roman"/>
          <w:szCs w:val="21"/>
        </w:rPr>
        <w:t>容量瓶中，用甲醇溶解并定容至刻度，配制成浓度为</w:t>
      </w:r>
      <w:r w:rsidRPr="00132707">
        <w:rPr>
          <w:rFonts w:ascii="Times New Roman" w:hAnsi="Times New Roman" w:cs="Times New Roman"/>
          <w:szCs w:val="21"/>
        </w:rPr>
        <w:t>1.0 mg/mL</w:t>
      </w:r>
      <w:r w:rsidRPr="00132707">
        <w:rPr>
          <w:rFonts w:ascii="Times New Roman" w:hAnsi="Times New Roman" w:cs="Times New Roman"/>
          <w:szCs w:val="21"/>
        </w:rPr>
        <w:t>的内标储备液。</w:t>
      </w:r>
      <w:r w:rsidRPr="00132707">
        <w:rPr>
          <w:rFonts w:ascii="Times New Roman" w:hAnsi="Times New Roman" w:cs="Times New Roman"/>
          <w:szCs w:val="21"/>
        </w:rPr>
        <w:t>-20℃</w:t>
      </w:r>
      <w:r w:rsidRPr="00132707">
        <w:rPr>
          <w:rFonts w:ascii="Times New Roman" w:hAnsi="Times New Roman" w:cs="Times New Roman"/>
          <w:szCs w:val="21"/>
        </w:rPr>
        <w:t>以下保存，有效期</w:t>
      </w:r>
      <w:r w:rsidRPr="00132707">
        <w:rPr>
          <w:rFonts w:ascii="Times New Roman" w:hAnsi="Times New Roman" w:cs="Times New Roman"/>
          <w:szCs w:val="21"/>
        </w:rPr>
        <w:t>12</w:t>
      </w:r>
      <w:r w:rsidRPr="00132707">
        <w:rPr>
          <w:rFonts w:ascii="Times New Roman" w:hAnsi="Times New Roman" w:cs="Times New Roman"/>
          <w:szCs w:val="21"/>
        </w:rPr>
        <w:t>个月。</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4.5.3 </w:t>
      </w:r>
      <w:r w:rsidRPr="00132707">
        <w:rPr>
          <w:rFonts w:ascii="Times New Roman" w:hAnsi="Times New Roman" w:cs="Times New Roman"/>
          <w:szCs w:val="21"/>
        </w:rPr>
        <w:t>标准工作液：精密量取</w:t>
      </w:r>
      <w:r w:rsidRPr="00132707">
        <w:rPr>
          <w:rFonts w:ascii="Times New Roman" w:hAnsi="Times New Roman" w:cs="Times New Roman"/>
          <w:szCs w:val="21"/>
        </w:rPr>
        <w:t>1 mg/mL</w:t>
      </w:r>
      <w:r w:rsidRPr="00132707">
        <w:rPr>
          <w:rFonts w:ascii="Times New Roman" w:hAnsi="Times New Roman" w:cs="Times New Roman"/>
          <w:szCs w:val="21"/>
        </w:rPr>
        <w:t>的标准储备液</w:t>
      </w:r>
      <w:r w:rsidRPr="00132707">
        <w:rPr>
          <w:rFonts w:ascii="Times New Roman" w:hAnsi="Times New Roman" w:cs="Times New Roman"/>
          <w:szCs w:val="21"/>
        </w:rPr>
        <w:t>100 μL</w:t>
      </w:r>
      <w:r w:rsidRPr="00132707">
        <w:rPr>
          <w:rFonts w:ascii="Times New Roman" w:hAnsi="Times New Roman" w:cs="Times New Roman"/>
          <w:szCs w:val="21"/>
        </w:rPr>
        <w:t>，于</w:t>
      </w:r>
      <w:r w:rsidRPr="00132707">
        <w:rPr>
          <w:rFonts w:ascii="Times New Roman" w:hAnsi="Times New Roman" w:cs="Times New Roman"/>
          <w:szCs w:val="21"/>
        </w:rPr>
        <w:t>10 mL</w:t>
      </w:r>
      <w:r w:rsidRPr="00132707">
        <w:rPr>
          <w:rFonts w:ascii="Times New Roman" w:hAnsi="Times New Roman" w:cs="Times New Roman"/>
          <w:szCs w:val="21"/>
        </w:rPr>
        <w:t>容量瓶中，用甲醇稀释至刻度，配制成浓度为</w:t>
      </w:r>
      <w:r w:rsidRPr="00132707">
        <w:rPr>
          <w:rFonts w:ascii="Times New Roman" w:hAnsi="Times New Roman" w:cs="Times New Roman"/>
          <w:szCs w:val="21"/>
        </w:rPr>
        <w:t>10 μg/mL</w:t>
      </w:r>
      <w:r w:rsidRPr="00132707">
        <w:rPr>
          <w:rFonts w:ascii="Times New Roman" w:hAnsi="Times New Roman" w:cs="Times New Roman"/>
          <w:szCs w:val="21"/>
        </w:rPr>
        <w:t>的标准工作液。</w:t>
      </w:r>
      <w:r w:rsidRPr="00132707">
        <w:rPr>
          <w:rFonts w:ascii="Times New Roman" w:hAnsi="Times New Roman" w:cs="Times New Roman"/>
          <w:szCs w:val="21"/>
        </w:rPr>
        <w:t>-20℃</w:t>
      </w:r>
      <w:r w:rsidRPr="00132707">
        <w:rPr>
          <w:rFonts w:ascii="Times New Roman" w:hAnsi="Times New Roman" w:cs="Times New Roman"/>
          <w:szCs w:val="21"/>
        </w:rPr>
        <w:t>以下保存，有效期</w:t>
      </w:r>
      <w:r w:rsidRPr="00132707">
        <w:rPr>
          <w:rFonts w:ascii="Times New Roman" w:hAnsi="Times New Roman" w:cs="Times New Roman"/>
          <w:szCs w:val="21"/>
        </w:rPr>
        <w:t>6</w:t>
      </w:r>
      <w:r w:rsidRPr="00132707">
        <w:rPr>
          <w:rFonts w:ascii="Times New Roman" w:hAnsi="Times New Roman" w:cs="Times New Roman"/>
          <w:szCs w:val="21"/>
        </w:rPr>
        <w:t>个月。</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4.5.4 </w:t>
      </w:r>
      <w:r w:rsidRPr="00132707">
        <w:rPr>
          <w:rFonts w:ascii="Times New Roman" w:hAnsi="Times New Roman" w:cs="Times New Roman"/>
          <w:szCs w:val="21"/>
        </w:rPr>
        <w:t>内标工作液：精密量取</w:t>
      </w:r>
      <w:r w:rsidRPr="00132707">
        <w:rPr>
          <w:rFonts w:ascii="Times New Roman" w:hAnsi="Times New Roman" w:cs="Times New Roman"/>
          <w:szCs w:val="21"/>
        </w:rPr>
        <w:t>1 mg/mL</w:t>
      </w:r>
      <w:r w:rsidRPr="00132707">
        <w:rPr>
          <w:rFonts w:ascii="Times New Roman" w:hAnsi="Times New Roman" w:cs="Times New Roman"/>
          <w:szCs w:val="21"/>
        </w:rPr>
        <w:t>的内标储备液</w:t>
      </w:r>
      <w:r w:rsidRPr="00132707">
        <w:rPr>
          <w:rFonts w:ascii="Times New Roman" w:hAnsi="Times New Roman" w:cs="Times New Roman"/>
          <w:szCs w:val="21"/>
        </w:rPr>
        <w:t>100 μL</w:t>
      </w:r>
      <w:r w:rsidRPr="00132707">
        <w:rPr>
          <w:rFonts w:ascii="Times New Roman" w:hAnsi="Times New Roman" w:cs="Times New Roman"/>
          <w:szCs w:val="21"/>
        </w:rPr>
        <w:t>，于</w:t>
      </w:r>
      <w:r w:rsidRPr="00132707">
        <w:rPr>
          <w:rFonts w:ascii="Times New Roman" w:hAnsi="Times New Roman" w:cs="Times New Roman"/>
          <w:szCs w:val="21"/>
        </w:rPr>
        <w:t>10 mL</w:t>
      </w:r>
      <w:r w:rsidRPr="00132707">
        <w:rPr>
          <w:rFonts w:ascii="Times New Roman" w:hAnsi="Times New Roman" w:cs="Times New Roman"/>
          <w:szCs w:val="21"/>
        </w:rPr>
        <w:t>容量瓶中，用甲醇稀释至刻度，配制成浓度为</w:t>
      </w:r>
      <w:r w:rsidRPr="00132707">
        <w:rPr>
          <w:rFonts w:ascii="Times New Roman" w:hAnsi="Times New Roman" w:cs="Times New Roman"/>
          <w:szCs w:val="21"/>
        </w:rPr>
        <w:t>10 μg/mL</w:t>
      </w:r>
      <w:r w:rsidRPr="00132707">
        <w:rPr>
          <w:rFonts w:ascii="Times New Roman" w:hAnsi="Times New Roman" w:cs="Times New Roman"/>
          <w:szCs w:val="21"/>
        </w:rPr>
        <w:t>的内标工作液。</w:t>
      </w:r>
      <w:r w:rsidRPr="00132707">
        <w:rPr>
          <w:rFonts w:ascii="Times New Roman" w:hAnsi="Times New Roman" w:cs="Times New Roman"/>
          <w:szCs w:val="21"/>
        </w:rPr>
        <w:t>-20℃</w:t>
      </w:r>
      <w:r w:rsidRPr="00132707">
        <w:rPr>
          <w:rFonts w:ascii="Times New Roman" w:hAnsi="Times New Roman" w:cs="Times New Roman"/>
          <w:szCs w:val="21"/>
        </w:rPr>
        <w:t>以下保存，有效期</w:t>
      </w:r>
      <w:r w:rsidRPr="00132707">
        <w:rPr>
          <w:rFonts w:ascii="Times New Roman" w:hAnsi="Times New Roman" w:cs="Times New Roman"/>
          <w:szCs w:val="21"/>
        </w:rPr>
        <w:t>6</w:t>
      </w:r>
      <w:r w:rsidRPr="00132707">
        <w:rPr>
          <w:rFonts w:ascii="Times New Roman" w:hAnsi="Times New Roman" w:cs="Times New Roman"/>
          <w:szCs w:val="21"/>
        </w:rPr>
        <w:t>个月。</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4.6</w:t>
      </w:r>
      <w:r w:rsidRPr="00132707">
        <w:rPr>
          <w:rFonts w:ascii="Times New Roman" w:hAnsi="Times New Roman" w:cs="Times New Roman"/>
          <w:szCs w:val="21"/>
        </w:rPr>
        <w:tab/>
      </w:r>
      <w:r w:rsidRPr="00132707">
        <w:rPr>
          <w:rFonts w:ascii="Times New Roman" w:hAnsi="Times New Roman" w:cs="Times New Roman"/>
          <w:szCs w:val="21"/>
        </w:rPr>
        <w:t>材料</w:t>
      </w:r>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 xml:space="preserve">4.6.1 </w:t>
      </w:r>
      <w:r w:rsidRPr="00132707">
        <w:rPr>
          <w:rFonts w:ascii="Times New Roman" w:hAnsi="Times New Roman" w:cs="Times New Roman"/>
          <w:szCs w:val="21"/>
        </w:rPr>
        <w:t>混合型阳离子交换固相萃取柱：</w:t>
      </w:r>
      <w:r w:rsidRPr="00132707">
        <w:rPr>
          <w:rFonts w:ascii="Times New Roman" w:hAnsi="Times New Roman" w:cs="Times New Roman"/>
          <w:szCs w:val="21"/>
        </w:rPr>
        <w:t>60 mg/3 mL</w:t>
      </w:r>
      <w:r w:rsidRPr="00132707">
        <w:rPr>
          <w:rFonts w:ascii="Times New Roman" w:hAnsi="Times New Roman" w:cs="Times New Roman"/>
          <w:szCs w:val="21"/>
        </w:rPr>
        <w:t>，或相当者。</w:t>
      </w:r>
    </w:p>
    <w:p w:rsidR="00AD12F5" w:rsidRPr="00132707" w:rsidRDefault="00AD12F5" w:rsidP="0093119E">
      <w:pPr>
        <w:pStyle w:val="a7"/>
        <w:numPr>
          <w:ilvl w:val="2"/>
          <w:numId w:val="12"/>
        </w:numPr>
        <w:spacing w:line="360" w:lineRule="auto"/>
        <w:ind w:firstLineChars="0"/>
        <w:rPr>
          <w:rFonts w:ascii="Times New Roman" w:hAnsi="Times New Roman" w:cs="Times New Roman"/>
          <w:szCs w:val="21"/>
        </w:rPr>
      </w:pPr>
      <w:r w:rsidRPr="00132707">
        <w:rPr>
          <w:rFonts w:ascii="Times New Roman" w:hAnsi="Times New Roman" w:cs="Times New Roman"/>
          <w:szCs w:val="21"/>
        </w:rPr>
        <w:lastRenderedPageBreak/>
        <w:t>微孔滤膜：</w:t>
      </w:r>
      <w:r w:rsidRPr="00132707">
        <w:rPr>
          <w:rFonts w:ascii="Times New Roman" w:hAnsi="Times New Roman" w:cs="Times New Roman"/>
          <w:szCs w:val="21"/>
        </w:rPr>
        <w:t xml:space="preserve">0.22 </w:t>
      </w:r>
      <w:r w:rsidRPr="00132707">
        <w:rPr>
          <w:rFonts w:ascii="Times New Roman" w:hAnsi="Times New Roman" w:cs="Times New Roman"/>
          <w:noProof/>
        </w:rPr>
        <w:t>μ</w:t>
      </w:r>
      <w:r w:rsidRPr="00132707">
        <w:rPr>
          <w:rFonts w:ascii="Times New Roman" w:hAnsi="Times New Roman" w:cs="Times New Roman"/>
          <w:szCs w:val="21"/>
        </w:rPr>
        <w:t>m</w:t>
      </w:r>
      <w:r w:rsidRPr="00132707">
        <w:rPr>
          <w:rFonts w:ascii="Times New Roman" w:hAnsi="Times New Roman" w:cs="Times New Roman"/>
          <w:szCs w:val="21"/>
        </w:rPr>
        <w:t>。</w:t>
      </w:r>
    </w:p>
    <w:p w:rsidR="00AD12F5" w:rsidRPr="00132707" w:rsidRDefault="0093119E" w:rsidP="00061CA7">
      <w:pPr>
        <w:keepNext/>
        <w:keepLines/>
        <w:adjustRightInd w:val="0"/>
        <w:snapToGrid w:val="0"/>
        <w:spacing w:beforeLines="50" w:afterLines="50" w:line="360" w:lineRule="auto"/>
        <w:outlineLvl w:val="0"/>
        <w:rPr>
          <w:rFonts w:ascii="Times New Roman" w:eastAsia="黑体" w:hAnsi="Times New Roman" w:cs="Times New Roman"/>
          <w:bCs/>
          <w:kern w:val="44"/>
          <w:szCs w:val="21"/>
        </w:rPr>
      </w:pPr>
      <w:bookmarkStart w:id="149" w:name="_Toc338704968"/>
      <w:bookmarkStart w:id="150" w:name="_Toc343610493"/>
      <w:bookmarkStart w:id="151" w:name="_Toc358104638"/>
      <w:r w:rsidRPr="00132707">
        <w:rPr>
          <w:rFonts w:ascii="Times New Roman" w:eastAsia="黑体" w:hAnsi="Times New Roman" w:cs="Times New Roman"/>
          <w:bCs/>
          <w:kern w:val="44"/>
          <w:szCs w:val="21"/>
        </w:rPr>
        <w:t>5.</w:t>
      </w:r>
      <w:r w:rsidR="00AD12F5" w:rsidRPr="00132707">
        <w:rPr>
          <w:rFonts w:ascii="Times New Roman" w:eastAsia="黑体" w:hAnsi="Times New Roman" w:cs="Times New Roman"/>
          <w:bCs/>
          <w:kern w:val="44"/>
          <w:szCs w:val="21"/>
        </w:rPr>
        <w:t>仪器和设备</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AD12F5" w:rsidRPr="00132707" w:rsidRDefault="00AD12F5" w:rsidP="00AD12F5">
      <w:pPr>
        <w:widowControl/>
        <w:spacing w:line="360" w:lineRule="auto"/>
        <w:rPr>
          <w:rFonts w:ascii="Times New Roman" w:hAnsi="Times New Roman" w:cs="Times New Roman"/>
          <w:szCs w:val="21"/>
        </w:rPr>
      </w:pPr>
      <w:r w:rsidRPr="00132707">
        <w:rPr>
          <w:rFonts w:ascii="Times New Roman" w:hAnsi="Times New Roman" w:cs="Times New Roman"/>
          <w:szCs w:val="21"/>
        </w:rPr>
        <w:t>5.1</w:t>
      </w:r>
      <w:r w:rsidRPr="00132707">
        <w:rPr>
          <w:rFonts w:ascii="Times New Roman" w:hAnsi="Times New Roman" w:cs="Times New Roman"/>
          <w:szCs w:val="21"/>
        </w:rPr>
        <w:tab/>
      </w:r>
      <w:r w:rsidRPr="00132707">
        <w:rPr>
          <w:rFonts w:ascii="Times New Roman" w:hAnsi="Times New Roman" w:cs="Times New Roman"/>
          <w:szCs w:val="21"/>
        </w:rPr>
        <w:t>液相色谱</w:t>
      </w:r>
      <w:r w:rsidRPr="00132707">
        <w:rPr>
          <w:rFonts w:ascii="Times New Roman" w:hAnsi="Times New Roman" w:cs="Times New Roman"/>
          <w:szCs w:val="21"/>
        </w:rPr>
        <w:t>-</w:t>
      </w:r>
      <w:r w:rsidRPr="00132707">
        <w:rPr>
          <w:rFonts w:ascii="Times New Roman" w:hAnsi="Times New Roman" w:cs="Times New Roman"/>
          <w:szCs w:val="21"/>
        </w:rPr>
        <w:t>串联质谱仪：配有电喷雾离子源（</w:t>
      </w:r>
      <w:r w:rsidRPr="00132707">
        <w:rPr>
          <w:rFonts w:ascii="Times New Roman" w:hAnsi="Times New Roman" w:cs="Times New Roman"/>
          <w:szCs w:val="21"/>
        </w:rPr>
        <w:t>ESI</w:t>
      </w:r>
      <w:r w:rsidRPr="00132707">
        <w:rPr>
          <w:rFonts w:ascii="Times New Roman" w:hAnsi="Times New Roman" w:cs="Times New Roman"/>
          <w:szCs w:val="21"/>
        </w:rPr>
        <w:t>）。</w:t>
      </w:r>
    </w:p>
    <w:p w:rsidR="00AD12F5" w:rsidRPr="00132707" w:rsidRDefault="00AD12F5" w:rsidP="00AD12F5">
      <w:pPr>
        <w:spacing w:line="360" w:lineRule="auto"/>
        <w:rPr>
          <w:rFonts w:ascii="Times New Roman" w:hAnsi="Times New Roman" w:cs="Times New Roman"/>
          <w:noProof/>
          <w:szCs w:val="21"/>
        </w:rPr>
      </w:pPr>
      <w:r w:rsidRPr="00132707">
        <w:rPr>
          <w:rFonts w:ascii="Times New Roman" w:hAnsi="Times New Roman" w:cs="Times New Roman"/>
          <w:szCs w:val="21"/>
        </w:rPr>
        <w:t>5.2</w:t>
      </w:r>
      <w:r w:rsidRPr="00132707">
        <w:rPr>
          <w:rFonts w:ascii="Times New Roman" w:hAnsi="Times New Roman" w:cs="Times New Roman"/>
          <w:szCs w:val="21"/>
        </w:rPr>
        <w:tab/>
      </w:r>
      <w:r w:rsidRPr="00132707">
        <w:rPr>
          <w:rFonts w:ascii="Times New Roman" w:hAnsi="Times New Roman" w:cs="Times New Roman"/>
          <w:szCs w:val="21"/>
        </w:rPr>
        <w:t>分析天平：</w:t>
      </w:r>
      <w:r w:rsidRPr="00132707">
        <w:rPr>
          <w:rFonts w:ascii="Times New Roman" w:hAnsi="Times New Roman" w:cs="Times New Roman"/>
          <w:noProof/>
          <w:szCs w:val="21"/>
        </w:rPr>
        <w:t>感量</w:t>
      </w:r>
      <w:r w:rsidRPr="00132707">
        <w:rPr>
          <w:rFonts w:ascii="Times New Roman" w:hAnsi="Times New Roman" w:cs="Times New Roman"/>
          <w:noProof/>
          <w:szCs w:val="21"/>
        </w:rPr>
        <w:t>0.00001 g</w:t>
      </w:r>
      <w:r w:rsidRPr="00132707">
        <w:rPr>
          <w:rFonts w:ascii="Times New Roman" w:hAnsi="Times New Roman" w:cs="Times New Roman"/>
          <w:noProof/>
          <w:szCs w:val="21"/>
        </w:rPr>
        <w:t>。</w:t>
      </w:r>
    </w:p>
    <w:p w:rsidR="00AD12F5" w:rsidRPr="00132707" w:rsidRDefault="00AD12F5" w:rsidP="00AD12F5">
      <w:pPr>
        <w:spacing w:line="360" w:lineRule="auto"/>
        <w:rPr>
          <w:rFonts w:ascii="Times New Roman" w:hAnsi="Times New Roman" w:cs="Times New Roman"/>
          <w:noProof/>
          <w:szCs w:val="21"/>
        </w:rPr>
      </w:pPr>
      <w:r w:rsidRPr="00132707">
        <w:rPr>
          <w:rFonts w:ascii="Times New Roman" w:hAnsi="Times New Roman" w:cs="Times New Roman"/>
          <w:noProof/>
          <w:szCs w:val="21"/>
        </w:rPr>
        <w:t xml:space="preserve">5.3  </w:t>
      </w:r>
      <w:r w:rsidRPr="00132707">
        <w:rPr>
          <w:rFonts w:ascii="Times New Roman" w:hAnsi="Times New Roman" w:cs="Times New Roman"/>
          <w:noProof/>
          <w:szCs w:val="21"/>
        </w:rPr>
        <w:t>天平：感量</w:t>
      </w:r>
      <w:r w:rsidRPr="00132707">
        <w:rPr>
          <w:rFonts w:ascii="Times New Roman" w:hAnsi="Times New Roman" w:cs="Times New Roman"/>
          <w:noProof/>
          <w:szCs w:val="21"/>
        </w:rPr>
        <w:t>0.01 g</w:t>
      </w:r>
      <w:r w:rsidRPr="00132707">
        <w:rPr>
          <w:rFonts w:ascii="Times New Roman" w:hAnsi="Times New Roman" w:cs="Times New Roman"/>
          <w:noProof/>
          <w:szCs w:val="21"/>
        </w:rPr>
        <w:t>。</w:t>
      </w:r>
    </w:p>
    <w:p w:rsidR="00AD12F5" w:rsidRPr="00132707" w:rsidRDefault="00AD12F5" w:rsidP="00AD12F5">
      <w:pPr>
        <w:spacing w:line="360" w:lineRule="auto"/>
        <w:rPr>
          <w:rFonts w:ascii="Times New Roman" w:hAnsi="Times New Roman" w:cs="Times New Roman"/>
          <w:szCs w:val="21"/>
        </w:rPr>
      </w:pPr>
      <w:r w:rsidRPr="00132707">
        <w:rPr>
          <w:rFonts w:ascii="Times New Roman" w:hAnsi="Times New Roman" w:cs="Times New Roman"/>
          <w:noProof/>
          <w:szCs w:val="21"/>
        </w:rPr>
        <w:t xml:space="preserve">5.4  </w:t>
      </w:r>
      <w:r w:rsidRPr="00132707">
        <w:rPr>
          <w:rFonts w:ascii="Times New Roman" w:hAnsi="Times New Roman" w:cs="Times New Roman"/>
          <w:noProof/>
          <w:szCs w:val="21"/>
        </w:rPr>
        <w:t>恒温振荡水浴摇床。</w:t>
      </w:r>
    </w:p>
    <w:p w:rsidR="00AD12F5" w:rsidRPr="00132707" w:rsidRDefault="00AD12F5" w:rsidP="00AD12F5">
      <w:pPr>
        <w:spacing w:line="360" w:lineRule="auto"/>
        <w:rPr>
          <w:rFonts w:ascii="Times New Roman" w:hAnsi="Times New Roman" w:cs="Times New Roman"/>
          <w:szCs w:val="21"/>
        </w:rPr>
      </w:pPr>
      <w:r w:rsidRPr="00132707">
        <w:rPr>
          <w:rFonts w:ascii="Times New Roman" w:hAnsi="Times New Roman" w:cs="Times New Roman"/>
          <w:szCs w:val="21"/>
        </w:rPr>
        <w:t>5.5</w:t>
      </w:r>
      <w:r w:rsidRPr="00132707">
        <w:rPr>
          <w:rFonts w:ascii="Times New Roman" w:hAnsi="Times New Roman" w:cs="Times New Roman"/>
          <w:szCs w:val="21"/>
        </w:rPr>
        <w:tab/>
      </w:r>
      <w:r w:rsidRPr="00132707">
        <w:rPr>
          <w:rFonts w:ascii="Times New Roman" w:hAnsi="Times New Roman" w:cs="Times New Roman"/>
          <w:szCs w:val="21"/>
        </w:rPr>
        <w:t>涡旋混合器。</w:t>
      </w:r>
    </w:p>
    <w:p w:rsidR="00AD12F5" w:rsidRPr="00132707" w:rsidRDefault="00AD12F5" w:rsidP="00AD12F5">
      <w:pPr>
        <w:spacing w:line="360" w:lineRule="auto"/>
        <w:rPr>
          <w:rFonts w:ascii="Times New Roman" w:hAnsi="Times New Roman" w:cs="Times New Roman"/>
          <w:szCs w:val="21"/>
        </w:rPr>
      </w:pPr>
      <w:r w:rsidRPr="00132707">
        <w:rPr>
          <w:rFonts w:ascii="Times New Roman" w:hAnsi="Times New Roman" w:cs="Times New Roman"/>
          <w:szCs w:val="21"/>
        </w:rPr>
        <w:t>5.6</w:t>
      </w:r>
      <w:r w:rsidRPr="00132707">
        <w:rPr>
          <w:rFonts w:ascii="Times New Roman" w:hAnsi="Times New Roman" w:cs="Times New Roman"/>
          <w:szCs w:val="21"/>
        </w:rPr>
        <w:tab/>
      </w:r>
      <w:r w:rsidRPr="00132707">
        <w:rPr>
          <w:rFonts w:ascii="Times New Roman" w:hAnsi="Times New Roman" w:cs="Times New Roman"/>
          <w:szCs w:val="21"/>
        </w:rPr>
        <w:t>高速离心机。</w:t>
      </w:r>
    </w:p>
    <w:p w:rsidR="00AD12F5" w:rsidRPr="00132707" w:rsidRDefault="00AD12F5" w:rsidP="00AD12F5">
      <w:pPr>
        <w:spacing w:line="360" w:lineRule="auto"/>
        <w:rPr>
          <w:rFonts w:ascii="Times New Roman" w:hAnsi="Times New Roman" w:cs="Times New Roman"/>
          <w:szCs w:val="21"/>
        </w:rPr>
      </w:pPr>
      <w:r w:rsidRPr="00132707">
        <w:rPr>
          <w:rFonts w:ascii="Times New Roman" w:hAnsi="Times New Roman" w:cs="Times New Roman"/>
          <w:szCs w:val="21"/>
        </w:rPr>
        <w:t xml:space="preserve">5.7  </w:t>
      </w:r>
      <w:r w:rsidRPr="00132707">
        <w:rPr>
          <w:rFonts w:ascii="Times New Roman" w:hAnsi="Times New Roman" w:cs="Times New Roman"/>
          <w:szCs w:val="21"/>
        </w:rPr>
        <w:t>振荡器。</w:t>
      </w:r>
    </w:p>
    <w:p w:rsidR="00AD12F5" w:rsidRPr="00132707" w:rsidRDefault="00AD12F5" w:rsidP="00AD12F5">
      <w:pPr>
        <w:spacing w:line="360" w:lineRule="auto"/>
        <w:rPr>
          <w:rFonts w:ascii="Times New Roman" w:hAnsi="Times New Roman" w:cs="Times New Roman"/>
          <w:szCs w:val="21"/>
        </w:rPr>
      </w:pPr>
      <w:r w:rsidRPr="00132707">
        <w:rPr>
          <w:rFonts w:ascii="Times New Roman" w:hAnsi="Times New Roman" w:cs="Times New Roman"/>
          <w:szCs w:val="21"/>
        </w:rPr>
        <w:t xml:space="preserve">5.8  </w:t>
      </w:r>
      <w:r w:rsidRPr="00132707">
        <w:rPr>
          <w:rFonts w:ascii="Times New Roman" w:hAnsi="Times New Roman" w:cs="Times New Roman"/>
          <w:szCs w:val="21"/>
        </w:rPr>
        <w:t>氮吹仪。</w:t>
      </w:r>
    </w:p>
    <w:p w:rsidR="00AD12F5" w:rsidRPr="00132707" w:rsidRDefault="00AD12F5" w:rsidP="0093119E">
      <w:pPr>
        <w:pStyle w:val="a7"/>
        <w:numPr>
          <w:ilvl w:val="1"/>
          <w:numId w:val="13"/>
        </w:numPr>
        <w:spacing w:line="360" w:lineRule="auto"/>
        <w:ind w:firstLineChars="0"/>
        <w:rPr>
          <w:rFonts w:ascii="Times New Roman" w:hAnsi="Times New Roman" w:cs="Times New Roman"/>
          <w:szCs w:val="21"/>
        </w:rPr>
      </w:pPr>
      <w:r w:rsidRPr="00132707">
        <w:rPr>
          <w:rFonts w:ascii="Times New Roman" w:hAnsi="Times New Roman" w:cs="Times New Roman"/>
          <w:szCs w:val="21"/>
        </w:rPr>
        <w:t xml:space="preserve"> </w:t>
      </w:r>
      <w:r w:rsidRPr="00132707">
        <w:rPr>
          <w:rFonts w:ascii="Times New Roman" w:hAnsi="Times New Roman" w:cs="Times New Roman"/>
          <w:szCs w:val="21"/>
        </w:rPr>
        <w:t>固相萃取装置。</w:t>
      </w:r>
    </w:p>
    <w:p w:rsidR="00AD12F5" w:rsidRPr="00132707" w:rsidRDefault="0093119E" w:rsidP="00061CA7">
      <w:pPr>
        <w:keepNext/>
        <w:keepLines/>
        <w:adjustRightInd w:val="0"/>
        <w:snapToGrid w:val="0"/>
        <w:spacing w:beforeLines="50" w:afterLines="50" w:line="360" w:lineRule="auto"/>
        <w:outlineLvl w:val="0"/>
        <w:rPr>
          <w:rFonts w:ascii="Times New Roman" w:eastAsia="黑体" w:hAnsi="Times New Roman" w:cs="Times New Roman"/>
          <w:bCs/>
          <w:kern w:val="44"/>
          <w:szCs w:val="21"/>
        </w:rPr>
      </w:pPr>
      <w:bookmarkStart w:id="152" w:name="_Toc358104639"/>
      <w:bookmarkStart w:id="153" w:name="_Toc343610495"/>
      <w:r w:rsidRPr="00132707">
        <w:rPr>
          <w:rFonts w:ascii="Times New Roman" w:eastAsia="黑体" w:hAnsi="Times New Roman" w:cs="Times New Roman"/>
          <w:bCs/>
          <w:kern w:val="44"/>
          <w:szCs w:val="21"/>
        </w:rPr>
        <w:t>6.</w:t>
      </w:r>
      <w:r w:rsidR="00AD12F5" w:rsidRPr="00132707">
        <w:rPr>
          <w:rFonts w:ascii="Times New Roman" w:eastAsia="黑体" w:hAnsi="Times New Roman" w:cs="Times New Roman"/>
          <w:bCs/>
          <w:kern w:val="44"/>
          <w:szCs w:val="21"/>
        </w:rPr>
        <w:t>试料的制备与保存</w:t>
      </w:r>
      <w:bookmarkEnd w:id="152"/>
    </w:p>
    <w:p w:rsidR="00AD12F5" w:rsidRPr="00132707" w:rsidRDefault="00AD12F5" w:rsidP="00AD12F5">
      <w:pPr>
        <w:widowControl/>
        <w:spacing w:line="360" w:lineRule="auto"/>
        <w:outlineLvl w:val="2"/>
        <w:rPr>
          <w:rFonts w:ascii="Times New Roman" w:hAnsi="Times New Roman" w:cs="Times New Roman"/>
          <w:b/>
          <w:kern w:val="0"/>
          <w:szCs w:val="21"/>
        </w:rPr>
      </w:pPr>
      <w:r w:rsidRPr="00132707">
        <w:rPr>
          <w:rFonts w:ascii="Times New Roman" w:hAnsi="Times New Roman" w:cs="Times New Roman"/>
          <w:kern w:val="0"/>
          <w:szCs w:val="21"/>
        </w:rPr>
        <w:t xml:space="preserve">6.1 </w:t>
      </w:r>
      <w:r w:rsidRPr="00132707">
        <w:rPr>
          <w:rFonts w:ascii="Times New Roman" w:hAnsi="Times New Roman" w:cs="Times New Roman"/>
          <w:kern w:val="0"/>
          <w:szCs w:val="21"/>
        </w:rPr>
        <w:t>试料的制备</w:t>
      </w:r>
    </w:p>
    <w:p w:rsidR="00AD12F5" w:rsidRPr="00132707" w:rsidRDefault="00AD12F5" w:rsidP="00AD12F5">
      <w:pPr>
        <w:spacing w:line="360" w:lineRule="auto"/>
        <w:ind w:firstLine="420"/>
        <w:rPr>
          <w:rFonts w:ascii="Times New Roman" w:hAnsi="Times New Roman" w:cs="Times New Roman"/>
          <w:szCs w:val="21"/>
        </w:rPr>
      </w:pPr>
      <w:r w:rsidRPr="00132707">
        <w:rPr>
          <w:rFonts w:ascii="Times New Roman" w:hAnsi="Times New Roman" w:cs="Times New Roman"/>
          <w:szCs w:val="21"/>
        </w:rPr>
        <w:t>取适量新鲜或解冻的空白或供试样品，并均质。</w:t>
      </w:r>
    </w:p>
    <w:p w:rsidR="00AD12F5" w:rsidRPr="00132707" w:rsidRDefault="00AD12F5" w:rsidP="00AD12F5">
      <w:pPr>
        <w:tabs>
          <w:tab w:val="num" w:pos="854"/>
        </w:tabs>
        <w:spacing w:line="360" w:lineRule="auto"/>
        <w:ind w:leftChars="200" w:left="420"/>
        <w:rPr>
          <w:rFonts w:ascii="Times New Roman" w:hAnsi="Times New Roman" w:cs="Times New Roman"/>
          <w:noProof/>
          <w:kern w:val="0"/>
          <w:szCs w:val="21"/>
        </w:rPr>
      </w:pPr>
      <w:r w:rsidRPr="00132707">
        <w:rPr>
          <w:rFonts w:ascii="Times New Roman" w:hAnsi="Times New Roman" w:cs="Times New Roman"/>
          <w:noProof/>
          <w:kern w:val="0"/>
          <w:szCs w:val="21"/>
        </w:rPr>
        <w:sym w:font="Symbol" w:char="F0BE"/>
      </w:r>
      <w:r w:rsidRPr="00132707">
        <w:rPr>
          <w:rFonts w:ascii="Times New Roman" w:hAnsi="Times New Roman" w:cs="Times New Roman"/>
          <w:noProof/>
          <w:kern w:val="0"/>
          <w:szCs w:val="21"/>
        </w:rPr>
        <w:sym w:font="Symbol" w:char="F0BE"/>
      </w:r>
      <w:r w:rsidRPr="00132707">
        <w:rPr>
          <w:rFonts w:ascii="Times New Roman" w:hAnsi="Times New Roman" w:cs="Times New Roman"/>
          <w:noProof/>
          <w:kern w:val="0"/>
          <w:szCs w:val="21"/>
        </w:rPr>
        <w:t>取均质后的供试样品，作为供试试料。</w:t>
      </w:r>
    </w:p>
    <w:p w:rsidR="00AD12F5" w:rsidRPr="00132707" w:rsidRDefault="00AD12F5" w:rsidP="00AD12F5">
      <w:pPr>
        <w:tabs>
          <w:tab w:val="num" w:pos="854"/>
        </w:tabs>
        <w:spacing w:line="360" w:lineRule="auto"/>
        <w:ind w:leftChars="200" w:left="420"/>
        <w:rPr>
          <w:rFonts w:ascii="Times New Roman" w:hAnsi="Times New Roman" w:cs="Times New Roman"/>
          <w:kern w:val="0"/>
          <w:szCs w:val="21"/>
        </w:rPr>
      </w:pPr>
      <w:r w:rsidRPr="00132707">
        <w:rPr>
          <w:rFonts w:ascii="Times New Roman" w:hAnsi="Times New Roman" w:cs="Times New Roman"/>
          <w:noProof/>
          <w:kern w:val="0"/>
          <w:szCs w:val="21"/>
        </w:rPr>
        <w:sym w:font="Symbol" w:char="F0BE"/>
      </w:r>
      <w:r w:rsidRPr="00132707">
        <w:rPr>
          <w:rFonts w:ascii="Times New Roman" w:hAnsi="Times New Roman" w:cs="Times New Roman"/>
          <w:noProof/>
          <w:kern w:val="0"/>
          <w:szCs w:val="21"/>
        </w:rPr>
        <w:sym w:font="Symbol" w:char="F0BE"/>
      </w:r>
      <w:r w:rsidRPr="00132707">
        <w:rPr>
          <w:rFonts w:ascii="Times New Roman" w:hAnsi="Times New Roman" w:cs="Times New Roman"/>
          <w:noProof/>
          <w:kern w:val="0"/>
          <w:szCs w:val="21"/>
        </w:rPr>
        <w:t>取均质后的空白样品，作为空白试料。</w:t>
      </w:r>
    </w:p>
    <w:p w:rsidR="00AD12F5" w:rsidRPr="00132707" w:rsidRDefault="00AD12F5" w:rsidP="00AD12F5">
      <w:pPr>
        <w:tabs>
          <w:tab w:val="num" w:pos="854"/>
        </w:tabs>
        <w:spacing w:line="360" w:lineRule="auto"/>
        <w:ind w:leftChars="200" w:left="420"/>
        <w:rPr>
          <w:rFonts w:ascii="Times New Roman" w:hAnsi="Times New Roman" w:cs="Times New Roman"/>
          <w:kern w:val="0"/>
          <w:szCs w:val="21"/>
        </w:rPr>
      </w:pPr>
      <w:r w:rsidRPr="00132707">
        <w:rPr>
          <w:rFonts w:ascii="Times New Roman" w:hAnsi="Times New Roman" w:cs="Times New Roman"/>
          <w:noProof/>
          <w:kern w:val="0"/>
          <w:szCs w:val="21"/>
        </w:rPr>
        <w:sym w:font="Symbol" w:char="F0BE"/>
      </w:r>
      <w:r w:rsidRPr="00132707">
        <w:rPr>
          <w:rFonts w:ascii="Times New Roman" w:hAnsi="Times New Roman" w:cs="Times New Roman"/>
          <w:noProof/>
          <w:kern w:val="0"/>
          <w:szCs w:val="21"/>
        </w:rPr>
        <w:sym w:font="Symbol" w:char="F0BE"/>
      </w:r>
      <w:r w:rsidRPr="00132707">
        <w:rPr>
          <w:rFonts w:ascii="Times New Roman" w:hAnsi="Times New Roman" w:cs="Times New Roman"/>
          <w:kern w:val="0"/>
          <w:szCs w:val="21"/>
        </w:rPr>
        <w:t>取</w:t>
      </w:r>
      <w:r w:rsidRPr="00132707">
        <w:rPr>
          <w:rFonts w:ascii="Times New Roman" w:hAnsi="Times New Roman" w:cs="Times New Roman"/>
          <w:noProof/>
          <w:kern w:val="0"/>
          <w:szCs w:val="21"/>
        </w:rPr>
        <w:t>均质</w:t>
      </w:r>
      <w:r w:rsidRPr="00132707">
        <w:rPr>
          <w:rFonts w:ascii="Times New Roman" w:hAnsi="Times New Roman" w:cs="Times New Roman"/>
          <w:kern w:val="0"/>
          <w:szCs w:val="21"/>
        </w:rPr>
        <w:t>后的空白样品，添加适宜浓度的标准工作液，作为空白添加试料</w:t>
      </w:r>
      <w:r w:rsidRPr="00132707">
        <w:rPr>
          <w:rFonts w:ascii="Times New Roman" w:hAnsi="Times New Roman" w:cs="Times New Roman"/>
          <w:noProof/>
          <w:kern w:val="0"/>
          <w:szCs w:val="21"/>
        </w:rPr>
        <w:t>。</w:t>
      </w:r>
    </w:p>
    <w:p w:rsidR="00AD12F5" w:rsidRPr="00132707" w:rsidRDefault="0093119E" w:rsidP="0093119E">
      <w:pPr>
        <w:widowControl/>
        <w:spacing w:line="360" w:lineRule="auto"/>
        <w:outlineLvl w:val="2"/>
        <w:rPr>
          <w:rFonts w:ascii="Times New Roman" w:hAnsi="Times New Roman" w:cs="Times New Roman"/>
          <w:szCs w:val="21"/>
        </w:rPr>
      </w:pPr>
      <w:r w:rsidRPr="00132707">
        <w:rPr>
          <w:rFonts w:ascii="Times New Roman" w:hAnsi="Times New Roman" w:cs="Times New Roman"/>
          <w:szCs w:val="21"/>
        </w:rPr>
        <w:t>6.2</w:t>
      </w:r>
      <w:r w:rsidR="00AD12F5" w:rsidRPr="00132707">
        <w:rPr>
          <w:rFonts w:ascii="Times New Roman" w:hAnsi="Times New Roman" w:cs="Times New Roman"/>
          <w:szCs w:val="21"/>
        </w:rPr>
        <w:t xml:space="preserve"> </w:t>
      </w:r>
      <w:r w:rsidR="00AD12F5" w:rsidRPr="00132707">
        <w:rPr>
          <w:rFonts w:ascii="Times New Roman" w:hAnsi="Times New Roman" w:cs="Times New Roman"/>
          <w:szCs w:val="21"/>
        </w:rPr>
        <w:t>试料的保存</w:t>
      </w:r>
    </w:p>
    <w:p w:rsidR="00AD12F5" w:rsidRPr="00132707" w:rsidRDefault="00AD12F5" w:rsidP="00AD12F5">
      <w:pPr>
        <w:spacing w:line="360" w:lineRule="auto"/>
        <w:ind w:firstLine="420"/>
        <w:rPr>
          <w:rFonts w:ascii="Times New Roman" w:hAnsi="Times New Roman" w:cs="Times New Roman"/>
          <w:szCs w:val="21"/>
        </w:rPr>
      </w:pPr>
      <w:r w:rsidRPr="00132707">
        <w:rPr>
          <w:rFonts w:ascii="Times New Roman" w:hAnsi="Times New Roman" w:cs="Times New Roman"/>
          <w:szCs w:val="21"/>
        </w:rPr>
        <w:t>-20℃</w:t>
      </w:r>
      <w:r w:rsidRPr="00132707">
        <w:rPr>
          <w:rFonts w:ascii="Times New Roman" w:hAnsi="Times New Roman" w:cs="Times New Roman"/>
          <w:szCs w:val="21"/>
        </w:rPr>
        <w:t>以下保存。</w:t>
      </w:r>
    </w:p>
    <w:p w:rsidR="00AD12F5" w:rsidRPr="00132707" w:rsidRDefault="0093119E" w:rsidP="00061CA7">
      <w:pPr>
        <w:keepNext/>
        <w:keepLines/>
        <w:adjustRightInd w:val="0"/>
        <w:snapToGrid w:val="0"/>
        <w:spacing w:beforeLines="50" w:afterLines="50" w:line="360" w:lineRule="auto"/>
        <w:ind w:left="142"/>
        <w:outlineLvl w:val="0"/>
        <w:rPr>
          <w:rFonts w:ascii="Times New Roman" w:eastAsia="黑体" w:hAnsi="Times New Roman" w:cs="Times New Roman"/>
          <w:bCs/>
          <w:kern w:val="44"/>
          <w:szCs w:val="21"/>
        </w:rPr>
      </w:pPr>
      <w:bookmarkStart w:id="154" w:name="_Toc358104640"/>
      <w:r w:rsidRPr="00132707">
        <w:rPr>
          <w:rFonts w:ascii="Times New Roman" w:eastAsia="黑体" w:hAnsi="Times New Roman" w:cs="Times New Roman"/>
          <w:bCs/>
          <w:kern w:val="44"/>
          <w:szCs w:val="21"/>
        </w:rPr>
        <w:t>7.</w:t>
      </w:r>
      <w:r w:rsidR="00AD12F5" w:rsidRPr="00132707">
        <w:rPr>
          <w:rFonts w:ascii="Times New Roman" w:eastAsia="黑体" w:hAnsi="Times New Roman" w:cs="Times New Roman"/>
          <w:bCs/>
          <w:kern w:val="44"/>
          <w:szCs w:val="21"/>
        </w:rPr>
        <w:t>测定步骤</w:t>
      </w:r>
      <w:bookmarkEnd w:id="154"/>
    </w:p>
    <w:bookmarkEnd w:id="153"/>
    <w:p w:rsidR="00AD12F5" w:rsidRPr="00132707" w:rsidRDefault="0093119E" w:rsidP="0093119E">
      <w:pPr>
        <w:keepNext/>
        <w:keepLines/>
        <w:spacing w:line="360" w:lineRule="auto"/>
        <w:outlineLvl w:val="1"/>
        <w:rPr>
          <w:rFonts w:ascii="Times New Roman" w:eastAsia="黑体" w:hAnsi="Times New Roman" w:cs="Times New Roman"/>
          <w:bCs/>
          <w:szCs w:val="21"/>
        </w:rPr>
      </w:pPr>
      <w:r w:rsidRPr="00132707">
        <w:rPr>
          <w:rFonts w:ascii="Times New Roman" w:eastAsia="黑体" w:hAnsi="Times New Roman" w:cs="Times New Roman"/>
          <w:bCs/>
          <w:szCs w:val="21"/>
        </w:rPr>
        <w:t>7.1</w:t>
      </w:r>
      <w:r w:rsidR="00AD12F5" w:rsidRPr="00132707">
        <w:rPr>
          <w:rFonts w:ascii="Times New Roman" w:eastAsia="黑体" w:hAnsi="Times New Roman" w:cs="Times New Roman"/>
          <w:bCs/>
          <w:szCs w:val="21"/>
        </w:rPr>
        <w:t>酶解与提取</w:t>
      </w:r>
    </w:p>
    <w:p w:rsidR="00AD12F5" w:rsidRPr="00132707" w:rsidRDefault="00AD12F5" w:rsidP="00AD12F5">
      <w:pPr>
        <w:spacing w:line="360" w:lineRule="auto"/>
        <w:ind w:firstLineChars="196" w:firstLine="412"/>
        <w:rPr>
          <w:rFonts w:ascii="Times New Roman" w:hAnsi="Times New Roman" w:cs="Times New Roman"/>
          <w:szCs w:val="21"/>
        </w:rPr>
      </w:pPr>
      <w:r w:rsidRPr="00132707">
        <w:rPr>
          <w:rFonts w:ascii="Times New Roman" w:hAnsi="Times New Roman" w:cs="Times New Roman"/>
          <w:szCs w:val="21"/>
        </w:rPr>
        <w:t>准确称取</w:t>
      </w:r>
      <w:r w:rsidRPr="00132707">
        <w:rPr>
          <w:rFonts w:ascii="Times New Roman" w:hAnsi="Times New Roman" w:cs="Times New Roman"/>
          <w:szCs w:val="21"/>
        </w:rPr>
        <w:t>2</w:t>
      </w:r>
      <w:r w:rsidRPr="00132707">
        <w:rPr>
          <w:rFonts w:ascii="Times New Roman" w:hAnsi="Times New Roman" w:cs="Times New Roman"/>
          <w:szCs w:val="21"/>
        </w:rPr>
        <w:t>（</w:t>
      </w:r>
      <w:r w:rsidRPr="00132707">
        <w:rPr>
          <w:rFonts w:ascii="Times New Roman" w:hAnsi="Times New Roman" w:cs="Times New Roman"/>
          <w:szCs w:val="21"/>
        </w:rPr>
        <w:t>±0.02</w:t>
      </w:r>
      <w:r w:rsidRPr="00132707">
        <w:rPr>
          <w:rFonts w:ascii="Times New Roman" w:hAnsi="Times New Roman" w:cs="Times New Roman"/>
          <w:szCs w:val="21"/>
        </w:rPr>
        <w:t>）</w:t>
      </w:r>
      <w:r w:rsidRPr="00132707">
        <w:rPr>
          <w:rFonts w:ascii="Times New Roman" w:hAnsi="Times New Roman" w:cs="Times New Roman"/>
          <w:szCs w:val="21"/>
        </w:rPr>
        <w:t>g</w:t>
      </w:r>
      <w:r w:rsidRPr="00132707">
        <w:rPr>
          <w:rFonts w:ascii="Times New Roman" w:hAnsi="Times New Roman" w:cs="Times New Roman"/>
          <w:szCs w:val="21"/>
        </w:rPr>
        <w:t>待测试料于</w:t>
      </w:r>
      <w:r w:rsidRPr="00132707">
        <w:rPr>
          <w:rFonts w:ascii="Times New Roman" w:hAnsi="Times New Roman" w:cs="Times New Roman"/>
          <w:szCs w:val="21"/>
        </w:rPr>
        <w:t>50 mL</w:t>
      </w:r>
      <w:r w:rsidRPr="00132707">
        <w:rPr>
          <w:rFonts w:ascii="Times New Roman" w:hAnsi="Times New Roman" w:cs="Times New Roman"/>
          <w:szCs w:val="21"/>
        </w:rPr>
        <w:t>离心管内，加入</w:t>
      </w:r>
      <w:r w:rsidRPr="00132707">
        <w:rPr>
          <w:rFonts w:ascii="Times New Roman" w:hAnsi="Times New Roman" w:cs="Times New Roman"/>
          <w:szCs w:val="21"/>
        </w:rPr>
        <w:t>0.2 mol/L</w:t>
      </w:r>
      <w:r w:rsidRPr="00132707">
        <w:rPr>
          <w:rFonts w:ascii="Times New Roman" w:hAnsi="Times New Roman" w:cs="Times New Roman"/>
          <w:szCs w:val="21"/>
        </w:rPr>
        <w:t>乙酸铵缓冲溶液（</w:t>
      </w:r>
      <w:r w:rsidRPr="00132707">
        <w:rPr>
          <w:rFonts w:ascii="Times New Roman" w:hAnsi="Times New Roman" w:cs="Times New Roman"/>
          <w:szCs w:val="21"/>
        </w:rPr>
        <w:t>pH</w:t>
      </w:r>
      <w:r w:rsidRPr="00132707">
        <w:rPr>
          <w:rFonts w:ascii="Times New Roman" w:hAnsi="Times New Roman" w:cs="Times New Roman"/>
          <w:szCs w:val="21"/>
        </w:rPr>
        <w:t>＝</w:t>
      </w:r>
      <w:r w:rsidRPr="00132707">
        <w:rPr>
          <w:rFonts w:ascii="Times New Roman" w:hAnsi="Times New Roman" w:cs="Times New Roman"/>
          <w:szCs w:val="21"/>
        </w:rPr>
        <w:t>5.2</w:t>
      </w:r>
      <w:r w:rsidRPr="00132707">
        <w:rPr>
          <w:rFonts w:ascii="Times New Roman" w:hAnsi="Times New Roman" w:cs="Times New Roman"/>
          <w:szCs w:val="21"/>
        </w:rPr>
        <w:t>）</w:t>
      </w:r>
      <w:r w:rsidRPr="00132707">
        <w:rPr>
          <w:rFonts w:ascii="Times New Roman" w:hAnsi="Times New Roman" w:cs="Times New Roman"/>
          <w:szCs w:val="21"/>
        </w:rPr>
        <w:t>6 mL</w:t>
      </w:r>
      <w:r w:rsidRPr="00132707">
        <w:rPr>
          <w:rFonts w:ascii="Times New Roman" w:hAnsi="Times New Roman" w:cs="Times New Roman"/>
          <w:szCs w:val="21"/>
        </w:rPr>
        <w:t>，再加入</w:t>
      </w:r>
      <w:r w:rsidRPr="00132707">
        <w:rPr>
          <w:rFonts w:ascii="Times New Roman" w:hAnsi="Times New Roman" w:cs="Times New Roman"/>
          <w:szCs w:val="21"/>
        </w:rPr>
        <w:t>β-</w:t>
      </w:r>
      <w:r w:rsidRPr="00132707">
        <w:rPr>
          <w:rFonts w:ascii="Times New Roman" w:hAnsi="Times New Roman" w:cs="Times New Roman"/>
          <w:szCs w:val="21"/>
        </w:rPr>
        <w:t>葡萄糖醛酸酶</w:t>
      </w:r>
      <w:r w:rsidRPr="00132707">
        <w:rPr>
          <w:rFonts w:ascii="Times New Roman" w:hAnsi="Times New Roman" w:cs="Times New Roman"/>
          <w:szCs w:val="21"/>
        </w:rPr>
        <w:t>/</w:t>
      </w:r>
      <w:r w:rsidRPr="00132707">
        <w:rPr>
          <w:rFonts w:ascii="Times New Roman" w:hAnsi="Times New Roman" w:cs="Times New Roman"/>
          <w:szCs w:val="21"/>
        </w:rPr>
        <w:t>芳基硫酸酯酶</w:t>
      </w:r>
      <w:r w:rsidRPr="00132707">
        <w:rPr>
          <w:rFonts w:ascii="Times New Roman" w:hAnsi="Times New Roman" w:cs="Times New Roman"/>
          <w:szCs w:val="21"/>
        </w:rPr>
        <w:t>40 μL</w:t>
      </w:r>
      <w:r w:rsidRPr="00132707">
        <w:rPr>
          <w:rFonts w:ascii="Times New Roman" w:hAnsi="Times New Roman" w:cs="Times New Roman"/>
          <w:szCs w:val="21"/>
        </w:rPr>
        <w:t>，涡旋混匀，于</w:t>
      </w:r>
      <w:r w:rsidRPr="00132707">
        <w:rPr>
          <w:rFonts w:ascii="Times New Roman" w:hAnsi="Times New Roman" w:cs="Times New Roman"/>
          <w:szCs w:val="21"/>
        </w:rPr>
        <w:t>37℃</w:t>
      </w:r>
      <w:r w:rsidRPr="00132707">
        <w:rPr>
          <w:rFonts w:ascii="Times New Roman" w:hAnsi="Times New Roman" w:cs="Times New Roman"/>
          <w:szCs w:val="21"/>
        </w:rPr>
        <w:t>下避光水浴振荡</w:t>
      </w:r>
      <w:r w:rsidRPr="00132707">
        <w:rPr>
          <w:rFonts w:ascii="Times New Roman" w:hAnsi="Times New Roman" w:cs="Times New Roman"/>
          <w:szCs w:val="21"/>
        </w:rPr>
        <w:t>16h</w:t>
      </w:r>
      <w:r w:rsidRPr="00132707">
        <w:rPr>
          <w:rFonts w:ascii="Times New Roman" w:hAnsi="Times New Roman" w:cs="Times New Roman"/>
          <w:szCs w:val="21"/>
        </w:rPr>
        <w:t>。</w:t>
      </w:r>
    </w:p>
    <w:p w:rsidR="00AD12F5" w:rsidRPr="00132707" w:rsidRDefault="0093119E" w:rsidP="0093119E">
      <w:pPr>
        <w:keepNext/>
        <w:keepLines/>
        <w:spacing w:line="360" w:lineRule="auto"/>
        <w:outlineLvl w:val="1"/>
        <w:rPr>
          <w:rFonts w:ascii="Times New Roman" w:eastAsia="黑体" w:hAnsi="Times New Roman" w:cs="Times New Roman"/>
          <w:bCs/>
          <w:szCs w:val="21"/>
        </w:rPr>
      </w:pPr>
      <w:r w:rsidRPr="00132707">
        <w:rPr>
          <w:rFonts w:ascii="Times New Roman" w:eastAsia="黑体" w:hAnsi="Times New Roman" w:cs="Times New Roman"/>
          <w:bCs/>
          <w:szCs w:val="21"/>
        </w:rPr>
        <w:t>7.2</w:t>
      </w:r>
      <w:r w:rsidR="00AD12F5" w:rsidRPr="00132707">
        <w:rPr>
          <w:rFonts w:ascii="Times New Roman" w:eastAsia="黑体" w:hAnsi="Times New Roman" w:cs="Times New Roman"/>
          <w:bCs/>
          <w:szCs w:val="21"/>
        </w:rPr>
        <w:t>萃取、净化与浓缩</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酶解后放置至室温，加入</w:t>
      </w:r>
      <w:r w:rsidRPr="00132707">
        <w:rPr>
          <w:rFonts w:ascii="Times New Roman" w:hAnsi="Times New Roman" w:cs="Times New Roman"/>
          <w:noProof/>
          <w:kern w:val="0"/>
          <w:szCs w:val="21"/>
        </w:rPr>
        <w:t>100 ng/mL</w:t>
      </w:r>
      <w:r w:rsidRPr="00132707">
        <w:rPr>
          <w:rFonts w:ascii="Times New Roman" w:hAnsi="Times New Roman" w:cs="Times New Roman"/>
          <w:noProof/>
          <w:kern w:val="0"/>
          <w:szCs w:val="21"/>
        </w:rPr>
        <w:t>内标工作液</w:t>
      </w:r>
      <w:r w:rsidRPr="00132707">
        <w:rPr>
          <w:rFonts w:ascii="Times New Roman" w:hAnsi="Times New Roman" w:cs="Times New Roman"/>
          <w:noProof/>
          <w:kern w:val="0"/>
          <w:szCs w:val="21"/>
        </w:rPr>
        <w:t xml:space="preserve">100 </w:t>
      </w:r>
      <w:r w:rsidRPr="00132707">
        <w:rPr>
          <w:rFonts w:ascii="Times New Roman" w:hAnsi="Times New Roman" w:cs="Times New Roman"/>
          <w:szCs w:val="21"/>
        </w:rPr>
        <w:t>μL</w:t>
      </w:r>
      <w:r w:rsidRPr="00132707">
        <w:rPr>
          <w:rFonts w:ascii="Times New Roman" w:hAnsi="Times New Roman" w:cs="Times New Roman"/>
          <w:noProof/>
          <w:kern w:val="0"/>
          <w:szCs w:val="21"/>
        </w:rPr>
        <w:t>，涡旋混匀，</w:t>
      </w:r>
      <w:r w:rsidRPr="00132707">
        <w:rPr>
          <w:rFonts w:ascii="Times New Roman" w:hAnsi="Times New Roman" w:cs="Times New Roman"/>
          <w:noProof/>
          <w:kern w:val="0"/>
          <w:szCs w:val="21"/>
        </w:rPr>
        <w:t>8000 r/min</w:t>
      </w:r>
      <w:r w:rsidRPr="00132707">
        <w:rPr>
          <w:rFonts w:ascii="Times New Roman" w:hAnsi="Times New Roman" w:cs="Times New Roman"/>
          <w:noProof/>
          <w:kern w:val="0"/>
          <w:szCs w:val="21"/>
        </w:rPr>
        <w:t>离心</w:t>
      </w:r>
      <w:r w:rsidRPr="00132707">
        <w:rPr>
          <w:rFonts w:ascii="Times New Roman" w:hAnsi="Times New Roman" w:cs="Times New Roman"/>
          <w:noProof/>
          <w:kern w:val="0"/>
          <w:szCs w:val="21"/>
        </w:rPr>
        <w:t>8 min</w:t>
      </w:r>
      <w:r w:rsidRPr="00132707">
        <w:rPr>
          <w:rFonts w:ascii="Times New Roman" w:hAnsi="Times New Roman" w:cs="Times New Roman"/>
          <w:noProof/>
          <w:kern w:val="0"/>
          <w:szCs w:val="21"/>
        </w:rPr>
        <w:t>，取上清液于另一</w:t>
      </w:r>
      <w:r w:rsidRPr="00132707">
        <w:rPr>
          <w:rFonts w:ascii="Times New Roman" w:hAnsi="Times New Roman" w:cs="Times New Roman"/>
          <w:noProof/>
          <w:kern w:val="0"/>
          <w:szCs w:val="21"/>
        </w:rPr>
        <w:t>50 mL</w:t>
      </w:r>
      <w:r w:rsidRPr="00132707">
        <w:rPr>
          <w:rFonts w:ascii="Times New Roman" w:hAnsi="Times New Roman" w:cs="Times New Roman"/>
          <w:noProof/>
          <w:kern w:val="0"/>
          <w:szCs w:val="21"/>
        </w:rPr>
        <w:t>离心管内，加入</w:t>
      </w:r>
      <w:r w:rsidRPr="00132707">
        <w:rPr>
          <w:rFonts w:ascii="Times New Roman" w:hAnsi="Times New Roman" w:cs="Times New Roman"/>
          <w:noProof/>
          <w:kern w:val="0"/>
          <w:szCs w:val="21"/>
        </w:rPr>
        <w:t>0.1 mol/L</w:t>
      </w:r>
      <w:r w:rsidRPr="00132707">
        <w:rPr>
          <w:rFonts w:ascii="Times New Roman" w:hAnsi="Times New Roman" w:cs="Times New Roman"/>
          <w:noProof/>
          <w:kern w:val="0"/>
          <w:szCs w:val="21"/>
        </w:rPr>
        <w:t>高氯酸溶液</w:t>
      </w:r>
      <w:r w:rsidRPr="00132707">
        <w:rPr>
          <w:rFonts w:ascii="Times New Roman" w:hAnsi="Times New Roman" w:cs="Times New Roman"/>
          <w:noProof/>
          <w:kern w:val="0"/>
          <w:szCs w:val="21"/>
        </w:rPr>
        <w:t>5 mL</w:t>
      </w:r>
      <w:r w:rsidRPr="00132707">
        <w:rPr>
          <w:rFonts w:ascii="Times New Roman" w:hAnsi="Times New Roman" w:cs="Times New Roman"/>
          <w:noProof/>
          <w:kern w:val="0"/>
          <w:szCs w:val="21"/>
        </w:rPr>
        <w:t>，涡旋混匀，用高氯酸调至</w:t>
      </w:r>
      <w:r w:rsidRPr="00132707">
        <w:rPr>
          <w:rFonts w:ascii="Times New Roman" w:hAnsi="Times New Roman" w:cs="Times New Roman"/>
          <w:noProof/>
          <w:kern w:val="0"/>
          <w:szCs w:val="21"/>
        </w:rPr>
        <w:t>pH 1.0±0.2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8000 r/min</w:t>
      </w:r>
      <w:r w:rsidRPr="00132707">
        <w:rPr>
          <w:rFonts w:ascii="Times New Roman" w:hAnsi="Times New Roman" w:cs="Times New Roman"/>
          <w:noProof/>
          <w:kern w:val="0"/>
          <w:szCs w:val="21"/>
        </w:rPr>
        <w:t>离心</w:t>
      </w:r>
      <w:r w:rsidRPr="00132707">
        <w:rPr>
          <w:rFonts w:ascii="Times New Roman" w:hAnsi="Times New Roman" w:cs="Times New Roman"/>
          <w:noProof/>
          <w:kern w:val="0"/>
          <w:szCs w:val="21"/>
        </w:rPr>
        <w:t>8 min</w:t>
      </w:r>
      <w:r w:rsidRPr="00132707">
        <w:rPr>
          <w:rFonts w:ascii="Times New Roman" w:hAnsi="Times New Roman" w:cs="Times New Roman"/>
          <w:noProof/>
          <w:kern w:val="0"/>
          <w:szCs w:val="21"/>
        </w:rPr>
        <w:t>后，将上清液转移至另一</w:t>
      </w:r>
      <w:r w:rsidRPr="00132707">
        <w:rPr>
          <w:rFonts w:ascii="Times New Roman" w:hAnsi="Times New Roman" w:cs="Times New Roman"/>
          <w:noProof/>
          <w:kern w:val="0"/>
          <w:szCs w:val="21"/>
        </w:rPr>
        <w:t>50 mL</w:t>
      </w:r>
      <w:r w:rsidRPr="00132707">
        <w:rPr>
          <w:rFonts w:ascii="Times New Roman" w:hAnsi="Times New Roman" w:cs="Times New Roman"/>
          <w:noProof/>
          <w:kern w:val="0"/>
          <w:szCs w:val="21"/>
        </w:rPr>
        <w:t>离心管内，用</w:t>
      </w:r>
      <w:r w:rsidRPr="00132707">
        <w:rPr>
          <w:rFonts w:ascii="Times New Roman" w:hAnsi="Times New Roman" w:cs="Times New Roman"/>
          <w:noProof/>
          <w:kern w:val="0"/>
          <w:szCs w:val="21"/>
        </w:rPr>
        <w:t>10 mol/L NaOH</w:t>
      </w:r>
      <w:r w:rsidRPr="00132707">
        <w:rPr>
          <w:rFonts w:ascii="Times New Roman" w:hAnsi="Times New Roman" w:cs="Times New Roman"/>
          <w:noProof/>
          <w:kern w:val="0"/>
          <w:szCs w:val="21"/>
        </w:rPr>
        <w:lastRenderedPageBreak/>
        <w:t>溶液调至</w:t>
      </w:r>
      <w:r w:rsidRPr="00132707">
        <w:rPr>
          <w:rFonts w:ascii="Times New Roman" w:hAnsi="Times New Roman" w:cs="Times New Roman"/>
          <w:noProof/>
          <w:kern w:val="0"/>
          <w:szCs w:val="21"/>
        </w:rPr>
        <w:t>pH 10±0.5</w:t>
      </w:r>
      <w:r w:rsidRPr="00132707">
        <w:rPr>
          <w:rFonts w:ascii="Times New Roman" w:hAnsi="Times New Roman" w:cs="Times New Roman"/>
          <w:noProof/>
          <w:kern w:val="0"/>
          <w:szCs w:val="21"/>
        </w:rPr>
        <w:t>。加入乙酸乙酯</w:t>
      </w:r>
      <w:r w:rsidRPr="00132707">
        <w:rPr>
          <w:rFonts w:ascii="Times New Roman" w:hAnsi="Times New Roman" w:cs="Times New Roman"/>
          <w:noProof/>
          <w:kern w:val="0"/>
          <w:szCs w:val="21"/>
        </w:rPr>
        <w:t>15 mL</w:t>
      </w:r>
      <w:r w:rsidRPr="00132707">
        <w:rPr>
          <w:rFonts w:ascii="Times New Roman" w:hAnsi="Times New Roman" w:cs="Times New Roman"/>
          <w:noProof/>
          <w:kern w:val="0"/>
          <w:szCs w:val="21"/>
        </w:rPr>
        <w:t>，中速振荡</w:t>
      </w:r>
      <w:r w:rsidRPr="00132707">
        <w:rPr>
          <w:rFonts w:ascii="Times New Roman" w:hAnsi="Times New Roman" w:cs="Times New Roman"/>
          <w:noProof/>
          <w:kern w:val="0"/>
          <w:szCs w:val="21"/>
        </w:rPr>
        <w:t>5 min</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5000 r/min</w:t>
      </w:r>
      <w:r w:rsidRPr="00132707">
        <w:rPr>
          <w:rFonts w:ascii="Times New Roman" w:hAnsi="Times New Roman" w:cs="Times New Roman"/>
          <w:noProof/>
          <w:kern w:val="0"/>
          <w:szCs w:val="21"/>
        </w:rPr>
        <w:t>离心</w:t>
      </w:r>
      <w:r w:rsidRPr="00132707">
        <w:rPr>
          <w:rFonts w:ascii="Times New Roman" w:hAnsi="Times New Roman" w:cs="Times New Roman"/>
          <w:noProof/>
          <w:kern w:val="0"/>
          <w:szCs w:val="21"/>
        </w:rPr>
        <w:t>5 min</w:t>
      </w:r>
      <w:r w:rsidRPr="00132707">
        <w:rPr>
          <w:rFonts w:ascii="Times New Roman" w:hAnsi="Times New Roman" w:cs="Times New Roman"/>
          <w:noProof/>
          <w:kern w:val="0"/>
          <w:szCs w:val="21"/>
        </w:rPr>
        <w:t>，取上层有机相至另一</w:t>
      </w:r>
      <w:r w:rsidRPr="00132707">
        <w:rPr>
          <w:rFonts w:ascii="Times New Roman" w:hAnsi="Times New Roman" w:cs="Times New Roman"/>
          <w:noProof/>
          <w:kern w:val="0"/>
          <w:szCs w:val="21"/>
        </w:rPr>
        <w:t>50 mL</w:t>
      </w:r>
      <w:r w:rsidRPr="00132707">
        <w:rPr>
          <w:rFonts w:ascii="Times New Roman" w:hAnsi="Times New Roman" w:cs="Times New Roman"/>
          <w:noProof/>
          <w:kern w:val="0"/>
          <w:szCs w:val="21"/>
        </w:rPr>
        <w:t>离心管内。下层水相中再加入叔丁基甲醚</w:t>
      </w:r>
      <w:r w:rsidRPr="00132707">
        <w:rPr>
          <w:rFonts w:ascii="Times New Roman" w:hAnsi="Times New Roman" w:cs="Times New Roman"/>
          <w:noProof/>
          <w:kern w:val="0"/>
          <w:szCs w:val="21"/>
        </w:rPr>
        <w:t>10 mL</w:t>
      </w:r>
      <w:r w:rsidRPr="00132707">
        <w:rPr>
          <w:rFonts w:ascii="Times New Roman" w:hAnsi="Times New Roman" w:cs="Times New Roman"/>
          <w:noProof/>
          <w:kern w:val="0"/>
          <w:szCs w:val="21"/>
        </w:rPr>
        <w:t>，中速振荡</w:t>
      </w:r>
      <w:r w:rsidRPr="00132707">
        <w:rPr>
          <w:rFonts w:ascii="Times New Roman" w:hAnsi="Times New Roman" w:cs="Times New Roman"/>
          <w:noProof/>
          <w:kern w:val="0"/>
          <w:szCs w:val="21"/>
        </w:rPr>
        <w:t>5 min</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5000 r/min</w:t>
      </w:r>
      <w:r w:rsidRPr="00132707">
        <w:rPr>
          <w:rFonts w:ascii="Times New Roman" w:hAnsi="Times New Roman" w:cs="Times New Roman"/>
          <w:noProof/>
          <w:kern w:val="0"/>
          <w:szCs w:val="21"/>
        </w:rPr>
        <w:t>离心</w:t>
      </w:r>
      <w:r w:rsidRPr="00132707">
        <w:rPr>
          <w:rFonts w:ascii="Times New Roman" w:hAnsi="Times New Roman" w:cs="Times New Roman"/>
          <w:noProof/>
          <w:kern w:val="0"/>
          <w:szCs w:val="21"/>
        </w:rPr>
        <w:t>5 min</w:t>
      </w:r>
      <w:r w:rsidRPr="00132707">
        <w:rPr>
          <w:rFonts w:ascii="Times New Roman" w:hAnsi="Times New Roman" w:cs="Times New Roman"/>
          <w:noProof/>
          <w:kern w:val="0"/>
          <w:szCs w:val="21"/>
        </w:rPr>
        <w:t>，取上层有机相，合并于乙酸乙酯萃取液中，</w:t>
      </w:r>
      <w:r w:rsidRPr="00132707">
        <w:rPr>
          <w:rFonts w:ascii="Times New Roman" w:hAnsi="Times New Roman" w:cs="Times New Roman"/>
          <w:noProof/>
          <w:kern w:val="0"/>
          <w:szCs w:val="21"/>
        </w:rPr>
        <w:t>50℃</w:t>
      </w:r>
      <w:r w:rsidRPr="00132707">
        <w:rPr>
          <w:rFonts w:ascii="Times New Roman" w:hAnsi="Times New Roman" w:cs="Times New Roman"/>
          <w:noProof/>
          <w:kern w:val="0"/>
          <w:szCs w:val="21"/>
        </w:rPr>
        <w:t>下氮气吹干，用</w:t>
      </w: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甲酸溶液</w:t>
      </w:r>
      <w:r w:rsidRPr="00132707">
        <w:rPr>
          <w:rFonts w:ascii="Times New Roman" w:hAnsi="Times New Roman" w:cs="Times New Roman"/>
          <w:noProof/>
          <w:kern w:val="0"/>
          <w:szCs w:val="21"/>
        </w:rPr>
        <w:t>5 mL</w:t>
      </w:r>
      <w:r w:rsidRPr="00132707">
        <w:rPr>
          <w:rFonts w:ascii="Times New Roman" w:hAnsi="Times New Roman" w:cs="Times New Roman"/>
          <w:noProof/>
          <w:kern w:val="0"/>
          <w:szCs w:val="21"/>
        </w:rPr>
        <w:t>溶解，备用。</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混合型阳离子交换固相萃取柱依次用甲醇、</w:t>
      </w: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甲酸溶液各</w:t>
      </w:r>
      <w:r w:rsidRPr="00132707">
        <w:rPr>
          <w:rFonts w:ascii="Times New Roman" w:hAnsi="Times New Roman" w:cs="Times New Roman"/>
          <w:noProof/>
          <w:kern w:val="0"/>
          <w:szCs w:val="21"/>
        </w:rPr>
        <w:t>3 mL</w:t>
      </w:r>
      <w:r w:rsidRPr="00132707">
        <w:rPr>
          <w:rFonts w:ascii="Times New Roman" w:hAnsi="Times New Roman" w:cs="Times New Roman"/>
          <w:noProof/>
          <w:kern w:val="0"/>
          <w:szCs w:val="21"/>
        </w:rPr>
        <w:t>活化，取备用液全部过柱，依次用</w:t>
      </w: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甲酸溶液、甲醇各</w:t>
      </w:r>
      <w:r w:rsidRPr="00132707">
        <w:rPr>
          <w:rFonts w:ascii="Times New Roman" w:hAnsi="Times New Roman" w:cs="Times New Roman"/>
          <w:noProof/>
          <w:kern w:val="0"/>
          <w:szCs w:val="21"/>
        </w:rPr>
        <w:t>3 mL</w:t>
      </w:r>
      <w:r w:rsidRPr="00132707">
        <w:rPr>
          <w:rFonts w:ascii="Times New Roman" w:hAnsi="Times New Roman" w:cs="Times New Roman"/>
          <w:noProof/>
          <w:kern w:val="0"/>
          <w:szCs w:val="21"/>
        </w:rPr>
        <w:t>淋洗，抽干，用</w:t>
      </w:r>
      <w:r w:rsidRPr="00132707">
        <w:rPr>
          <w:rFonts w:ascii="Times New Roman" w:hAnsi="Times New Roman" w:cs="Times New Roman"/>
          <w:noProof/>
          <w:kern w:val="0"/>
          <w:szCs w:val="21"/>
        </w:rPr>
        <w:t>5%</w:t>
      </w:r>
      <w:r w:rsidRPr="00132707">
        <w:rPr>
          <w:rFonts w:ascii="Times New Roman" w:hAnsi="Times New Roman" w:cs="Times New Roman"/>
          <w:noProof/>
          <w:kern w:val="0"/>
          <w:szCs w:val="21"/>
        </w:rPr>
        <w:t>氨化甲醇溶液</w:t>
      </w:r>
      <w:r w:rsidRPr="00132707">
        <w:rPr>
          <w:rFonts w:ascii="Times New Roman" w:hAnsi="Times New Roman" w:cs="Times New Roman"/>
          <w:noProof/>
          <w:kern w:val="0"/>
          <w:szCs w:val="21"/>
        </w:rPr>
        <w:t>3 mL</w:t>
      </w:r>
      <w:r w:rsidRPr="00132707">
        <w:rPr>
          <w:rFonts w:ascii="Times New Roman" w:hAnsi="Times New Roman" w:cs="Times New Roman"/>
          <w:noProof/>
          <w:kern w:val="0"/>
          <w:szCs w:val="21"/>
        </w:rPr>
        <w:t>洗脱；洗脱液在</w:t>
      </w:r>
      <w:r w:rsidRPr="00132707">
        <w:rPr>
          <w:rFonts w:ascii="Times New Roman" w:hAnsi="Times New Roman" w:cs="Times New Roman"/>
          <w:noProof/>
          <w:kern w:val="0"/>
          <w:szCs w:val="21"/>
        </w:rPr>
        <w:t>50℃</w:t>
      </w:r>
      <w:r w:rsidRPr="00132707">
        <w:rPr>
          <w:rFonts w:ascii="Times New Roman" w:hAnsi="Times New Roman" w:cs="Times New Roman"/>
          <w:noProof/>
          <w:kern w:val="0"/>
          <w:szCs w:val="21"/>
        </w:rPr>
        <w:t>下氮气吹干。</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残余物中加入甲醇</w:t>
      </w:r>
      <w:r w:rsidRPr="00132707">
        <w:rPr>
          <w:rFonts w:ascii="Times New Roman" w:hAnsi="Times New Roman" w:cs="Times New Roman"/>
          <w:noProof/>
          <w:kern w:val="0"/>
          <w:szCs w:val="21"/>
        </w:rPr>
        <w:t>+0.1%</w:t>
      </w:r>
      <w:r w:rsidRPr="00132707">
        <w:rPr>
          <w:rFonts w:ascii="Times New Roman" w:hAnsi="Times New Roman" w:cs="Times New Roman"/>
          <w:noProof/>
          <w:kern w:val="0"/>
          <w:szCs w:val="21"/>
        </w:rPr>
        <w:t>甲酸溶液（</w:t>
      </w:r>
      <w:r w:rsidRPr="00132707">
        <w:rPr>
          <w:rFonts w:ascii="Times New Roman" w:hAnsi="Times New Roman" w:cs="Times New Roman"/>
          <w:noProof/>
          <w:kern w:val="0"/>
          <w:szCs w:val="21"/>
        </w:rPr>
        <w:t>10+90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0.5 mL</w:t>
      </w:r>
      <w:r w:rsidRPr="00132707">
        <w:rPr>
          <w:rFonts w:ascii="Times New Roman" w:hAnsi="Times New Roman" w:cs="Times New Roman"/>
          <w:noProof/>
          <w:kern w:val="0"/>
          <w:szCs w:val="21"/>
        </w:rPr>
        <w:t>，充分溶解，过</w:t>
      </w:r>
      <w:r w:rsidRPr="00132707">
        <w:rPr>
          <w:rFonts w:ascii="Times New Roman" w:hAnsi="Times New Roman" w:cs="Times New Roman"/>
          <w:noProof/>
          <w:kern w:val="0"/>
          <w:szCs w:val="21"/>
        </w:rPr>
        <w:t>0.22 μm</w:t>
      </w:r>
      <w:r w:rsidRPr="00132707">
        <w:rPr>
          <w:rFonts w:ascii="Times New Roman" w:hAnsi="Times New Roman" w:cs="Times New Roman"/>
          <w:noProof/>
          <w:kern w:val="0"/>
          <w:szCs w:val="21"/>
        </w:rPr>
        <w:t>微孔滤膜后供液相色谱</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串联质谱仪测定。</w:t>
      </w:r>
    </w:p>
    <w:p w:rsidR="00AD12F5" w:rsidRPr="00132707" w:rsidRDefault="0093119E" w:rsidP="0093119E">
      <w:pPr>
        <w:keepNext/>
        <w:keepLines/>
        <w:spacing w:line="360" w:lineRule="auto"/>
        <w:outlineLvl w:val="1"/>
        <w:rPr>
          <w:rFonts w:ascii="Times New Roman" w:eastAsia="黑体" w:hAnsi="Times New Roman" w:cs="Times New Roman"/>
          <w:bCs/>
          <w:szCs w:val="21"/>
        </w:rPr>
      </w:pPr>
      <w:bookmarkStart w:id="155" w:name="_Toc343610498"/>
      <w:bookmarkStart w:id="156" w:name="_Toc358104643"/>
      <w:r w:rsidRPr="00132707">
        <w:rPr>
          <w:rFonts w:ascii="Times New Roman" w:eastAsia="黑体" w:hAnsi="Times New Roman" w:cs="Times New Roman"/>
          <w:bCs/>
          <w:szCs w:val="21"/>
        </w:rPr>
        <w:t>7.3</w:t>
      </w:r>
      <w:r w:rsidR="00AD12F5" w:rsidRPr="00132707">
        <w:rPr>
          <w:rFonts w:ascii="Times New Roman" w:eastAsia="黑体" w:hAnsi="Times New Roman" w:cs="Times New Roman"/>
          <w:bCs/>
          <w:szCs w:val="21"/>
        </w:rPr>
        <w:t>标准曲线的制备</w:t>
      </w:r>
      <w:bookmarkEnd w:id="155"/>
      <w:bookmarkEnd w:id="156"/>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精密量取克仑特罗、莱克多巴胺、沙丁胺醇、西马特罗、齐帕特罗、氯丙那林、特布他林、西布特罗、马布特罗、溴布特罗、班布特罗、克仑丙罗、妥布特罗、利托君、克仑赛罗、马喷特罗、克仑潘特和羟甲基克仑特罗</w:t>
      </w:r>
      <w:r w:rsidRPr="00132707">
        <w:rPr>
          <w:rFonts w:ascii="Times New Roman" w:hAnsi="Times New Roman" w:cs="Times New Roman"/>
          <w:noProof/>
          <w:kern w:val="0"/>
          <w:szCs w:val="21"/>
        </w:rPr>
        <w:t>18</w:t>
      </w:r>
      <w:r w:rsidRPr="00132707">
        <w:rPr>
          <w:rFonts w:ascii="Times New Roman" w:hAnsi="Times New Roman" w:cs="Times New Roman"/>
          <w:noProof/>
          <w:kern w:val="0"/>
          <w:szCs w:val="21"/>
        </w:rPr>
        <w:t>种混合标准工作液适量，用甲醇</w:t>
      </w:r>
      <w:r w:rsidRPr="00132707">
        <w:rPr>
          <w:rFonts w:ascii="Times New Roman" w:hAnsi="Times New Roman" w:cs="Times New Roman"/>
          <w:noProof/>
          <w:kern w:val="0"/>
          <w:szCs w:val="21"/>
        </w:rPr>
        <w:t>+0.1%</w:t>
      </w:r>
      <w:r w:rsidRPr="00132707">
        <w:rPr>
          <w:rFonts w:ascii="Times New Roman" w:hAnsi="Times New Roman" w:cs="Times New Roman"/>
          <w:noProof/>
          <w:kern w:val="0"/>
          <w:szCs w:val="21"/>
        </w:rPr>
        <w:t>甲酸溶液（</w:t>
      </w:r>
      <w:r w:rsidRPr="00132707">
        <w:rPr>
          <w:rFonts w:ascii="Times New Roman" w:hAnsi="Times New Roman" w:cs="Times New Roman"/>
          <w:noProof/>
          <w:kern w:val="0"/>
          <w:szCs w:val="21"/>
        </w:rPr>
        <w:t>10+90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V/V</w:t>
      </w:r>
      <w:r w:rsidRPr="00132707">
        <w:rPr>
          <w:rFonts w:ascii="Times New Roman" w:hAnsi="Times New Roman" w:cs="Times New Roman"/>
          <w:noProof/>
          <w:kern w:val="0"/>
          <w:szCs w:val="21"/>
        </w:rPr>
        <w:t>）稀释成浓度为</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10</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20</w:t>
      </w:r>
      <w:r w:rsidRPr="00132707">
        <w:rPr>
          <w:rFonts w:ascii="Times New Roman" w:hAnsi="Times New Roman" w:cs="Times New Roman"/>
          <w:noProof/>
          <w:kern w:val="0"/>
          <w:szCs w:val="21"/>
        </w:rPr>
        <w:t>和</w:t>
      </w:r>
      <w:r w:rsidRPr="00132707">
        <w:rPr>
          <w:rFonts w:ascii="Times New Roman" w:hAnsi="Times New Roman" w:cs="Times New Roman"/>
          <w:noProof/>
          <w:kern w:val="0"/>
          <w:szCs w:val="21"/>
        </w:rPr>
        <w:t>50 ng/mL</w:t>
      </w:r>
      <w:r w:rsidRPr="00132707">
        <w:rPr>
          <w:rFonts w:ascii="Times New Roman" w:hAnsi="Times New Roman" w:cs="Times New Roman"/>
          <w:noProof/>
          <w:kern w:val="0"/>
          <w:szCs w:val="21"/>
        </w:rPr>
        <w:t>的系列标准工作液（含内标</w:t>
      </w:r>
      <w:r w:rsidRPr="00132707">
        <w:rPr>
          <w:rFonts w:ascii="Times New Roman" w:hAnsi="Times New Roman" w:cs="Times New Roman"/>
          <w:noProof/>
          <w:kern w:val="0"/>
          <w:szCs w:val="21"/>
        </w:rPr>
        <w:t>5 ng/mL</w:t>
      </w:r>
      <w:r w:rsidRPr="00132707">
        <w:rPr>
          <w:rFonts w:ascii="Times New Roman" w:hAnsi="Times New Roman" w:cs="Times New Roman"/>
          <w:noProof/>
          <w:kern w:val="0"/>
          <w:szCs w:val="21"/>
        </w:rPr>
        <w:t>），由低浓度到高浓度依次上机测定。</w:t>
      </w:r>
    </w:p>
    <w:p w:rsidR="00AD12F5" w:rsidRPr="00132707" w:rsidRDefault="0093119E" w:rsidP="0093119E">
      <w:pPr>
        <w:keepNext/>
        <w:keepLines/>
        <w:spacing w:line="360" w:lineRule="auto"/>
        <w:outlineLvl w:val="1"/>
        <w:rPr>
          <w:rFonts w:ascii="Times New Roman" w:eastAsia="黑体" w:hAnsi="Times New Roman" w:cs="Times New Roman"/>
          <w:noProof/>
          <w:kern w:val="0"/>
          <w:szCs w:val="21"/>
        </w:rPr>
      </w:pPr>
      <w:bookmarkStart w:id="157" w:name="_Toc343610499"/>
      <w:bookmarkStart w:id="158" w:name="_Toc358104644"/>
      <w:r w:rsidRPr="00132707">
        <w:rPr>
          <w:rFonts w:ascii="Times New Roman" w:eastAsia="黑体" w:hAnsi="Times New Roman" w:cs="Times New Roman"/>
          <w:bCs/>
          <w:szCs w:val="21"/>
        </w:rPr>
        <w:t>7.4</w:t>
      </w:r>
      <w:r w:rsidR="00AD12F5" w:rsidRPr="00132707">
        <w:rPr>
          <w:rFonts w:ascii="Times New Roman" w:eastAsia="黑体" w:hAnsi="Times New Roman" w:cs="Times New Roman"/>
          <w:bCs/>
          <w:szCs w:val="21"/>
        </w:rPr>
        <w:t>测定</w:t>
      </w:r>
      <w:bookmarkEnd w:id="157"/>
      <w:bookmarkEnd w:id="158"/>
      <w:r w:rsidR="00AD12F5" w:rsidRPr="00132707">
        <w:rPr>
          <w:rFonts w:ascii="Times New Roman" w:eastAsia="黑体" w:hAnsi="Times New Roman" w:cs="Times New Roman"/>
          <w:bCs/>
          <w:szCs w:val="21"/>
        </w:rPr>
        <w:t xml:space="preserve">                               </w:t>
      </w:r>
    </w:p>
    <w:p w:rsidR="00AD12F5" w:rsidRPr="00132707" w:rsidRDefault="00AD12F5" w:rsidP="00AD12F5">
      <w:pPr>
        <w:widowControl/>
        <w:autoSpaceDE w:val="0"/>
        <w:autoSpaceDN w:val="0"/>
        <w:spacing w:line="360" w:lineRule="auto"/>
        <w:rPr>
          <w:rFonts w:ascii="Times New Roman" w:hAnsi="Times New Roman" w:cs="Times New Roman"/>
          <w:noProof/>
          <w:kern w:val="0"/>
          <w:szCs w:val="21"/>
        </w:rPr>
      </w:pPr>
      <w:r w:rsidRPr="00132707">
        <w:rPr>
          <w:rFonts w:ascii="Times New Roman" w:hAnsi="Times New Roman" w:cs="Times New Roman"/>
          <w:noProof/>
          <w:kern w:val="0"/>
          <w:szCs w:val="21"/>
        </w:rPr>
        <w:t xml:space="preserve">7.4.1 </w:t>
      </w:r>
      <w:r w:rsidRPr="00132707">
        <w:rPr>
          <w:rFonts w:ascii="Times New Roman" w:hAnsi="Times New Roman" w:cs="Times New Roman"/>
          <w:noProof/>
          <w:kern w:val="0"/>
          <w:szCs w:val="21"/>
        </w:rPr>
        <w:t>液相色谱参考条件</w:t>
      </w:r>
    </w:p>
    <w:p w:rsidR="00AD12F5" w:rsidRPr="00132707" w:rsidRDefault="00AD12F5" w:rsidP="00AD12F5">
      <w:pPr>
        <w:widowControl/>
        <w:autoSpaceDE w:val="0"/>
        <w:autoSpaceDN w:val="0"/>
        <w:spacing w:line="360" w:lineRule="auto"/>
        <w:ind w:firstLineChars="200" w:firstLine="420"/>
        <w:jc w:val="left"/>
        <w:rPr>
          <w:rFonts w:ascii="Times New Roman" w:hAnsi="Times New Roman" w:cs="Times New Roman"/>
          <w:noProof/>
          <w:kern w:val="0"/>
          <w:szCs w:val="21"/>
        </w:rPr>
      </w:pPr>
      <w:r w:rsidRPr="00132707">
        <w:rPr>
          <w:rFonts w:ascii="Times New Roman" w:hAnsi="Times New Roman" w:cs="Times New Roman"/>
          <w:noProof/>
          <w:kern w:val="0"/>
          <w:szCs w:val="21"/>
        </w:rPr>
        <w:t>a</w:t>
      </w:r>
      <w:r w:rsidRPr="00132707">
        <w:rPr>
          <w:rFonts w:ascii="Times New Roman" w:hAnsi="Times New Roman" w:cs="Times New Roman"/>
          <w:noProof/>
          <w:kern w:val="0"/>
          <w:szCs w:val="21"/>
        </w:rPr>
        <w:t>）色谱柱：五氟苯基柱（</w:t>
      </w:r>
      <w:r w:rsidRPr="00132707">
        <w:rPr>
          <w:rFonts w:ascii="Times New Roman" w:hAnsi="Times New Roman" w:cs="Times New Roman"/>
          <w:noProof/>
          <w:kern w:val="0"/>
          <w:szCs w:val="21"/>
        </w:rPr>
        <w:t>50 mm×3.0 mm</w:t>
      </w:r>
      <w:r w:rsidRPr="00132707">
        <w:rPr>
          <w:rFonts w:ascii="Times New Roman" w:hAnsi="Times New Roman" w:cs="Times New Roman"/>
          <w:noProof/>
          <w:kern w:val="0"/>
          <w:szCs w:val="21"/>
        </w:rPr>
        <w:t>，粒径</w:t>
      </w:r>
      <w:r w:rsidRPr="00132707">
        <w:rPr>
          <w:rFonts w:ascii="Times New Roman" w:hAnsi="Times New Roman" w:cs="Times New Roman"/>
          <w:noProof/>
          <w:kern w:val="0"/>
          <w:szCs w:val="21"/>
        </w:rPr>
        <w:t>2.6 μm</w:t>
      </w:r>
      <w:r w:rsidRPr="00132707">
        <w:rPr>
          <w:rFonts w:ascii="Times New Roman" w:hAnsi="Times New Roman" w:cs="Times New Roman"/>
          <w:noProof/>
          <w:kern w:val="0"/>
          <w:szCs w:val="21"/>
        </w:rPr>
        <w:t>），或相当者</w:t>
      </w:r>
      <w:r w:rsidRPr="00132707">
        <w:rPr>
          <w:rFonts w:ascii="Times New Roman" w:hAnsi="Times New Roman" w:cs="Times New Roman"/>
          <w:bCs/>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b</w:t>
      </w:r>
      <w:r w:rsidRPr="00132707">
        <w:rPr>
          <w:rFonts w:ascii="Times New Roman" w:hAnsi="Times New Roman" w:cs="Times New Roman"/>
          <w:noProof/>
          <w:kern w:val="0"/>
          <w:szCs w:val="21"/>
        </w:rPr>
        <w:t>）流动相：</w:t>
      </w:r>
      <w:r w:rsidRPr="00132707">
        <w:rPr>
          <w:rFonts w:ascii="Times New Roman" w:hAnsi="Times New Roman" w:cs="Times New Roman"/>
          <w:noProof/>
          <w:kern w:val="0"/>
          <w:szCs w:val="21"/>
        </w:rPr>
        <w:t>A</w:t>
      </w:r>
      <w:r w:rsidRPr="00132707">
        <w:rPr>
          <w:rFonts w:ascii="Times New Roman" w:hAnsi="Times New Roman" w:cs="Times New Roman"/>
          <w:noProof/>
          <w:kern w:val="0"/>
          <w:szCs w:val="21"/>
        </w:rPr>
        <w:t>相为</w:t>
      </w:r>
      <w:r w:rsidRPr="00132707">
        <w:rPr>
          <w:rFonts w:ascii="Times New Roman" w:hAnsi="Times New Roman" w:cs="Times New Roman"/>
          <w:noProof/>
          <w:kern w:val="0"/>
          <w:szCs w:val="21"/>
        </w:rPr>
        <w:t>0.1%</w:t>
      </w:r>
      <w:r w:rsidRPr="00132707">
        <w:rPr>
          <w:rFonts w:ascii="Times New Roman" w:hAnsi="Times New Roman" w:cs="Times New Roman"/>
          <w:noProof/>
          <w:kern w:val="0"/>
          <w:szCs w:val="21"/>
        </w:rPr>
        <w:t>甲酸溶液，</w:t>
      </w:r>
      <w:r w:rsidRPr="00132707">
        <w:rPr>
          <w:rFonts w:ascii="Times New Roman" w:hAnsi="Times New Roman" w:cs="Times New Roman"/>
          <w:noProof/>
          <w:kern w:val="0"/>
          <w:szCs w:val="21"/>
        </w:rPr>
        <w:t>B</w:t>
      </w:r>
      <w:r w:rsidRPr="00132707">
        <w:rPr>
          <w:rFonts w:ascii="Times New Roman" w:hAnsi="Times New Roman" w:cs="Times New Roman"/>
          <w:noProof/>
          <w:kern w:val="0"/>
          <w:szCs w:val="21"/>
        </w:rPr>
        <w:t>相为</w:t>
      </w:r>
      <w:r w:rsidRPr="00132707">
        <w:rPr>
          <w:rFonts w:ascii="Times New Roman" w:hAnsi="Times New Roman" w:cs="Times New Roman"/>
          <w:noProof/>
          <w:kern w:val="0"/>
          <w:szCs w:val="21"/>
        </w:rPr>
        <w:t>0.1%</w:t>
      </w:r>
      <w:r w:rsidRPr="00132707">
        <w:rPr>
          <w:rFonts w:ascii="Times New Roman" w:hAnsi="Times New Roman" w:cs="Times New Roman"/>
          <w:noProof/>
          <w:kern w:val="0"/>
          <w:szCs w:val="21"/>
        </w:rPr>
        <w:t>甲酸乙腈溶液。流动相梯度：</w:t>
      </w:r>
      <w:r w:rsidRPr="00132707">
        <w:rPr>
          <w:rFonts w:ascii="Times New Roman" w:hAnsi="Times New Roman" w:cs="Times New Roman"/>
          <w:noProof/>
          <w:kern w:val="0"/>
          <w:szCs w:val="21"/>
        </w:rPr>
        <w:t>0~0.5 min</w:t>
      </w:r>
      <w:r w:rsidRPr="00132707">
        <w:rPr>
          <w:rFonts w:ascii="Times New Roman" w:hAnsi="Times New Roman" w:cs="Times New Roman"/>
          <w:noProof/>
          <w:kern w:val="0"/>
          <w:szCs w:val="21"/>
        </w:rPr>
        <w:t>保持</w:t>
      </w:r>
      <w:r w:rsidRPr="00132707">
        <w:rPr>
          <w:rFonts w:ascii="Times New Roman" w:hAnsi="Times New Roman" w:cs="Times New Roman"/>
          <w:noProof/>
          <w:kern w:val="0"/>
          <w:szCs w:val="21"/>
        </w:rPr>
        <w:t>5%B</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0.5~5 min</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5%B</w:t>
      </w:r>
      <w:r w:rsidRPr="00132707">
        <w:rPr>
          <w:rFonts w:ascii="Times New Roman" w:hAnsi="Times New Roman" w:cs="Times New Roman"/>
          <w:noProof/>
          <w:kern w:val="0"/>
          <w:szCs w:val="21"/>
        </w:rPr>
        <w:t>线性变化到</w:t>
      </w:r>
      <w:r w:rsidRPr="00132707">
        <w:rPr>
          <w:rFonts w:ascii="Times New Roman" w:hAnsi="Times New Roman" w:cs="Times New Roman"/>
          <w:noProof/>
          <w:kern w:val="0"/>
          <w:szCs w:val="21"/>
        </w:rPr>
        <w:t>60%B</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5~6.5 min</w:t>
      </w:r>
      <w:r w:rsidRPr="00132707">
        <w:rPr>
          <w:rFonts w:ascii="Times New Roman" w:hAnsi="Times New Roman" w:cs="Times New Roman"/>
          <w:noProof/>
          <w:kern w:val="0"/>
          <w:szCs w:val="21"/>
        </w:rPr>
        <w:t>，保持</w:t>
      </w:r>
      <w:r w:rsidRPr="00132707">
        <w:rPr>
          <w:rFonts w:ascii="Times New Roman" w:hAnsi="Times New Roman" w:cs="Times New Roman"/>
          <w:noProof/>
          <w:kern w:val="0"/>
          <w:szCs w:val="21"/>
        </w:rPr>
        <w:t>95%B</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6.5~8.5 min</w:t>
      </w:r>
      <w:r w:rsidRPr="00132707">
        <w:rPr>
          <w:rFonts w:ascii="Times New Roman" w:hAnsi="Times New Roman" w:cs="Times New Roman"/>
          <w:noProof/>
          <w:kern w:val="0"/>
          <w:szCs w:val="21"/>
        </w:rPr>
        <w:t>保持</w:t>
      </w:r>
      <w:r w:rsidRPr="00132707">
        <w:rPr>
          <w:rFonts w:ascii="Times New Roman" w:hAnsi="Times New Roman" w:cs="Times New Roman"/>
          <w:noProof/>
          <w:kern w:val="0"/>
          <w:szCs w:val="21"/>
        </w:rPr>
        <w:t>5%B</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c</w:t>
      </w:r>
      <w:r w:rsidRPr="00132707">
        <w:rPr>
          <w:rFonts w:ascii="Times New Roman" w:hAnsi="Times New Roman" w:cs="Times New Roman"/>
          <w:noProof/>
          <w:kern w:val="0"/>
          <w:szCs w:val="21"/>
        </w:rPr>
        <w:t>）流速：</w:t>
      </w:r>
      <w:r w:rsidRPr="00132707">
        <w:rPr>
          <w:rFonts w:ascii="Times New Roman" w:hAnsi="Times New Roman" w:cs="Times New Roman"/>
          <w:noProof/>
          <w:kern w:val="0"/>
          <w:szCs w:val="21"/>
        </w:rPr>
        <w:t>0.4 mL/min</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d</w:t>
      </w:r>
      <w:r w:rsidRPr="00132707">
        <w:rPr>
          <w:rFonts w:ascii="Times New Roman" w:hAnsi="Times New Roman" w:cs="Times New Roman"/>
          <w:noProof/>
          <w:kern w:val="0"/>
          <w:szCs w:val="21"/>
        </w:rPr>
        <w:t>）进样量：</w:t>
      </w:r>
      <w:r w:rsidRPr="00132707">
        <w:rPr>
          <w:rFonts w:ascii="Times New Roman" w:hAnsi="Times New Roman" w:cs="Times New Roman"/>
          <w:noProof/>
          <w:kern w:val="0"/>
          <w:szCs w:val="21"/>
        </w:rPr>
        <w:t xml:space="preserve">5 </w:t>
      </w:r>
      <w:r w:rsidRPr="00132707">
        <w:rPr>
          <w:rFonts w:ascii="Times New Roman" w:hAnsi="Times New Roman" w:cs="Times New Roman"/>
          <w:noProof/>
        </w:rPr>
        <w:t>μ</w:t>
      </w:r>
      <w:r w:rsidRPr="00132707">
        <w:rPr>
          <w:rFonts w:ascii="Times New Roman" w:hAnsi="Times New Roman" w:cs="Times New Roman"/>
          <w:noProof/>
          <w:kern w:val="0"/>
          <w:szCs w:val="21"/>
        </w:rPr>
        <w:t>L</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e</w:t>
      </w:r>
      <w:r w:rsidRPr="00132707">
        <w:rPr>
          <w:rFonts w:ascii="Times New Roman" w:hAnsi="Times New Roman" w:cs="Times New Roman"/>
          <w:noProof/>
          <w:kern w:val="0"/>
          <w:szCs w:val="21"/>
        </w:rPr>
        <w:t>）柱温：</w:t>
      </w:r>
      <w:r w:rsidRPr="00132707">
        <w:rPr>
          <w:rFonts w:ascii="Times New Roman" w:hAnsi="Times New Roman" w:cs="Times New Roman"/>
          <w:noProof/>
          <w:kern w:val="0"/>
          <w:szCs w:val="21"/>
        </w:rPr>
        <w:t>30℃</w:t>
      </w:r>
      <w:r w:rsidRPr="00132707">
        <w:rPr>
          <w:rFonts w:ascii="Times New Roman" w:hAnsi="Times New Roman" w:cs="Times New Roman"/>
          <w:noProof/>
          <w:kern w:val="0"/>
          <w:szCs w:val="21"/>
        </w:rPr>
        <w:t>。</w:t>
      </w:r>
    </w:p>
    <w:p w:rsidR="00AD12F5" w:rsidRPr="00132707" w:rsidRDefault="00AD12F5" w:rsidP="00AD12F5">
      <w:pPr>
        <w:widowControl/>
        <w:spacing w:line="360" w:lineRule="auto"/>
        <w:outlineLvl w:val="3"/>
        <w:rPr>
          <w:rFonts w:ascii="Times New Roman" w:hAnsi="Times New Roman" w:cs="Times New Roman"/>
          <w:kern w:val="0"/>
          <w:szCs w:val="21"/>
        </w:rPr>
      </w:pPr>
      <w:r w:rsidRPr="00132707">
        <w:rPr>
          <w:rFonts w:ascii="Times New Roman" w:hAnsi="Times New Roman" w:cs="Times New Roman"/>
          <w:kern w:val="0"/>
          <w:szCs w:val="21"/>
        </w:rPr>
        <w:t xml:space="preserve">7.4.2 </w:t>
      </w:r>
      <w:r w:rsidRPr="00132707">
        <w:rPr>
          <w:rFonts w:ascii="Times New Roman" w:hAnsi="Times New Roman" w:cs="Times New Roman"/>
          <w:kern w:val="0"/>
          <w:szCs w:val="21"/>
        </w:rPr>
        <w:t>串联质谱参考条件</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a</w:t>
      </w:r>
      <w:r w:rsidRPr="00132707">
        <w:rPr>
          <w:rFonts w:ascii="Times New Roman" w:hAnsi="Times New Roman" w:cs="Times New Roman"/>
          <w:noProof/>
          <w:kern w:val="0"/>
          <w:szCs w:val="21"/>
        </w:rPr>
        <w:t>）离子源：电喷雾离子源；</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b</w:t>
      </w:r>
      <w:r w:rsidRPr="00132707">
        <w:rPr>
          <w:rFonts w:ascii="Times New Roman" w:hAnsi="Times New Roman" w:cs="Times New Roman"/>
          <w:noProof/>
          <w:kern w:val="0"/>
          <w:szCs w:val="21"/>
        </w:rPr>
        <w:t>）扫描方式：正离子扫描；</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c</w:t>
      </w:r>
      <w:r w:rsidRPr="00132707">
        <w:rPr>
          <w:rFonts w:ascii="Times New Roman" w:hAnsi="Times New Roman" w:cs="Times New Roman"/>
          <w:noProof/>
          <w:kern w:val="0"/>
          <w:szCs w:val="21"/>
        </w:rPr>
        <w:t>）检测方式：多反应离子监测（</w:t>
      </w:r>
      <w:r w:rsidRPr="00132707">
        <w:rPr>
          <w:rFonts w:ascii="Times New Roman" w:hAnsi="Times New Roman" w:cs="Times New Roman"/>
          <w:noProof/>
          <w:kern w:val="0"/>
          <w:szCs w:val="21"/>
        </w:rPr>
        <w:t>MRM</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d</w:t>
      </w:r>
      <w:r w:rsidRPr="00132707">
        <w:rPr>
          <w:rFonts w:ascii="Times New Roman" w:hAnsi="Times New Roman" w:cs="Times New Roman"/>
          <w:noProof/>
          <w:kern w:val="0"/>
          <w:szCs w:val="21"/>
        </w:rPr>
        <w:t>）电喷雾电压：</w:t>
      </w:r>
      <w:r w:rsidRPr="00132707">
        <w:rPr>
          <w:rFonts w:ascii="Times New Roman" w:hAnsi="Times New Roman" w:cs="Times New Roman"/>
          <w:noProof/>
          <w:kern w:val="0"/>
          <w:szCs w:val="21"/>
        </w:rPr>
        <w:t>5500 V</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e</w:t>
      </w:r>
      <w:r w:rsidRPr="00132707">
        <w:rPr>
          <w:rFonts w:ascii="Times New Roman" w:hAnsi="Times New Roman" w:cs="Times New Roman"/>
          <w:noProof/>
          <w:kern w:val="0"/>
          <w:szCs w:val="21"/>
        </w:rPr>
        <w:t>）离子源温度：</w:t>
      </w:r>
      <w:r w:rsidRPr="00132707">
        <w:rPr>
          <w:rFonts w:ascii="Times New Roman" w:hAnsi="Times New Roman" w:cs="Times New Roman"/>
          <w:noProof/>
          <w:kern w:val="0"/>
          <w:szCs w:val="21"/>
        </w:rPr>
        <w:t>550 ℃</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f</w:t>
      </w:r>
      <w:r w:rsidRPr="00132707">
        <w:rPr>
          <w:rFonts w:ascii="Times New Roman" w:hAnsi="Times New Roman" w:cs="Times New Roman"/>
          <w:noProof/>
          <w:kern w:val="0"/>
          <w:szCs w:val="21"/>
        </w:rPr>
        <w:t>）辅助气</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50 psi</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lastRenderedPageBreak/>
        <w:t>g</w:t>
      </w:r>
      <w:r w:rsidRPr="00132707">
        <w:rPr>
          <w:rFonts w:ascii="Times New Roman" w:hAnsi="Times New Roman" w:cs="Times New Roman"/>
          <w:noProof/>
          <w:kern w:val="0"/>
          <w:szCs w:val="21"/>
        </w:rPr>
        <w:t>）辅助气</w:t>
      </w:r>
      <w:r w:rsidRPr="00132707">
        <w:rPr>
          <w:rFonts w:ascii="Times New Roman" w:hAnsi="Times New Roman" w:cs="Times New Roman"/>
          <w:noProof/>
          <w:kern w:val="0"/>
          <w:szCs w:val="21"/>
        </w:rPr>
        <w:t>2</w:t>
      </w:r>
      <w:r w:rsidRPr="00132707">
        <w:rPr>
          <w:rFonts w:ascii="Times New Roman" w:hAnsi="Times New Roman" w:cs="Times New Roman"/>
          <w:noProof/>
          <w:kern w:val="0"/>
          <w:szCs w:val="21"/>
        </w:rPr>
        <w:t>：</w:t>
      </w:r>
      <w:r w:rsidRPr="00132707">
        <w:rPr>
          <w:rFonts w:ascii="Times New Roman" w:hAnsi="Times New Roman" w:cs="Times New Roman"/>
          <w:noProof/>
          <w:kern w:val="0"/>
          <w:szCs w:val="21"/>
        </w:rPr>
        <w:t>60 psi</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h</w:t>
      </w:r>
      <w:r w:rsidRPr="00132707">
        <w:rPr>
          <w:rFonts w:ascii="Times New Roman" w:hAnsi="Times New Roman" w:cs="Times New Roman"/>
          <w:noProof/>
          <w:kern w:val="0"/>
          <w:szCs w:val="21"/>
        </w:rPr>
        <w:t>）气帘气：</w:t>
      </w:r>
      <w:r w:rsidRPr="00132707">
        <w:rPr>
          <w:rFonts w:ascii="Times New Roman" w:hAnsi="Times New Roman" w:cs="Times New Roman"/>
          <w:noProof/>
          <w:kern w:val="0"/>
          <w:szCs w:val="21"/>
        </w:rPr>
        <w:t>30 psi</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i</w:t>
      </w:r>
      <w:r w:rsidRPr="00132707">
        <w:rPr>
          <w:rFonts w:ascii="Times New Roman" w:hAnsi="Times New Roman" w:cs="Times New Roman"/>
          <w:noProof/>
          <w:kern w:val="0"/>
          <w:szCs w:val="21"/>
        </w:rPr>
        <w:t>）碰撞气：</w:t>
      </w:r>
      <w:r w:rsidRPr="00132707">
        <w:rPr>
          <w:rFonts w:ascii="Times New Roman" w:hAnsi="Times New Roman" w:cs="Times New Roman"/>
          <w:noProof/>
          <w:kern w:val="0"/>
          <w:szCs w:val="21"/>
        </w:rPr>
        <w:t>Medium</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360" w:lineRule="auto"/>
        <w:ind w:firstLineChars="200" w:firstLine="420"/>
        <w:rPr>
          <w:rFonts w:ascii="Times New Roman" w:hAnsi="Times New Roman" w:cs="Times New Roman"/>
          <w:noProof/>
          <w:kern w:val="0"/>
          <w:szCs w:val="21"/>
        </w:rPr>
      </w:pPr>
      <w:r w:rsidRPr="00132707">
        <w:rPr>
          <w:rFonts w:ascii="Times New Roman" w:hAnsi="Times New Roman" w:cs="Times New Roman"/>
          <w:noProof/>
          <w:kern w:val="0"/>
          <w:szCs w:val="21"/>
        </w:rPr>
        <w:t>待测药物定性、定量离子对和对应的去簇电压、碰撞能量参考值见表</w:t>
      </w:r>
      <w:r w:rsidRPr="00132707">
        <w:rPr>
          <w:rFonts w:ascii="Times New Roman" w:hAnsi="Times New Roman" w:cs="Times New Roman"/>
          <w:noProof/>
          <w:kern w:val="0"/>
          <w:szCs w:val="21"/>
        </w:rPr>
        <w:t>1</w:t>
      </w:r>
      <w:r w:rsidRPr="00132707">
        <w:rPr>
          <w:rFonts w:ascii="Times New Roman" w:hAnsi="Times New Roman" w:cs="Times New Roman"/>
          <w:noProof/>
          <w:kern w:val="0"/>
          <w:szCs w:val="21"/>
        </w:rPr>
        <w:t>。</w:t>
      </w:r>
    </w:p>
    <w:p w:rsidR="00AD12F5" w:rsidRPr="00132707" w:rsidRDefault="00AD12F5" w:rsidP="00AD12F5">
      <w:pPr>
        <w:widowControl/>
        <w:autoSpaceDE w:val="0"/>
        <w:autoSpaceDN w:val="0"/>
        <w:spacing w:line="276" w:lineRule="auto"/>
        <w:ind w:firstLineChars="200" w:firstLine="420"/>
        <w:jc w:val="center"/>
        <w:rPr>
          <w:rFonts w:ascii="Times New Roman" w:eastAsia="黑体" w:hAnsi="Times New Roman" w:cs="Times New Roman"/>
          <w:kern w:val="0"/>
          <w:szCs w:val="20"/>
        </w:rPr>
      </w:pPr>
      <w:r w:rsidRPr="00132707">
        <w:rPr>
          <w:rFonts w:ascii="Times New Roman" w:eastAsia="黑体" w:hAnsi="Times New Roman" w:cs="Times New Roman"/>
          <w:kern w:val="0"/>
          <w:szCs w:val="20"/>
        </w:rPr>
        <w:t>表</w:t>
      </w:r>
      <w:r w:rsidRPr="00132707">
        <w:rPr>
          <w:rFonts w:ascii="Times New Roman" w:eastAsia="黑体" w:hAnsi="Times New Roman" w:cs="Times New Roman"/>
          <w:kern w:val="0"/>
          <w:szCs w:val="20"/>
        </w:rPr>
        <w:t xml:space="preserve">1  </w:t>
      </w:r>
      <w:r w:rsidRPr="00132707">
        <w:rPr>
          <w:rFonts w:ascii="Times New Roman" w:eastAsia="黑体" w:hAnsi="Times New Roman" w:cs="Times New Roman"/>
          <w:kern w:val="0"/>
          <w:szCs w:val="20"/>
        </w:rPr>
        <w:t>待测药物定性、定量离子对和对应的去簇电压、碰撞能量参考值</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58"/>
        <w:gridCol w:w="1718"/>
        <w:gridCol w:w="1716"/>
        <w:gridCol w:w="1415"/>
        <w:gridCol w:w="1415"/>
      </w:tblGrid>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ind w:leftChars="-1" w:hangingChars="1" w:hanging="2"/>
              <w:jc w:val="center"/>
              <w:rPr>
                <w:rFonts w:ascii="Times New Roman" w:hAnsi="Times New Roman" w:cs="Times New Roman"/>
                <w:noProof/>
                <w:kern w:val="0"/>
              </w:rPr>
            </w:pPr>
            <w:r w:rsidRPr="00132707">
              <w:rPr>
                <w:rFonts w:ascii="Times New Roman" w:hAnsi="Times New Roman" w:cs="Times New Roman"/>
                <w:noProof/>
                <w:kern w:val="0"/>
              </w:rPr>
              <w:t>药物</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定性离子对</w:t>
            </w:r>
          </w:p>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i/>
                <w:noProof/>
                <w:kern w:val="0"/>
              </w:rPr>
              <w:t>(m/z)</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定量离子对</w:t>
            </w:r>
          </w:p>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i/>
                <w:noProof/>
                <w:kern w:val="0"/>
              </w:rPr>
              <w:t>(m/z)</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去簇电压</w:t>
            </w:r>
          </w:p>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(V)</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碰撞能量</w:t>
            </w:r>
          </w:p>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(eV)</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克仑特罗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277.0&gt;203.0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277.0&gt;203.0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21</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277.0&gt;168.1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38</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克仑特罗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286.0&gt;204.0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286.0&gt;204.0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50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w:t>
            </w:r>
          </w:p>
        </w:tc>
      </w:tr>
      <w:tr w:rsidR="00AD12F5" w:rsidRPr="00132707" w:rsidTr="00B26C8D">
        <w:trPr>
          <w:jc w:val="center"/>
        </w:trPr>
        <w:tc>
          <w:tcPr>
            <w:tcW w:w="1325" w:type="pct"/>
            <w:vMerge w:val="restar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莱克多巴胺</w:t>
            </w:r>
          </w:p>
        </w:tc>
        <w:tc>
          <w:tcPr>
            <w:tcW w:w="1008"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302.2&gt;164.1</w:t>
            </w:r>
          </w:p>
        </w:tc>
        <w:tc>
          <w:tcPr>
            <w:tcW w:w="1007" w:type="pct"/>
            <w:vMerge w:val="restar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302.2&gt;164.1</w:t>
            </w:r>
          </w:p>
        </w:tc>
        <w:tc>
          <w:tcPr>
            <w:tcW w:w="830" w:type="pct"/>
            <w:vMerge w:val="restar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23</w:t>
            </w:r>
          </w:p>
        </w:tc>
      </w:tr>
      <w:tr w:rsidR="00AD12F5" w:rsidRPr="00132707" w:rsidTr="00B26C8D">
        <w:trPr>
          <w:jc w:val="center"/>
        </w:trPr>
        <w:tc>
          <w:tcPr>
            <w:tcW w:w="1325" w:type="pct"/>
            <w:vMerge/>
            <w:vAlign w:val="center"/>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p>
        </w:tc>
        <w:tc>
          <w:tcPr>
            <w:tcW w:w="1008"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302.2&gt;107.1</w:t>
            </w:r>
          </w:p>
        </w:tc>
        <w:tc>
          <w:tcPr>
            <w:tcW w:w="1007" w:type="pct"/>
            <w:vMerge/>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p>
        </w:tc>
        <w:tc>
          <w:tcPr>
            <w:tcW w:w="830" w:type="pct"/>
            <w:vMerge/>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p>
        </w:tc>
        <w:tc>
          <w:tcPr>
            <w:tcW w:w="830" w:type="pct"/>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rPr>
              <w:t>51</w:t>
            </w:r>
          </w:p>
        </w:tc>
      </w:tr>
      <w:tr w:rsidR="00AD12F5" w:rsidRPr="00132707" w:rsidTr="00B26C8D">
        <w:trPr>
          <w:jc w:val="center"/>
        </w:trPr>
        <w:tc>
          <w:tcPr>
            <w:tcW w:w="1325"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莱克多巴胺</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6</w:t>
            </w:r>
          </w:p>
        </w:tc>
        <w:tc>
          <w:tcPr>
            <w:tcW w:w="1008"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308.1&gt;168.1</w:t>
            </w:r>
          </w:p>
        </w:tc>
        <w:tc>
          <w:tcPr>
            <w:tcW w:w="1007"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302.2&gt;168.1</w:t>
            </w:r>
          </w:p>
        </w:tc>
        <w:tc>
          <w:tcPr>
            <w:tcW w:w="830"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23</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沙丁胺醇</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240.2&gt;148.1</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240.2&gt;148.1</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24</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240.2&gt;222.1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15</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沙丁胺醇</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3</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243.1&gt;151.0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243.1&gt;151.0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25</w:t>
            </w:r>
          </w:p>
        </w:tc>
      </w:tr>
      <w:tr w:rsidR="00AD12F5" w:rsidRPr="00132707" w:rsidTr="00B26C8D">
        <w:trPr>
          <w:jc w:val="center"/>
        </w:trPr>
        <w:tc>
          <w:tcPr>
            <w:tcW w:w="1325" w:type="pct"/>
            <w:vMerge w:val="restar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szCs w:val="21"/>
              </w:rPr>
              <w:t>西马特罗</w:t>
            </w:r>
          </w:p>
        </w:tc>
        <w:tc>
          <w:tcPr>
            <w:tcW w:w="1008"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220.0&gt;160.0</w:t>
            </w:r>
          </w:p>
        </w:tc>
        <w:tc>
          <w:tcPr>
            <w:tcW w:w="1007" w:type="pct"/>
            <w:vMerge w:val="restar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220.0&gt;160.0</w:t>
            </w:r>
          </w:p>
        </w:tc>
        <w:tc>
          <w:tcPr>
            <w:tcW w:w="830" w:type="pct"/>
            <w:vMerge w:val="restar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22</w:t>
            </w:r>
          </w:p>
        </w:tc>
      </w:tr>
      <w:tr w:rsidR="00AD12F5" w:rsidRPr="00132707" w:rsidTr="00B26C8D">
        <w:trPr>
          <w:jc w:val="center"/>
        </w:trPr>
        <w:tc>
          <w:tcPr>
            <w:tcW w:w="0" w:type="auto"/>
            <w:vMerge/>
            <w:vAlign w:val="center"/>
          </w:tcPr>
          <w:p w:rsidR="00AD12F5" w:rsidRPr="00132707" w:rsidRDefault="00AD12F5" w:rsidP="00B26C8D">
            <w:pPr>
              <w:widowControl/>
              <w:jc w:val="left"/>
              <w:rPr>
                <w:rFonts w:ascii="Times New Roman" w:hAnsi="Times New Roman" w:cs="Times New Roman"/>
                <w:noProof/>
                <w:kern w:val="0"/>
              </w:rPr>
            </w:pPr>
          </w:p>
        </w:tc>
        <w:tc>
          <w:tcPr>
            <w:tcW w:w="1008"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220.0&gt;202.0</w:t>
            </w:r>
          </w:p>
        </w:tc>
        <w:tc>
          <w:tcPr>
            <w:tcW w:w="0" w:type="auto"/>
            <w:vMerge/>
            <w:vAlign w:val="center"/>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tcPr>
          <w:p w:rsidR="00AD12F5" w:rsidRPr="00132707" w:rsidRDefault="00AD12F5" w:rsidP="00B26C8D">
            <w:pPr>
              <w:widowControl/>
              <w:jc w:val="left"/>
              <w:rPr>
                <w:rFonts w:ascii="Times New Roman" w:hAnsi="Times New Roman" w:cs="Times New Roman"/>
                <w:kern w:val="0"/>
                <w:szCs w:val="20"/>
              </w:rPr>
            </w:pPr>
          </w:p>
        </w:tc>
        <w:tc>
          <w:tcPr>
            <w:tcW w:w="830" w:type="pct"/>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13</w:t>
            </w:r>
          </w:p>
        </w:tc>
      </w:tr>
      <w:tr w:rsidR="00AD12F5" w:rsidRPr="00132707" w:rsidTr="00B26C8D">
        <w:trPr>
          <w:jc w:val="center"/>
        </w:trPr>
        <w:tc>
          <w:tcPr>
            <w:tcW w:w="1325"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szCs w:val="21"/>
              </w:rPr>
              <w:t>西马特罗</w:t>
            </w:r>
            <w:r w:rsidRPr="00132707">
              <w:rPr>
                <w:rFonts w:ascii="Times New Roman" w:hAnsi="Times New Roman" w:cs="Times New Roman"/>
                <w:szCs w:val="21"/>
              </w:rPr>
              <w:t>-D</w:t>
            </w:r>
            <w:r w:rsidRPr="00132707">
              <w:rPr>
                <w:rFonts w:ascii="Times New Roman" w:hAnsi="Times New Roman" w:cs="Times New Roman"/>
                <w:szCs w:val="21"/>
                <w:vertAlign w:val="subscript"/>
              </w:rPr>
              <w:t>7</w:t>
            </w:r>
          </w:p>
        </w:tc>
        <w:tc>
          <w:tcPr>
            <w:tcW w:w="1008"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227.2&gt;161.1</w:t>
            </w:r>
          </w:p>
        </w:tc>
        <w:tc>
          <w:tcPr>
            <w:tcW w:w="1007"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227.2&gt;161.1</w:t>
            </w:r>
          </w:p>
        </w:tc>
        <w:tc>
          <w:tcPr>
            <w:tcW w:w="830" w:type="pct"/>
            <w:vAlign w:val="center"/>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23</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齐帕特罗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262.1&gt;185.0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262.1&gt;185.0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32</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262.1&gt;202.1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25</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齐帕特罗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269.1&gt;185.0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269.1&gt;185.0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32</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氯丙那林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214.0&gt;154.1</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214.0&gt;154.1</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23</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214.0&gt;118.0</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34</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氯丙那林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221.0&gt;155.0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221.0&gt;155.0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23</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szCs w:val="21"/>
              </w:rPr>
              <w:t>特布他林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226.2&gt;152.0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226.2&gt;152.0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21</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226.2&gt;107.1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36</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szCs w:val="21"/>
              </w:rPr>
              <w:t>特布他林</w:t>
            </w:r>
            <w:r w:rsidRPr="00132707">
              <w:rPr>
                <w:rFonts w:ascii="Times New Roman" w:hAnsi="Times New Roman" w:cs="Times New Roman"/>
                <w:szCs w:val="21"/>
              </w:rPr>
              <w:t>-D</w:t>
            </w:r>
            <w:r w:rsidRPr="00132707">
              <w:rPr>
                <w:rFonts w:ascii="Times New Roman" w:hAnsi="Times New Roman" w:cs="Times New Roman"/>
                <w:szCs w:val="21"/>
                <w:vertAlign w:val="subscript"/>
              </w:rPr>
              <w:t>9</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235.2&gt;153.1</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235.2&gt;153.1</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20</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西布特罗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234.0&gt;160.1</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234.0&gt;160.1</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21</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234.0&gt;143.0</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34</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西布特罗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243.2&gt;161.1</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243.2&gt;161.1</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21</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马布特罗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311.1&gt;237.2</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311.1&gt;237.2</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24</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311.1&gt;202.1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40</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马布特罗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320.1&gt;238.0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320.1&gt;238.0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24</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溴布特罗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367.0&gt;293.0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367.0&gt;293.0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367.0&gt;349.2</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17</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班布特罗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368.2&gt;294.1</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368.2&gt;294.1</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26</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368.2&gt;72.2</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37</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班布特罗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9</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377.2&gt;295.1</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377.2&gt;295.1</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26</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克仑丙罗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263.1&gt;203.0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263.1&gt;203.0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24</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263.1&gt;245.1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15</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克仑丙罗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7</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270.0&gt;204.0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270.0&gt;204.0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25</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szCs w:val="21"/>
              </w:rPr>
              <w:t>妥布特罗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228.0&gt;154.0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228.0&gt;154.0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21</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228.0&gt;118.0</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35</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szCs w:val="21"/>
              </w:rPr>
              <w:t>妥布特罗</w:t>
            </w:r>
            <w:r w:rsidRPr="00132707">
              <w:rPr>
                <w:rFonts w:ascii="Times New Roman" w:hAnsi="Times New Roman" w:cs="Times New Roman"/>
                <w:szCs w:val="21"/>
              </w:rPr>
              <w:t>-D9</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237.0&gt;155.0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237.0&gt;155.0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21</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利托君</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288.1&gt;121.1</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288.1&gt;121.1</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45</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288.1&gt;150.1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25</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克仑赛罗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319.1&gt;203.0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319.1&gt;203.0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50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26</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319.1&gt;132.0</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39</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马喷特罗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325.0&gt;237.0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325.0&gt;237.0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24</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325.0&gt;217.0</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37</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克仑潘特</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291.0&gt;203.0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291.0&gt;203.0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21</w:t>
            </w:r>
          </w:p>
        </w:tc>
      </w:tr>
      <w:tr w:rsidR="00AD12F5" w:rsidRPr="00132707" w:rsidTr="00B26C8D">
        <w:trPr>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291.0&gt;132.1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38</w:t>
            </w:r>
          </w:p>
        </w:tc>
      </w:tr>
      <w:tr w:rsidR="00AD12F5" w:rsidRPr="00132707" w:rsidTr="00B26C8D">
        <w:trPr>
          <w:jc w:val="center"/>
        </w:trPr>
        <w:tc>
          <w:tcPr>
            <w:tcW w:w="1325"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羟甲基克仑特罗</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293.0&gt;203.0</w:t>
            </w:r>
          </w:p>
        </w:tc>
        <w:tc>
          <w:tcPr>
            <w:tcW w:w="1007"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293.0&gt;203.0</w:t>
            </w:r>
          </w:p>
        </w:tc>
        <w:tc>
          <w:tcPr>
            <w:tcW w:w="830" w:type="pct"/>
            <w:vMerge w:val="restar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30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23</w:t>
            </w:r>
          </w:p>
        </w:tc>
      </w:tr>
      <w:tr w:rsidR="00AD12F5" w:rsidRPr="00132707" w:rsidTr="00B26C8D">
        <w:trPr>
          <w:trHeight w:val="167"/>
          <w:jc w:val="center"/>
        </w:trPr>
        <w:tc>
          <w:tcPr>
            <w:tcW w:w="0" w:type="auto"/>
            <w:vMerge/>
            <w:vAlign w:val="center"/>
            <w:hideMark/>
          </w:tcPr>
          <w:p w:rsidR="00AD12F5" w:rsidRPr="00132707" w:rsidRDefault="00AD12F5" w:rsidP="00B26C8D">
            <w:pPr>
              <w:widowControl/>
              <w:jc w:val="left"/>
              <w:rPr>
                <w:rFonts w:ascii="Times New Roman" w:hAnsi="Times New Roman" w:cs="Times New Roman"/>
                <w:noProof/>
                <w:kern w:val="0"/>
              </w:rPr>
            </w:pP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293.0&gt;132.1</w:t>
            </w: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0" w:type="auto"/>
            <w:vMerge/>
            <w:vAlign w:val="center"/>
            <w:hideMark/>
          </w:tcPr>
          <w:p w:rsidR="00AD12F5" w:rsidRPr="00132707" w:rsidRDefault="00AD12F5" w:rsidP="00B26C8D">
            <w:pPr>
              <w:widowControl/>
              <w:jc w:val="left"/>
              <w:rPr>
                <w:rFonts w:ascii="Times New Roman" w:hAnsi="Times New Roman" w:cs="Times New Roman"/>
                <w:kern w:val="0"/>
                <w:szCs w:val="20"/>
              </w:rPr>
            </w:pP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38</w:t>
            </w:r>
          </w:p>
        </w:tc>
      </w:tr>
      <w:tr w:rsidR="00AD12F5" w:rsidRPr="00132707" w:rsidTr="00B26C8D">
        <w:trPr>
          <w:jc w:val="center"/>
        </w:trPr>
        <w:tc>
          <w:tcPr>
            <w:tcW w:w="1325"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noProof/>
                <w:kern w:val="0"/>
              </w:rPr>
            </w:pPr>
            <w:r w:rsidRPr="00132707">
              <w:rPr>
                <w:rFonts w:ascii="Times New Roman" w:hAnsi="Times New Roman" w:cs="Times New Roman"/>
                <w:noProof/>
                <w:kern w:val="0"/>
              </w:rPr>
              <w:t>羟甲基克仑特罗</w:t>
            </w:r>
            <w:r w:rsidRPr="00132707">
              <w:rPr>
                <w:rFonts w:ascii="Times New Roman" w:hAnsi="Times New Roman" w:cs="Times New Roman"/>
                <w:noProof/>
                <w:kern w:val="0"/>
              </w:rPr>
              <w:t>-D</w:t>
            </w:r>
            <w:r w:rsidRPr="00132707">
              <w:rPr>
                <w:rFonts w:ascii="Times New Roman" w:hAnsi="Times New Roman" w:cs="Times New Roman"/>
                <w:noProof/>
                <w:kern w:val="0"/>
                <w:vertAlign w:val="subscript"/>
              </w:rPr>
              <w:t>6</w:t>
            </w:r>
          </w:p>
        </w:tc>
        <w:tc>
          <w:tcPr>
            <w:tcW w:w="1008"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299.0&gt;203.0</w:t>
            </w:r>
          </w:p>
        </w:tc>
        <w:tc>
          <w:tcPr>
            <w:tcW w:w="1007"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299.0&gt;203.0</w:t>
            </w:r>
          </w:p>
        </w:tc>
        <w:tc>
          <w:tcPr>
            <w:tcW w:w="830" w:type="pct"/>
            <w:vAlign w:val="center"/>
            <w:hideMark/>
          </w:tcPr>
          <w:p w:rsidR="00AD12F5" w:rsidRPr="00132707" w:rsidRDefault="00AD12F5" w:rsidP="00B26C8D">
            <w:pPr>
              <w:widowControl/>
              <w:autoSpaceDE w:val="0"/>
              <w:autoSpaceDN w:val="0"/>
              <w:spacing w:line="276" w:lineRule="auto"/>
              <w:jc w:val="center"/>
              <w:rPr>
                <w:rFonts w:ascii="Times New Roman" w:hAnsi="Times New Roman" w:cs="Times New Roman"/>
                <w:kern w:val="0"/>
                <w:szCs w:val="20"/>
              </w:rPr>
            </w:pPr>
            <w:r w:rsidRPr="00132707">
              <w:rPr>
                <w:rFonts w:ascii="Times New Roman" w:hAnsi="Times New Roman" w:cs="Times New Roman"/>
                <w:kern w:val="0"/>
                <w:szCs w:val="20"/>
              </w:rPr>
              <w:t>40</w:t>
            </w:r>
          </w:p>
        </w:tc>
        <w:tc>
          <w:tcPr>
            <w:tcW w:w="830" w:type="pct"/>
            <w:hideMark/>
          </w:tcPr>
          <w:p w:rsidR="00AD12F5" w:rsidRPr="00132707" w:rsidRDefault="00AD12F5" w:rsidP="00B26C8D">
            <w:pPr>
              <w:jc w:val="center"/>
              <w:rPr>
                <w:rFonts w:ascii="Times New Roman" w:hAnsi="Times New Roman" w:cs="Times New Roman"/>
              </w:rPr>
            </w:pPr>
            <w:r w:rsidRPr="00132707">
              <w:rPr>
                <w:rFonts w:ascii="Times New Roman" w:hAnsi="Times New Roman" w:cs="Times New Roman"/>
              </w:rPr>
              <w:t>25</w:t>
            </w:r>
          </w:p>
        </w:tc>
      </w:tr>
    </w:tbl>
    <w:p w:rsidR="00AD12F5" w:rsidRPr="00132707" w:rsidRDefault="00AD12F5" w:rsidP="00AD12F5">
      <w:pPr>
        <w:pStyle w:val="affff2"/>
        <w:spacing w:line="276" w:lineRule="auto"/>
        <w:ind w:firstLineChars="200" w:firstLine="420"/>
        <w:rPr>
          <w:rFonts w:ascii="Times New Roman" w:eastAsia="宋体"/>
          <w:szCs w:val="21"/>
        </w:rPr>
      </w:pPr>
      <w:r w:rsidRPr="00132707">
        <w:rPr>
          <w:rFonts w:ascii="Times New Roman" w:eastAsia="宋体"/>
          <w:szCs w:val="21"/>
        </w:rPr>
        <w:t>注：内标以市场上购得的实际同位素内标为准；溴布特罗、利托君、克仑赛罗、马喷特罗和克仑潘特采用莱克多巴胺同位素内标定量，如果有五种药物一一对应的同位素内标，优先采用。</w:t>
      </w:r>
    </w:p>
    <w:p w:rsidR="00AD12F5" w:rsidRPr="00132707" w:rsidRDefault="00AD12F5" w:rsidP="00AD12F5">
      <w:pPr>
        <w:pStyle w:val="affff2"/>
        <w:spacing w:line="276" w:lineRule="auto"/>
        <w:rPr>
          <w:rFonts w:ascii="Times New Roman" w:eastAsia="宋体"/>
          <w:szCs w:val="21"/>
        </w:rPr>
      </w:pPr>
      <w:r w:rsidRPr="00132707">
        <w:rPr>
          <w:rFonts w:ascii="Times New Roman" w:eastAsia="宋体"/>
          <w:szCs w:val="21"/>
        </w:rPr>
        <w:t xml:space="preserve">7.4.3 </w:t>
      </w:r>
      <w:r w:rsidRPr="00132707">
        <w:rPr>
          <w:rFonts w:ascii="Times New Roman" w:eastAsia="宋体"/>
          <w:szCs w:val="21"/>
        </w:rPr>
        <w:t>测定法</w:t>
      </w:r>
    </w:p>
    <w:p w:rsidR="00AD12F5" w:rsidRPr="00132707" w:rsidRDefault="00AD12F5" w:rsidP="00AD12F5">
      <w:pPr>
        <w:widowControl/>
        <w:autoSpaceDE w:val="0"/>
        <w:autoSpaceDN w:val="0"/>
        <w:spacing w:line="276" w:lineRule="auto"/>
        <w:ind w:firstLineChars="200" w:firstLine="420"/>
        <w:rPr>
          <w:rFonts w:ascii="Times New Roman" w:hAnsi="Times New Roman" w:cs="Times New Roman"/>
          <w:kern w:val="0"/>
          <w:szCs w:val="20"/>
        </w:rPr>
      </w:pPr>
      <w:r w:rsidRPr="00132707">
        <w:rPr>
          <w:rFonts w:ascii="Times New Roman" w:hAnsi="Times New Roman" w:cs="Times New Roman"/>
          <w:kern w:val="0"/>
          <w:szCs w:val="20"/>
        </w:rPr>
        <w:t>取试样溶液和标准溶液作单点或多点校准，用对应同位素内标，按内标法以峰面积比计算。</w:t>
      </w:r>
    </w:p>
    <w:p w:rsidR="00AD12F5" w:rsidRPr="00132707" w:rsidRDefault="00AD12F5" w:rsidP="00AD12F5">
      <w:pPr>
        <w:widowControl/>
        <w:autoSpaceDE w:val="0"/>
        <w:autoSpaceDN w:val="0"/>
        <w:spacing w:line="276" w:lineRule="auto"/>
        <w:ind w:firstLineChars="200" w:firstLine="420"/>
        <w:rPr>
          <w:rFonts w:ascii="Times New Roman" w:hAnsi="Times New Roman" w:cs="Times New Roman"/>
          <w:kern w:val="0"/>
          <w:szCs w:val="20"/>
        </w:rPr>
      </w:pPr>
      <w:r w:rsidRPr="00132707">
        <w:rPr>
          <w:rFonts w:ascii="Times New Roman" w:hAnsi="Times New Roman" w:cs="Times New Roman"/>
          <w:kern w:val="0"/>
          <w:szCs w:val="20"/>
        </w:rPr>
        <w:t>试样溶液和标准溶液中</w:t>
      </w:r>
      <w:r w:rsidRPr="00132707">
        <w:rPr>
          <w:rFonts w:ascii="Times New Roman" w:hAnsi="Times New Roman" w:cs="Times New Roman"/>
          <w:kern w:val="0"/>
          <w:szCs w:val="20"/>
        </w:rPr>
        <w:t>β-</w:t>
      </w:r>
      <w:r w:rsidRPr="00132707">
        <w:rPr>
          <w:rFonts w:ascii="Times New Roman" w:hAnsi="Times New Roman" w:cs="Times New Roman"/>
          <w:kern w:val="0"/>
          <w:szCs w:val="20"/>
        </w:rPr>
        <w:t>受体激动剂的峰面积均应在仪器检测的线性范围之内。试样溶液的保留时间在标准溶液保留时间的</w:t>
      </w:r>
      <w:r w:rsidRPr="00132707">
        <w:rPr>
          <w:rFonts w:ascii="Times New Roman" w:hAnsi="Times New Roman" w:cs="Times New Roman"/>
          <w:kern w:val="0"/>
          <w:szCs w:val="20"/>
        </w:rPr>
        <w:t>±2.5%</w:t>
      </w:r>
      <w:r w:rsidRPr="00132707">
        <w:rPr>
          <w:rFonts w:ascii="Times New Roman" w:hAnsi="Times New Roman" w:cs="Times New Roman"/>
          <w:kern w:val="0"/>
          <w:szCs w:val="20"/>
        </w:rPr>
        <w:t>之内。试样溶液中的离子相对丰度与标准溶液中的离子相对丰度相比，符合表</w:t>
      </w:r>
      <w:r w:rsidRPr="00132707">
        <w:rPr>
          <w:rFonts w:ascii="Times New Roman" w:hAnsi="Times New Roman" w:cs="Times New Roman"/>
          <w:kern w:val="0"/>
          <w:szCs w:val="20"/>
        </w:rPr>
        <w:t>2</w:t>
      </w:r>
      <w:r w:rsidRPr="00132707">
        <w:rPr>
          <w:rFonts w:ascii="Times New Roman" w:hAnsi="Times New Roman" w:cs="Times New Roman"/>
          <w:kern w:val="0"/>
          <w:szCs w:val="20"/>
        </w:rPr>
        <w:t>的要求。标准溶液中各特征离子质量色谱图见附录</w:t>
      </w:r>
      <w:r w:rsidR="00814B01">
        <w:rPr>
          <w:rFonts w:ascii="Times New Roman" w:hAnsi="Times New Roman" w:cs="Times New Roman"/>
          <w:kern w:val="0"/>
          <w:szCs w:val="20"/>
        </w:rPr>
        <w:t>A</w:t>
      </w:r>
      <w:r w:rsidRPr="00132707">
        <w:rPr>
          <w:rFonts w:ascii="Times New Roman" w:hAnsi="Times New Roman" w:cs="Times New Roman"/>
          <w:kern w:val="0"/>
          <w:szCs w:val="20"/>
        </w:rPr>
        <w:t>。</w:t>
      </w:r>
    </w:p>
    <w:p w:rsidR="00AD12F5" w:rsidRPr="00132707" w:rsidRDefault="00AD12F5" w:rsidP="00AD12F5">
      <w:pPr>
        <w:widowControl/>
        <w:autoSpaceDE w:val="0"/>
        <w:autoSpaceDN w:val="0"/>
        <w:spacing w:line="276" w:lineRule="auto"/>
        <w:ind w:firstLineChars="200" w:firstLine="420"/>
        <w:jc w:val="center"/>
        <w:rPr>
          <w:rFonts w:ascii="Times New Roman" w:eastAsia="黑体" w:hAnsi="Times New Roman" w:cs="Times New Roman"/>
          <w:noProof/>
          <w:kern w:val="0"/>
          <w:szCs w:val="21"/>
        </w:rPr>
      </w:pPr>
      <w:r w:rsidRPr="00132707">
        <w:rPr>
          <w:rFonts w:ascii="Times New Roman" w:eastAsia="黑体" w:hAnsi="Times New Roman" w:cs="Times New Roman"/>
          <w:noProof/>
          <w:kern w:val="0"/>
          <w:szCs w:val="21"/>
        </w:rPr>
        <w:t>表</w:t>
      </w:r>
      <w:r w:rsidRPr="00132707">
        <w:rPr>
          <w:rFonts w:ascii="Times New Roman" w:eastAsia="黑体" w:hAnsi="Times New Roman" w:cs="Times New Roman"/>
          <w:noProof/>
          <w:kern w:val="0"/>
          <w:szCs w:val="21"/>
        </w:rPr>
        <w:t xml:space="preserve">2  </w:t>
      </w:r>
      <w:r w:rsidRPr="00132707">
        <w:rPr>
          <w:rFonts w:ascii="Times New Roman" w:eastAsia="黑体" w:hAnsi="Times New Roman" w:cs="Times New Roman"/>
          <w:noProof/>
          <w:kern w:val="0"/>
          <w:szCs w:val="21"/>
        </w:rPr>
        <w:t>试样溶液中离子相对丰度的允许偏差范围</w:t>
      </w:r>
    </w:p>
    <w:tbl>
      <w:tblPr>
        <w:tblW w:w="0" w:type="auto"/>
        <w:jc w:val="center"/>
        <w:tblBorders>
          <w:top w:val="single" w:sz="4" w:space="0" w:color="auto"/>
          <w:bottom w:val="single" w:sz="4" w:space="0" w:color="auto"/>
          <w:insideH w:val="single" w:sz="4" w:space="0" w:color="auto"/>
        </w:tblBorders>
        <w:tblLook w:val="01E0"/>
      </w:tblPr>
      <w:tblGrid>
        <w:gridCol w:w="4263"/>
        <w:gridCol w:w="4259"/>
      </w:tblGrid>
      <w:tr w:rsidR="00AD12F5" w:rsidRPr="00132707" w:rsidTr="00B26C8D">
        <w:trPr>
          <w:jc w:val="center"/>
        </w:trPr>
        <w:tc>
          <w:tcPr>
            <w:tcW w:w="4362" w:type="dxa"/>
            <w:tcBorders>
              <w:bottom w:val="single" w:sz="4" w:space="0" w:color="auto"/>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相对丰度（</w:t>
            </w:r>
            <w:r w:rsidRPr="00132707">
              <w:rPr>
                <w:rFonts w:ascii="Times New Roman" w:hAnsi="Times New Roman" w:cs="Times New Roman"/>
                <w:szCs w:val="21"/>
              </w:rPr>
              <w:t>%</w:t>
            </w:r>
            <w:r w:rsidRPr="00132707">
              <w:rPr>
                <w:rFonts w:ascii="Times New Roman" w:hAnsi="Times New Roman" w:cs="Times New Roman"/>
                <w:szCs w:val="21"/>
              </w:rPr>
              <w:t>）</w:t>
            </w:r>
          </w:p>
        </w:tc>
        <w:tc>
          <w:tcPr>
            <w:tcW w:w="4358" w:type="dxa"/>
            <w:tcBorders>
              <w:bottom w:val="single" w:sz="4" w:space="0" w:color="auto"/>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允许偏差（</w:t>
            </w:r>
            <w:r w:rsidRPr="00132707">
              <w:rPr>
                <w:rFonts w:ascii="Times New Roman" w:hAnsi="Times New Roman" w:cs="Times New Roman"/>
                <w:szCs w:val="21"/>
              </w:rPr>
              <w:t>%</w:t>
            </w:r>
            <w:r w:rsidRPr="00132707">
              <w:rPr>
                <w:rFonts w:ascii="Times New Roman" w:hAnsi="Times New Roman" w:cs="Times New Roman"/>
                <w:szCs w:val="21"/>
              </w:rPr>
              <w:t>）</w:t>
            </w:r>
          </w:p>
        </w:tc>
      </w:tr>
      <w:tr w:rsidR="00AD12F5" w:rsidRPr="00132707" w:rsidTr="00B26C8D">
        <w:trPr>
          <w:jc w:val="center"/>
        </w:trPr>
        <w:tc>
          <w:tcPr>
            <w:tcW w:w="4362" w:type="dxa"/>
            <w:tcBorders>
              <w:bottom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w:t>
            </w:r>
            <w:r w:rsidRPr="00132707">
              <w:rPr>
                <w:rFonts w:ascii="Times New Roman" w:hAnsi="Times New Roman" w:cs="Times New Roman"/>
                <w:szCs w:val="21"/>
              </w:rPr>
              <w:t>50</w:t>
            </w:r>
          </w:p>
        </w:tc>
        <w:tc>
          <w:tcPr>
            <w:tcW w:w="4358" w:type="dxa"/>
            <w:tcBorders>
              <w:bottom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±20</w:t>
            </w:r>
          </w:p>
        </w:tc>
      </w:tr>
      <w:tr w:rsidR="00AD12F5" w:rsidRPr="00132707" w:rsidTr="00B26C8D">
        <w:trPr>
          <w:jc w:val="center"/>
        </w:trPr>
        <w:tc>
          <w:tcPr>
            <w:tcW w:w="4362" w:type="dxa"/>
            <w:tcBorders>
              <w:top w:val="nil"/>
              <w:bottom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w:t>
            </w:r>
            <w:r w:rsidRPr="00132707">
              <w:rPr>
                <w:rFonts w:ascii="Times New Roman" w:hAnsi="Times New Roman" w:cs="Times New Roman"/>
                <w:szCs w:val="21"/>
              </w:rPr>
              <w:t>20</w:t>
            </w:r>
            <w:r w:rsidRPr="00132707">
              <w:rPr>
                <w:rFonts w:ascii="Times New Roman" w:hAnsi="Times New Roman" w:cs="Times New Roman"/>
                <w:szCs w:val="21"/>
              </w:rPr>
              <w:t>～</w:t>
            </w:r>
            <w:r w:rsidRPr="00132707">
              <w:rPr>
                <w:rFonts w:ascii="Times New Roman" w:hAnsi="Times New Roman" w:cs="Times New Roman"/>
                <w:szCs w:val="21"/>
              </w:rPr>
              <w:t>50</w:t>
            </w:r>
          </w:p>
        </w:tc>
        <w:tc>
          <w:tcPr>
            <w:tcW w:w="4358" w:type="dxa"/>
            <w:tcBorders>
              <w:top w:val="nil"/>
              <w:bottom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±25</w:t>
            </w:r>
          </w:p>
        </w:tc>
      </w:tr>
      <w:tr w:rsidR="00AD12F5" w:rsidRPr="00132707" w:rsidTr="00B26C8D">
        <w:trPr>
          <w:jc w:val="center"/>
        </w:trPr>
        <w:tc>
          <w:tcPr>
            <w:tcW w:w="4362" w:type="dxa"/>
            <w:tcBorders>
              <w:top w:val="nil"/>
              <w:bottom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w:t>
            </w:r>
            <w:r w:rsidRPr="00132707">
              <w:rPr>
                <w:rFonts w:ascii="Times New Roman" w:hAnsi="Times New Roman" w:cs="Times New Roman"/>
                <w:szCs w:val="21"/>
              </w:rPr>
              <w:t>10</w:t>
            </w:r>
            <w:r w:rsidRPr="00132707">
              <w:rPr>
                <w:rFonts w:ascii="Times New Roman" w:hAnsi="Times New Roman" w:cs="Times New Roman"/>
                <w:szCs w:val="21"/>
              </w:rPr>
              <w:t>～</w:t>
            </w:r>
            <w:r w:rsidRPr="00132707">
              <w:rPr>
                <w:rFonts w:ascii="Times New Roman" w:hAnsi="Times New Roman" w:cs="Times New Roman"/>
                <w:szCs w:val="21"/>
              </w:rPr>
              <w:t>20</w:t>
            </w:r>
          </w:p>
        </w:tc>
        <w:tc>
          <w:tcPr>
            <w:tcW w:w="4358" w:type="dxa"/>
            <w:tcBorders>
              <w:top w:val="nil"/>
              <w:bottom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±30</w:t>
            </w:r>
          </w:p>
        </w:tc>
      </w:tr>
      <w:tr w:rsidR="00AD12F5" w:rsidRPr="00132707" w:rsidTr="00B26C8D">
        <w:trPr>
          <w:jc w:val="center"/>
        </w:trPr>
        <w:tc>
          <w:tcPr>
            <w:tcW w:w="4362" w:type="dxa"/>
            <w:tcBorders>
              <w:top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≤10</w:t>
            </w:r>
          </w:p>
        </w:tc>
        <w:tc>
          <w:tcPr>
            <w:tcW w:w="4358" w:type="dxa"/>
            <w:tcBorders>
              <w:top w:val="nil"/>
            </w:tcBorders>
            <w:shd w:val="clear" w:color="auto" w:fill="auto"/>
          </w:tcPr>
          <w:p w:rsidR="00AD12F5" w:rsidRPr="00132707" w:rsidRDefault="00AD12F5" w:rsidP="00B26C8D">
            <w:pPr>
              <w:spacing w:line="276" w:lineRule="auto"/>
              <w:jc w:val="center"/>
              <w:rPr>
                <w:rFonts w:ascii="Times New Roman" w:hAnsi="Times New Roman" w:cs="Times New Roman"/>
                <w:szCs w:val="21"/>
              </w:rPr>
            </w:pPr>
            <w:r w:rsidRPr="00132707">
              <w:rPr>
                <w:rFonts w:ascii="Times New Roman" w:hAnsi="Times New Roman" w:cs="Times New Roman"/>
                <w:szCs w:val="21"/>
              </w:rPr>
              <w:t>±50</w:t>
            </w:r>
          </w:p>
        </w:tc>
      </w:tr>
    </w:tbl>
    <w:p w:rsidR="00AD12F5" w:rsidRPr="00132707" w:rsidRDefault="00AD12F5" w:rsidP="00AD12F5">
      <w:pPr>
        <w:widowControl/>
        <w:spacing w:line="360" w:lineRule="auto"/>
        <w:outlineLvl w:val="4"/>
        <w:rPr>
          <w:rFonts w:ascii="Times New Roman" w:eastAsia="黑体" w:hAnsi="Times New Roman" w:cs="Times New Roman"/>
          <w:kern w:val="0"/>
          <w:szCs w:val="20"/>
        </w:rPr>
      </w:pPr>
      <w:r w:rsidRPr="00132707">
        <w:rPr>
          <w:rFonts w:ascii="Times New Roman" w:hAnsi="Times New Roman" w:cs="Times New Roman"/>
          <w:kern w:val="0"/>
          <w:szCs w:val="20"/>
        </w:rPr>
        <w:lastRenderedPageBreak/>
        <w:t xml:space="preserve">7.5 </w:t>
      </w:r>
      <w:r w:rsidRPr="00132707">
        <w:rPr>
          <w:rFonts w:ascii="Times New Roman" w:eastAsia="黑体" w:hAnsi="Times New Roman" w:cs="Times New Roman"/>
          <w:kern w:val="0"/>
          <w:szCs w:val="20"/>
        </w:rPr>
        <w:t>空白试验</w:t>
      </w:r>
    </w:p>
    <w:p w:rsidR="00AD12F5" w:rsidRPr="00132707" w:rsidRDefault="00AD12F5" w:rsidP="00AD12F5">
      <w:pPr>
        <w:widowControl/>
        <w:autoSpaceDE w:val="0"/>
        <w:autoSpaceDN w:val="0"/>
        <w:spacing w:line="276" w:lineRule="auto"/>
        <w:ind w:firstLineChars="193" w:firstLine="405"/>
        <w:rPr>
          <w:rFonts w:ascii="Times New Roman" w:hAnsi="Times New Roman" w:cs="Times New Roman"/>
          <w:noProof/>
          <w:kern w:val="0"/>
          <w:szCs w:val="20"/>
        </w:rPr>
      </w:pPr>
      <w:r w:rsidRPr="00132707">
        <w:rPr>
          <w:rFonts w:ascii="Times New Roman" w:hAnsi="Times New Roman" w:cs="Times New Roman"/>
          <w:noProof/>
          <w:kern w:val="0"/>
          <w:szCs w:val="20"/>
        </w:rPr>
        <w:t>取空白试料，除不添加药物外，采用完全相同的测定步骤进行平行操作。</w:t>
      </w:r>
    </w:p>
    <w:p w:rsidR="00AD12F5" w:rsidRPr="00132707" w:rsidRDefault="00AD12F5" w:rsidP="00061CA7">
      <w:pPr>
        <w:pStyle w:val="a7"/>
        <w:keepNext/>
        <w:keepLines/>
        <w:numPr>
          <w:ilvl w:val="0"/>
          <w:numId w:val="11"/>
        </w:numPr>
        <w:adjustRightInd w:val="0"/>
        <w:snapToGrid w:val="0"/>
        <w:spacing w:beforeLines="50" w:afterLines="50" w:line="360" w:lineRule="auto"/>
        <w:ind w:firstLineChars="0"/>
        <w:outlineLvl w:val="0"/>
        <w:rPr>
          <w:rFonts w:ascii="Times New Roman" w:eastAsia="黑体" w:hAnsi="Times New Roman" w:cs="Times New Roman"/>
          <w:bCs/>
          <w:kern w:val="44"/>
          <w:szCs w:val="21"/>
        </w:rPr>
      </w:pPr>
      <w:bookmarkStart w:id="159" w:name="_Toc527722292"/>
      <w:bookmarkStart w:id="160" w:name="_Toc527789984"/>
      <w:bookmarkStart w:id="161" w:name="_Toc122431874"/>
      <w:bookmarkStart w:id="162" w:name="_Toc122432203"/>
      <w:bookmarkStart w:id="163" w:name="_Toc122432297"/>
      <w:bookmarkStart w:id="164" w:name="_Toc122432397"/>
      <w:bookmarkStart w:id="165" w:name="_Toc122432417"/>
      <w:bookmarkStart w:id="166" w:name="_Toc122432510"/>
      <w:bookmarkStart w:id="167" w:name="_Toc122432549"/>
      <w:bookmarkStart w:id="168" w:name="_Toc122432592"/>
      <w:bookmarkStart w:id="169" w:name="_Toc122432642"/>
      <w:bookmarkStart w:id="170" w:name="_Toc122444511"/>
      <w:bookmarkStart w:id="171" w:name="_Toc122447110"/>
      <w:bookmarkStart w:id="172" w:name="_Toc122447334"/>
      <w:bookmarkStart w:id="173" w:name="_Toc122454542"/>
      <w:bookmarkStart w:id="174" w:name="_Toc149913473"/>
      <w:bookmarkStart w:id="175" w:name="_Toc343610502"/>
      <w:bookmarkStart w:id="176" w:name="_Toc358104646"/>
      <w:r w:rsidRPr="00132707">
        <w:rPr>
          <w:rFonts w:ascii="Times New Roman" w:eastAsia="黑体" w:hAnsi="Times New Roman" w:cs="Times New Roman"/>
          <w:bCs/>
          <w:kern w:val="44"/>
          <w:szCs w:val="21"/>
        </w:rPr>
        <w:t>结果计算</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132707">
        <w:rPr>
          <w:rFonts w:ascii="Times New Roman" w:eastAsia="黑体" w:hAnsi="Times New Roman" w:cs="Times New Roman"/>
          <w:bCs/>
          <w:kern w:val="44"/>
          <w:szCs w:val="21"/>
        </w:rPr>
        <w:t>和表述</w:t>
      </w:r>
      <w:bookmarkEnd w:id="176"/>
    </w:p>
    <w:p w:rsidR="00AD12F5" w:rsidRPr="00132707" w:rsidRDefault="00AD12F5" w:rsidP="00061CA7">
      <w:pPr>
        <w:pStyle w:val="a7"/>
        <w:keepNext/>
        <w:keepLines/>
        <w:adjustRightInd w:val="0"/>
        <w:snapToGrid w:val="0"/>
        <w:spacing w:beforeLines="50" w:afterLines="50" w:line="360" w:lineRule="auto"/>
        <w:ind w:left="360" w:firstLineChars="0" w:firstLine="0"/>
        <w:outlineLvl w:val="0"/>
        <w:rPr>
          <w:rFonts w:ascii="Times New Roman" w:hAnsi="Times New Roman" w:cs="Times New Roman"/>
          <w:bCs/>
          <w:kern w:val="44"/>
          <w:szCs w:val="21"/>
        </w:rPr>
      </w:pPr>
      <w:r w:rsidRPr="00132707">
        <w:rPr>
          <w:rFonts w:ascii="Times New Roman" w:hAnsi="Times New Roman" w:cs="Times New Roman"/>
          <w:bCs/>
          <w:kern w:val="44"/>
          <w:szCs w:val="21"/>
        </w:rPr>
        <w:t>试样中</w:t>
      </w:r>
      <w:r w:rsidRPr="00132707">
        <w:rPr>
          <w:rFonts w:ascii="Times New Roman" w:hAnsi="Times New Roman" w:cs="Times New Roman"/>
          <w:bCs/>
          <w:kern w:val="44"/>
          <w:szCs w:val="21"/>
        </w:rPr>
        <w:t>β-</w:t>
      </w:r>
      <w:r w:rsidRPr="00132707">
        <w:rPr>
          <w:rFonts w:ascii="Times New Roman" w:hAnsi="Times New Roman" w:cs="Times New Roman"/>
          <w:bCs/>
          <w:kern w:val="44"/>
          <w:szCs w:val="21"/>
        </w:rPr>
        <w:t>受体激动剂残留量按标准曲线或下式计算：</w:t>
      </w:r>
    </w:p>
    <w:p w:rsidR="00AD12F5" w:rsidRPr="00132707" w:rsidRDefault="007A4F9A" w:rsidP="00AD12F5">
      <w:pPr>
        <w:widowControl/>
        <w:autoSpaceDE w:val="0"/>
        <w:autoSpaceDN w:val="0"/>
        <w:spacing w:line="360" w:lineRule="auto"/>
        <w:jc w:val="left"/>
        <w:rPr>
          <w:rFonts w:ascii="Times New Roman" w:hAnsi="Times New Roman" w:cs="Times New Roman"/>
          <w:noProof/>
          <w:kern w:val="0"/>
          <w:szCs w:val="21"/>
        </w:rPr>
      </w:pPr>
      <w:r w:rsidRPr="007A4F9A">
        <w:rPr>
          <w:rFonts w:ascii="Times New Roman" w:hAnsi="Times New Roman" w:cs="Times New Roman"/>
          <w:b/>
          <w:noProof/>
          <w:szCs w:val="24"/>
        </w:rPr>
        <w:pict>
          <v:shape id="_x0000_s1027" type="#_x0000_t75" style="position:absolute;margin-left:151.2pt;margin-top:.05pt;width:156.25pt;height:43.05pt;z-index:251660800">
            <v:imagedata r:id="rId40" o:title=""/>
            <w10:wrap type="square" side="right"/>
          </v:shape>
          <o:OLEObject Type="Embed" ProgID="Equation.3" ShapeID="_x0000_s1027" DrawAspect="Content" ObjectID="_1706425839" r:id="rId41"/>
        </w:pict>
      </w:r>
      <w:r w:rsidR="00AD12F5" w:rsidRPr="00132707">
        <w:rPr>
          <w:rFonts w:ascii="Times New Roman" w:hAnsi="Times New Roman" w:cs="Times New Roman"/>
          <w:noProof/>
          <w:kern w:val="0"/>
          <w:szCs w:val="21"/>
        </w:rPr>
        <w:br w:type="textWrapping" w:clear="all"/>
      </w:r>
      <w:r w:rsidR="00AD12F5" w:rsidRPr="00132707">
        <w:rPr>
          <w:rFonts w:ascii="Times New Roman" w:hAnsi="Times New Roman" w:cs="Times New Roman"/>
          <w:noProof/>
          <w:kern w:val="0"/>
          <w:szCs w:val="21"/>
        </w:rPr>
        <w:t>式中：</w:t>
      </w:r>
    </w:p>
    <w:p w:rsidR="00AD12F5" w:rsidRPr="00132707" w:rsidRDefault="00AD12F5" w:rsidP="00AD12F5">
      <w:pPr>
        <w:spacing w:line="360" w:lineRule="auto"/>
        <w:ind w:firstLineChars="250" w:firstLine="525"/>
        <w:jc w:val="left"/>
        <w:rPr>
          <w:rFonts w:ascii="Times New Roman" w:hAnsi="Times New Roman" w:cs="Times New Roman"/>
          <w:noProof/>
          <w:szCs w:val="21"/>
        </w:rPr>
      </w:pPr>
      <w:r w:rsidRPr="00132707">
        <w:rPr>
          <w:rFonts w:ascii="Times New Roman" w:hAnsi="Times New Roman" w:cs="Times New Roman"/>
          <w:i/>
          <w:iCs/>
          <w:noProof/>
          <w:szCs w:val="21"/>
        </w:rPr>
        <w:t xml:space="preserve">X </w:t>
      </w:r>
      <w:r w:rsidRPr="00132707">
        <w:rPr>
          <w:rFonts w:ascii="Times New Roman" w:hAnsi="Times New Roman" w:cs="Times New Roman"/>
          <w:color w:val="000000"/>
        </w:rPr>
        <w:t>——</w:t>
      </w:r>
      <w:r w:rsidRPr="00132707">
        <w:rPr>
          <w:rFonts w:ascii="Times New Roman" w:hAnsi="Times New Roman" w:cs="Times New Roman"/>
          <w:noProof/>
          <w:szCs w:val="21"/>
        </w:rPr>
        <w:t>供试试料中</w:t>
      </w:r>
      <w:r w:rsidRPr="00132707">
        <w:rPr>
          <w:rFonts w:ascii="Times New Roman" w:hAnsi="Times New Roman" w:cs="Times New Roman"/>
          <w:noProof/>
          <w:szCs w:val="21"/>
        </w:rPr>
        <w:t>β-</w:t>
      </w:r>
      <w:r w:rsidRPr="00132707">
        <w:rPr>
          <w:rFonts w:ascii="Times New Roman" w:hAnsi="Times New Roman" w:cs="Times New Roman"/>
          <w:noProof/>
          <w:szCs w:val="21"/>
        </w:rPr>
        <w:t>受体激动剂残留量，单位为微克每千克（</w:t>
      </w:r>
      <w:r w:rsidRPr="00132707">
        <w:rPr>
          <w:rFonts w:ascii="Times New Roman" w:hAnsi="Times New Roman" w:cs="Times New Roman"/>
          <w:noProof/>
          <w:szCs w:val="21"/>
        </w:rPr>
        <w:t>µg/kg</w:t>
      </w:r>
      <w:r w:rsidRPr="00132707">
        <w:rPr>
          <w:rFonts w:ascii="Times New Roman" w:hAnsi="Times New Roman" w:cs="Times New Roman"/>
          <w:noProof/>
          <w:szCs w:val="21"/>
        </w:rPr>
        <w:t>）；</w:t>
      </w:r>
    </w:p>
    <w:p w:rsidR="00AD12F5" w:rsidRPr="00132707" w:rsidRDefault="00AD12F5" w:rsidP="00AD12F5">
      <w:pPr>
        <w:spacing w:line="360" w:lineRule="auto"/>
        <w:ind w:firstLineChars="250" w:firstLine="525"/>
        <w:jc w:val="left"/>
        <w:rPr>
          <w:rFonts w:ascii="Times New Roman" w:hAnsi="Times New Roman" w:cs="Times New Roman"/>
          <w:noProof/>
          <w:szCs w:val="21"/>
        </w:rPr>
      </w:pPr>
      <w:r w:rsidRPr="00132707">
        <w:rPr>
          <w:rFonts w:ascii="Times New Roman" w:hAnsi="Times New Roman" w:cs="Times New Roman"/>
          <w:i/>
          <w:iCs/>
          <w:noProof/>
          <w:szCs w:val="21"/>
        </w:rPr>
        <w:t xml:space="preserve">A </w:t>
      </w:r>
      <w:r w:rsidRPr="00132707">
        <w:rPr>
          <w:rFonts w:ascii="Times New Roman" w:hAnsi="Times New Roman" w:cs="Times New Roman"/>
          <w:color w:val="000000"/>
        </w:rPr>
        <w:t>——</w:t>
      </w:r>
      <w:r w:rsidRPr="00132707">
        <w:rPr>
          <w:rFonts w:ascii="Times New Roman" w:hAnsi="Times New Roman" w:cs="Times New Roman"/>
          <w:noProof/>
          <w:szCs w:val="21"/>
        </w:rPr>
        <w:t>试样溶液中</w:t>
      </w:r>
      <w:r w:rsidRPr="00132707">
        <w:rPr>
          <w:rFonts w:ascii="Times New Roman" w:hAnsi="Times New Roman" w:cs="Times New Roman"/>
          <w:szCs w:val="21"/>
        </w:rPr>
        <w:t>β-</w:t>
      </w:r>
      <w:r w:rsidRPr="00132707">
        <w:rPr>
          <w:rFonts w:ascii="Times New Roman" w:hAnsi="Times New Roman" w:cs="Times New Roman"/>
          <w:szCs w:val="21"/>
        </w:rPr>
        <w:t>受体激动剂的</w:t>
      </w:r>
      <w:r w:rsidRPr="00132707">
        <w:rPr>
          <w:rFonts w:ascii="Times New Roman" w:hAnsi="Times New Roman" w:cs="Times New Roman"/>
          <w:noProof/>
          <w:szCs w:val="21"/>
        </w:rPr>
        <w:t>峰面积；</w:t>
      </w:r>
    </w:p>
    <w:p w:rsidR="00AD12F5" w:rsidRPr="00132707" w:rsidRDefault="00AD12F5" w:rsidP="00AD12F5">
      <w:pPr>
        <w:spacing w:line="360" w:lineRule="auto"/>
        <w:ind w:firstLineChars="200" w:firstLine="420"/>
        <w:jc w:val="left"/>
        <w:rPr>
          <w:rFonts w:ascii="Times New Roman" w:hAnsi="Times New Roman" w:cs="Times New Roman"/>
          <w:noProof/>
          <w:szCs w:val="21"/>
        </w:rPr>
      </w:pPr>
      <w:r w:rsidRPr="00132707">
        <w:rPr>
          <w:rFonts w:ascii="Times New Roman" w:hAnsi="Times New Roman" w:cs="Times New Roman"/>
          <w:position w:val="-12"/>
        </w:rPr>
        <w:object w:dxaOrig="300" w:dyaOrig="380">
          <v:shape id="_x0000_i1028" type="#_x0000_t75" style="width:15.05pt;height:18.8pt" o:ole="">
            <v:imagedata r:id="rId42" o:title=""/>
          </v:shape>
          <o:OLEObject Type="Embed" ProgID="Equation.3" ShapeID="_x0000_i1028" DrawAspect="Content" ObjectID="_1706425835" r:id="rId43"/>
        </w:object>
      </w:r>
      <w:r w:rsidRPr="00132707">
        <w:rPr>
          <w:rFonts w:ascii="Times New Roman" w:hAnsi="Times New Roman" w:cs="Times New Roman"/>
          <w:i/>
          <w:iCs/>
          <w:noProof/>
          <w:szCs w:val="21"/>
          <w:vertAlign w:val="subscript"/>
        </w:rPr>
        <w:t xml:space="preserve"> </w:t>
      </w:r>
      <w:r w:rsidRPr="00132707">
        <w:rPr>
          <w:rFonts w:ascii="Times New Roman" w:hAnsi="Times New Roman" w:cs="Times New Roman"/>
          <w:color w:val="000000"/>
        </w:rPr>
        <w:t>——</w:t>
      </w:r>
      <w:r w:rsidRPr="00132707">
        <w:rPr>
          <w:rFonts w:ascii="Times New Roman" w:hAnsi="Times New Roman" w:cs="Times New Roman"/>
          <w:noProof/>
          <w:szCs w:val="21"/>
        </w:rPr>
        <w:t>标准溶液中</w:t>
      </w:r>
      <w:r w:rsidRPr="00132707">
        <w:rPr>
          <w:rFonts w:ascii="Times New Roman" w:hAnsi="Times New Roman" w:cs="Times New Roman"/>
          <w:szCs w:val="21"/>
        </w:rPr>
        <w:t>β-</w:t>
      </w:r>
      <w:r w:rsidRPr="00132707">
        <w:rPr>
          <w:rFonts w:ascii="Times New Roman" w:hAnsi="Times New Roman" w:cs="Times New Roman"/>
          <w:szCs w:val="21"/>
        </w:rPr>
        <w:t>受体激动剂的</w:t>
      </w:r>
      <w:r w:rsidRPr="00132707">
        <w:rPr>
          <w:rFonts w:ascii="Times New Roman" w:hAnsi="Times New Roman" w:cs="Times New Roman"/>
          <w:noProof/>
          <w:szCs w:val="21"/>
        </w:rPr>
        <w:t>峰面积；</w:t>
      </w:r>
    </w:p>
    <w:p w:rsidR="00AD12F5" w:rsidRPr="00132707" w:rsidRDefault="00AD12F5" w:rsidP="00AD12F5">
      <w:pPr>
        <w:ind w:firstLineChars="200" w:firstLine="420"/>
        <w:jc w:val="left"/>
        <w:rPr>
          <w:rFonts w:ascii="Times New Roman" w:hAnsi="Times New Roman" w:cs="Times New Roman"/>
          <w:noProof/>
          <w:szCs w:val="21"/>
        </w:rPr>
      </w:pPr>
      <w:r w:rsidRPr="00132707">
        <w:rPr>
          <w:rFonts w:ascii="Times New Roman" w:hAnsi="Times New Roman" w:cs="Times New Roman"/>
          <w:position w:val="-12"/>
        </w:rPr>
        <w:object w:dxaOrig="340" w:dyaOrig="380">
          <v:shape id="_x0000_i1029" type="#_x0000_t75" style="width:16.65pt;height:18.8pt" o:ole="">
            <v:imagedata r:id="rId44" o:title=""/>
          </v:shape>
          <o:OLEObject Type="Embed" ProgID="Equation.3" ShapeID="_x0000_i1029" DrawAspect="Content" ObjectID="_1706425836" r:id="rId45"/>
        </w:object>
      </w:r>
      <w:r w:rsidRPr="00132707">
        <w:rPr>
          <w:rFonts w:ascii="Times New Roman" w:hAnsi="Times New Roman" w:cs="Times New Roman"/>
          <w:color w:val="000000"/>
        </w:rPr>
        <w:t>——</w:t>
      </w:r>
      <w:r w:rsidRPr="00132707">
        <w:rPr>
          <w:rFonts w:ascii="Times New Roman" w:hAnsi="Times New Roman" w:cs="Times New Roman"/>
          <w:noProof/>
          <w:szCs w:val="21"/>
        </w:rPr>
        <w:t>试样溶液中</w:t>
      </w:r>
      <w:r w:rsidRPr="00132707">
        <w:rPr>
          <w:rFonts w:ascii="Times New Roman" w:hAnsi="Times New Roman" w:cs="Times New Roman"/>
          <w:szCs w:val="21"/>
        </w:rPr>
        <w:t>β-</w:t>
      </w:r>
      <w:r w:rsidRPr="00132707">
        <w:rPr>
          <w:rFonts w:ascii="Times New Roman" w:hAnsi="Times New Roman" w:cs="Times New Roman"/>
          <w:szCs w:val="21"/>
        </w:rPr>
        <w:t>受体激动剂对应内标的</w:t>
      </w:r>
      <w:r w:rsidRPr="00132707">
        <w:rPr>
          <w:rFonts w:ascii="Times New Roman" w:hAnsi="Times New Roman" w:cs="Times New Roman"/>
          <w:noProof/>
          <w:szCs w:val="21"/>
        </w:rPr>
        <w:t>峰面积；</w:t>
      </w:r>
    </w:p>
    <w:p w:rsidR="00AD12F5" w:rsidRPr="00132707" w:rsidRDefault="00AD12F5" w:rsidP="00AD12F5">
      <w:pPr>
        <w:ind w:firstLineChars="200" w:firstLine="420"/>
        <w:jc w:val="left"/>
        <w:rPr>
          <w:rFonts w:ascii="Times New Roman" w:hAnsi="Times New Roman" w:cs="Times New Roman"/>
          <w:noProof/>
          <w:szCs w:val="21"/>
        </w:rPr>
      </w:pPr>
      <w:r w:rsidRPr="00132707">
        <w:rPr>
          <w:rFonts w:ascii="Times New Roman" w:hAnsi="Times New Roman" w:cs="Times New Roman"/>
          <w:position w:val="-8"/>
        </w:rPr>
        <w:object w:dxaOrig="400" w:dyaOrig="400">
          <v:shape id="_x0000_i1030" type="#_x0000_t75" style="width:19.35pt;height:19.35pt" o:ole="">
            <v:imagedata r:id="rId46" o:title=""/>
          </v:shape>
          <o:OLEObject Type="Embed" ProgID="Equation.3" ShapeID="_x0000_i1030" DrawAspect="Content" ObjectID="_1706425837" r:id="rId47"/>
        </w:object>
      </w:r>
      <w:r w:rsidRPr="00132707">
        <w:rPr>
          <w:rFonts w:ascii="Times New Roman" w:hAnsi="Times New Roman" w:cs="Times New Roman"/>
          <w:color w:val="000000"/>
        </w:rPr>
        <w:t>——</w:t>
      </w:r>
      <w:r w:rsidRPr="00132707">
        <w:rPr>
          <w:rFonts w:ascii="Times New Roman" w:hAnsi="Times New Roman" w:cs="Times New Roman"/>
          <w:noProof/>
          <w:szCs w:val="21"/>
        </w:rPr>
        <w:t>标准溶液中</w:t>
      </w:r>
      <w:r w:rsidRPr="00132707">
        <w:rPr>
          <w:rFonts w:ascii="Times New Roman" w:hAnsi="Times New Roman" w:cs="Times New Roman"/>
          <w:szCs w:val="21"/>
        </w:rPr>
        <w:t>β-</w:t>
      </w:r>
      <w:r w:rsidRPr="00132707">
        <w:rPr>
          <w:rFonts w:ascii="Times New Roman" w:hAnsi="Times New Roman" w:cs="Times New Roman"/>
          <w:szCs w:val="21"/>
        </w:rPr>
        <w:t>受体激动剂对应内标的</w:t>
      </w:r>
      <w:r w:rsidRPr="00132707">
        <w:rPr>
          <w:rFonts w:ascii="Times New Roman" w:hAnsi="Times New Roman" w:cs="Times New Roman"/>
          <w:noProof/>
          <w:szCs w:val="21"/>
        </w:rPr>
        <w:t>峰面积；</w:t>
      </w:r>
    </w:p>
    <w:p w:rsidR="00AD12F5" w:rsidRPr="00132707" w:rsidRDefault="00AD12F5" w:rsidP="00AD12F5">
      <w:pPr>
        <w:spacing w:line="360" w:lineRule="auto"/>
        <w:ind w:firstLineChars="200" w:firstLine="420"/>
        <w:jc w:val="left"/>
        <w:rPr>
          <w:rFonts w:ascii="Times New Roman" w:hAnsi="Times New Roman" w:cs="Times New Roman"/>
          <w:noProof/>
          <w:szCs w:val="21"/>
        </w:rPr>
      </w:pPr>
      <w:r w:rsidRPr="00132707">
        <w:rPr>
          <w:rFonts w:ascii="Times New Roman" w:hAnsi="Times New Roman" w:cs="Times New Roman"/>
          <w:i/>
          <w:iCs/>
          <w:noProof/>
          <w:szCs w:val="21"/>
        </w:rPr>
        <w:t xml:space="preserve">Cs </w:t>
      </w:r>
      <w:r w:rsidRPr="00132707">
        <w:rPr>
          <w:rFonts w:ascii="Times New Roman" w:hAnsi="Times New Roman" w:cs="Times New Roman"/>
          <w:color w:val="000000"/>
        </w:rPr>
        <w:t>——</w:t>
      </w:r>
      <w:r w:rsidRPr="00132707">
        <w:rPr>
          <w:rFonts w:ascii="Times New Roman" w:hAnsi="Times New Roman" w:cs="Times New Roman"/>
          <w:noProof/>
          <w:szCs w:val="21"/>
        </w:rPr>
        <w:t>标准溶液中</w:t>
      </w:r>
      <w:r w:rsidRPr="00132707">
        <w:rPr>
          <w:rFonts w:ascii="Times New Roman" w:hAnsi="Times New Roman" w:cs="Times New Roman"/>
          <w:szCs w:val="21"/>
        </w:rPr>
        <w:t>β-</w:t>
      </w:r>
      <w:r w:rsidRPr="00132707">
        <w:rPr>
          <w:rFonts w:ascii="Times New Roman" w:hAnsi="Times New Roman" w:cs="Times New Roman"/>
          <w:szCs w:val="21"/>
        </w:rPr>
        <w:t>受体激动剂</w:t>
      </w:r>
      <w:r w:rsidRPr="00132707">
        <w:rPr>
          <w:rFonts w:ascii="Times New Roman" w:hAnsi="Times New Roman" w:cs="Times New Roman"/>
          <w:noProof/>
          <w:szCs w:val="21"/>
        </w:rPr>
        <w:t>浓度，</w:t>
      </w:r>
      <w:r w:rsidRPr="00132707">
        <w:rPr>
          <w:rFonts w:ascii="Times New Roman" w:hAnsi="Times New Roman" w:cs="Times New Roman"/>
          <w:noProof/>
          <w:kern w:val="0"/>
          <w:szCs w:val="21"/>
        </w:rPr>
        <w:t>单位为纳克每毫升（</w:t>
      </w:r>
      <w:r w:rsidRPr="00132707">
        <w:rPr>
          <w:rFonts w:ascii="Times New Roman" w:hAnsi="Times New Roman" w:cs="Times New Roman"/>
          <w:noProof/>
          <w:szCs w:val="21"/>
        </w:rPr>
        <w:t>ng/mL</w:t>
      </w:r>
      <w:r w:rsidRPr="00132707">
        <w:rPr>
          <w:rFonts w:ascii="Times New Roman" w:hAnsi="Times New Roman" w:cs="Times New Roman"/>
          <w:noProof/>
          <w:szCs w:val="21"/>
        </w:rPr>
        <w:t>）；</w:t>
      </w:r>
    </w:p>
    <w:p w:rsidR="00AD12F5" w:rsidRPr="00132707" w:rsidRDefault="00AD12F5" w:rsidP="00AD12F5">
      <w:pPr>
        <w:spacing w:line="360" w:lineRule="auto"/>
        <w:ind w:firstLineChars="200" w:firstLine="420"/>
        <w:jc w:val="left"/>
        <w:rPr>
          <w:rFonts w:ascii="Times New Roman" w:hAnsi="Times New Roman" w:cs="Times New Roman"/>
          <w:noProof/>
          <w:szCs w:val="21"/>
        </w:rPr>
      </w:pPr>
      <w:r w:rsidRPr="00132707">
        <w:rPr>
          <w:rFonts w:ascii="Times New Roman" w:hAnsi="Times New Roman" w:cs="Times New Roman"/>
          <w:i/>
          <w:noProof/>
          <w:szCs w:val="21"/>
        </w:rPr>
        <w:t>C</w:t>
      </w:r>
      <w:r w:rsidRPr="00132707">
        <w:rPr>
          <w:rFonts w:ascii="Times New Roman" w:hAnsi="Times New Roman" w:cs="Times New Roman"/>
          <w:i/>
          <w:noProof/>
          <w:szCs w:val="21"/>
          <w:vertAlign w:val="subscript"/>
        </w:rPr>
        <w:t>iS</w:t>
      </w:r>
      <w:r w:rsidRPr="00132707">
        <w:rPr>
          <w:rFonts w:ascii="Times New Roman" w:hAnsi="Times New Roman" w:cs="Times New Roman"/>
          <w:noProof/>
          <w:szCs w:val="21"/>
          <w:vertAlign w:val="subscript"/>
        </w:rPr>
        <w:t xml:space="preserve"> </w:t>
      </w:r>
      <w:r w:rsidRPr="00132707">
        <w:rPr>
          <w:rFonts w:ascii="Times New Roman" w:hAnsi="Times New Roman" w:cs="Times New Roman"/>
          <w:color w:val="000000"/>
        </w:rPr>
        <w:t>——</w:t>
      </w:r>
      <w:r w:rsidRPr="00132707">
        <w:rPr>
          <w:rFonts w:ascii="Times New Roman" w:hAnsi="Times New Roman" w:cs="Times New Roman"/>
          <w:noProof/>
          <w:szCs w:val="21"/>
        </w:rPr>
        <w:t>试样溶液中</w:t>
      </w:r>
      <w:r w:rsidRPr="00132707">
        <w:rPr>
          <w:rFonts w:ascii="Times New Roman" w:hAnsi="Times New Roman" w:cs="Times New Roman"/>
          <w:noProof/>
          <w:szCs w:val="21"/>
        </w:rPr>
        <w:t>β-</w:t>
      </w:r>
      <w:r w:rsidRPr="00132707">
        <w:rPr>
          <w:rFonts w:ascii="Times New Roman" w:hAnsi="Times New Roman" w:cs="Times New Roman"/>
          <w:noProof/>
          <w:szCs w:val="21"/>
        </w:rPr>
        <w:t>受体激动剂内标浓度，</w:t>
      </w:r>
      <w:r w:rsidRPr="00132707">
        <w:rPr>
          <w:rFonts w:ascii="Times New Roman" w:hAnsi="Times New Roman" w:cs="Times New Roman"/>
          <w:noProof/>
          <w:kern w:val="0"/>
          <w:szCs w:val="21"/>
        </w:rPr>
        <w:t>单位为纳克每毫升（</w:t>
      </w:r>
      <w:r w:rsidRPr="00132707">
        <w:rPr>
          <w:rFonts w:ascii="Times New Roman" w:hAnsi="Times New Roman" w:cs="Times New Roman"/>
          <w:noProof/>
          <w:szCs w:val="21"/>
        </w:rPr>
        <w:t>ng/mL</w:t>
      </w:r>
      <w:r w:rsidRPr="00132707">
        <w:rPr>
          <w:rFonts w:ascii="Times New Roman" w:hAnsi="Times New Roman" w:cs="Times New Roman"/>
          <w:noProof/>
          <w:szCs w:val="21"/>
        </w:rPr>
        <w:t>）；</w:t>
      </w:r>
    </w:p>
    <w:p w:rsidR="00AD12F5" w:rsidRPr="00132707" w:rsidRDefault="00AD12F5" w:rsidP="00AD12F5">
      <w:pPr>
        <w:spacing w:line="360" w:lineRule="auto"/>
        <w:ind w:firstLineChars="200" w:firstLine="420"/>
        <w:jc w:val="left"/>
        <w:rPr>
          <w:rFonts w:ascii="Times New Roman" w:hAnsi="Times New Roman" w:cs="Times New Roman"/>
          <w:noProof/>
          <w:szCs w:val="21"/>
        </w:rPr>
      </w:pPr>
      <w:r w:rsidRPr="00132707">
        <w:rPr>
          <w:rFonts w:ascii="Times New Roman" w:hAnsi="Times New Roman" w:cs="Times New Roman"/>
          <w:position w:val="-8"/>
        </w:rPr>
        <w:object w:dxaOrig="420" w:dyaOrig="400">
          <v:shape id="_x0000_i1031" type="#_x0000_t75" style="width:21.5pt;height:19.35pt" o:ole="">
            <v:imagedata r:id="rId48" o:title=""/>
          </v:shape>
          <o:OLEObject Type="Embed" ProgID="Equation.3" ShapeID="_x0000_i1031" DrawAspect="Content" ObjectID="_1706425838" r:id="rId49"/>
        </w:object>
      </w:r>
      <w:r w:rsidRPr="00132707">
        <w:rPr>
          <w:rFonts w:ascii="Times New Roman" w:hAnsi="Times New Roman" w:cs="Times New Roman"/>
          <w:noProof/>
          <w:szCs w:val="21"/>
          <w:vertAlign w:val="subscript"/>
        </w:rPr>
        <w:t xml:space="preserve"> </w:t>
      </w:r>
      <w:r w:rsidRPr="00132707">
        <w:rPr>
          <w:rFonts w:ascii="Times New Roman" w:hAnsi="Times New Roman" w:cs="Times New Roman"/>
          <w:color w:val="000000"/>
        </w:rPr>
        <w:t>——</w:t>
      </w:r>
      <w:r w:rsidRPr="00132707">
        <w:rPr>
          <w:rFonts w:ascii="Times New Roman" w:hAnsi="Times New Roman" w:cs="Times New Roman"/>
          <w:noProof/>
          <w:szCs w:val="21"/>
        </w:rPr>
        <w:t>标准溶液中</w:t>
      </w:r>
      <w:r w:rsidRPr="00132707">
        <w:rPr>
          <w:rFonts w:ascii="Times New Roman" w:hAnsi="Times New Roman" w:cs="Times New Roman"/>
          <w:noProof/>
          <w:szCs w:val="21"/>
        </w:rPr>
        <w:t>β-</w:t>
      </w:r>
      <w:r w:rsidRPr="00132707">
        <w:rPr>
          <w:rFonts w:ascii="Times New Roman" w:hAnsi="Times New Roman" w:cs="Times New Roman"/>
          <w:noProof/>
          <w:szCs w:val="21"/>
        </w:rPr>
        <w:t>受体激动剂内标浓度，</w:t>
      </w:r>
      <w:r w:rsidRPr="00132707">
        <w:rPr>
          <w:rFonts w:ascii="Times New Roman" w:hAnsi="Times New Roman" w:cs="Times New Roman"/>
          <w:noProof/>
          <w:kern w:val="0"/>
          <w:szCs w:val="21"/>
        </w:rPr>
        <w:t>单位为纳克每毫升（</w:t>
      </w:r>
      <w:r w:rsidRPr="00132707">
        <w:rPr>
          <w:rFonts w:ascii="Times New Roman" w:hAnsi="Times New Roman" w:cs="Times New Roman"/>
          <w:noProof/>
          <w:szCs w:val="21"/>
        </w:rPr>
        <w:t>ng/mL</w:t>
      </w:r>
      <w:r w:rsidRPr="00132707">
        <w:rPr>
          <w:rFonts w:ascii="Times New Roman" w:hAnsi="Times New Roman" w:cs="Times New Roman"/>
          <w:noProof/>
          <w:szCs w:val="21"/>
        </w:rPr>
        <w:t>）；</w:t>
      </w:r>
    </w:p>
    <w:p w:rsidR="00AD12F5" w:rsidRPr="00132707" w:rsidRDefault="00AD12F5" w:rsidP="00AD12F5">
      <w:pPr>
        <w:spacing w:line="360" w:lineRule="auto"/>
        <w:ind w:firstLineChars="200" w:firstLine="420"/>
        <w:rPr>
          <w:rFonts w:ascii="Times New Roman" w:hAnsi="Times New Roman" w:cs="Times New Roman"/>
          <w:noProof/>
          <w:szCs w:val="21"/>
        </w:rPr>
      </w:pPr>
      <w:r w:rsidRPr="00132707">
        <w:rPr>
          <w:rFonts w:ascii="Times New Roman" w:hAnsi="Times New Roman" w:cs="Times New Roman"/>
          <w:i/>
          <w:iCs/>
          <w:noProof/>
          <w:szCs w:val="21"/>
        </w:rPr>
        <w:t>V</w:t>
      </w:r>
      <w:r w:rsidRPr="00132707">
        <w:rPr>
          <w:rFonts w:ascii="Times New Roman" w:hAnsi="Times New Roman" w:cs="Times New Roman"/>
          <w:iCs/>
          <w:noProof/>
          <w:szCs w:val="21"/>
          <w:vertAlign w:val="subscript"/>
        </w:rPr>
        <w:t xml:space="preserve"> </w:t>
      </w:r>
      <w:r w:rsidRPr="00132707">
        <w:rPr>
          <w:rFonts w:ascii="Times New Roman" w:hAnsi="Times New Roman" w:cs="Times New Roman"/>
          <w:color w:val="000000"/>
        </w:rPr>
        <w:t>——</w:t>
      </w:r>
      <w:r w:rsidRPr="00132707">
        <w:rPr>
          <w:rFonts w:ascii="Times New Roman" w:hAnsi="Times New Roman" w:cs="Times New Roman"/>
          <w:noProof/>
          <w:szCs w:val="21"/>
        </w:rPr>
        <w:t>溶解最终残余物体积，单位为毫升（</w:t>
      </w:r>
      <w:r w:rsidRPr="00132707">
        <w:rPr>
          <w:rFonts w:ascii="Times New Roman" w:hAnsi="Times New Roman" w:cs="Times New Roman"/>
          <w:noProof/>
          <w:szCs w:val="21"/>
        </w:rPr>
        <w:t>mL</w:t>
      </w:r>
      <w:r w:rsidRPr="00132707">
        <w:rPr>
          <w:rFonts w:ascii="Times New Roman" w:hAnsi="Times New Roman" w:cs="Times New Roman"/>
          <w:noProof/>
          <w:szCs w:val="21"/>
        </w:rPr>
        <w:t>）；</w:t>
      </w:r>
    </w:p>
    <w:p w:rsidR="00AD12F5" w:rsidRPr="00132707" w:rsidRDefault="00AD12F5" w:rsidP="00AD12F5">
      <w:pPr>
        <w:spacing w:line="360" w:lineRule="auto"/>
        <w:ind w:firstLineChars="200" w:firstLine="420"/>
        <w:rPr>
          <w:rFonts w:ascii="Times New Roman" w:hAnsi="Times New Roman" w:cs="Times New Roman"/>
          <w:noProof/>
          <w:szCs w:val="21"/>
        </w:rPr>
      </w:pPr>
      <w:r w:rsidRPr="00132707">
        <w:rPr>
          <w:rFonts w:ascii="Times New Roman" w:hAnsi="Times New Roman" w:cs="Times New Roman"/>
          <w:i/>
          <w:iCs/>
          <w:noProof/>
          <w:szCs w:val="21"/>
        </w:rPr>
        <w:t xml:space="preserve">m </w:t>
      </w:r>
      <w:r w:rsidRPr="00132707">
        <w:rPr>
          <w:rFonts w:ascii="Times New Roman" w:hAnsi="Times New Roman" w:cs="Times New Roman"/>
          <w:color w:val="000000"/>
        </w:rPr>
        <w:t>——</w:t>
      </w:r>
      <w:r w:rsidRPr="00132707">
        <w:rPr>
          <w:rFonts w:ascii="Times New Roman" w:hAnsi="Times New Roman" w:cs="Times New Roman"/>
          <w:noProof/>
          <w:szCs w:val="21"/>
        </w:rPr>
        <w:t>供试试料的质量，单位为克（</w:t>
      </w:r>
      <w:r w:rsidRPr="00132707">
        <w:rPr>
          <w:rFonts w:ascii="Times New Roman" w:hAnsi="Times New Roman" w:cs="Times New Roman"/>
          <w:noProof/>
          <w:szCs w:val="21"/>
        </w:rPr>
        <w:t>g</w:t>
      </w:r>
      <w:r w:rsidRPr="00132707">
        <w:rPr>
          <w:rFonts w:ascii="Times New Roman" w:hAnsi="Times New Roman" w:cs="Times New Roman"/>
          <w:noProof/>
          <w:szCs w:val="21"/>
        </w:rPr>
        <w:t>）。</w:t>
      </w:r>
    </w:p>
    <w:p w:rsidR="00AD12F5" w:rsidRPr="00132707" w:rsidRDefault="00AD12F5" w:rsidP="00061CA7">
      <w:pPr>
        <w:keepNext/>
        <w:keepLines/>
        <w:numPr>
          <w:ilvl w:val="0"/>
          <w:numId w:val="11"/>
        </w:numPr>
        <w:adjustRightInd w:val="0"/>
        <w:snapToGrid w:val="0"/>
        <w:spacing w:beforeLines="50" w:afterLines="50" w:line="360" w:lineRule="auto"/>
        <w:outlineLvl w:val="0"/>
        <w:rPr>
          <w:rFonts w:ascii="Times New Roman" w:eastAsia="黑体" w:hAnsi="Times New Roman" w:cs="Times New Roman"/>
          <w:bCs/>
          <w:kern w:val="44"/>
          <w:szCs w:val="21"/>
        </w:rPr>
      </w:pPr>
      <w:bookmarkStart w:id="177" w:name="_Toc358104647"/>
      <w:r w:rsidRPr="00132707">
        <w:rPr>
          <w:rFonts w:ascii="Times New Roman" w:eastAsia="黑体" w:hAnsi="Times New Roman" w:cs="Times New Roman"/>
          <w:bCs/>
          <w:kern w:val="44"/>
          <w:szCs w:val="21"/>
        </w:rPr>
        <w:t>检测方法的灵敏度、准确度和精密度</w:t>
      </w:r>
      <w:bookmarkEnd w:id="177"/>
    </w:p>
    <w:p w:rsidR="00AD12F5" w:rsidRPr="00132707" w:rsidRDefault="00560D55" w:rsidP="00560D55">
      <w:pPr>
        <w:widowControl/>
        <w:spacing w:line="360" w:lineRule="auto"/>
        <w:outlineLvl w:val="2"/>
        <w:rPr>
          <w:rFonts w:ascii="Times New Roman" w:hAnsi="Times New Roman" w:cs="Times New Roman"/>
          <w:kern w:val="0"/>
          <w:szCs w:val="20"/>
        </w:rPr>
      </w:pPr>
      <w:bookmarkStart w:id="178" w:name="_Toc527722294"/>
      <w:bookmarkStart w:id="179" w:name="_Toc527789986"/>
      <w:r w:rsidRPr="00132707">
        <w:rPr>
          <w:rFonts w:ascii="Times New Roman" w:hAnsi="Times New Roman" w:cs="Times New Roman"/>
          <w:kern w:val="0"/>
          <w:szCs w:val="20"/>
        </w:rPr>
        <w:t>9.1</w:t>
      </w:r>
      <w:r w:rsidR="00AD12F5" w:rsidRPr="00132707">
        <w:rPr>
          <w:rFonts w:ascii="Times New Roman" w:hAnsi="Times New Roman" w:cs="Times New Roman"/>
          <w:kern w:val="0"/>
          <w:szCs w:val="20"/>
        </w:rPr>
        <w:t xml:space="preserve"> </w:t>
      </w:r>
      <w:r w:rsidR="00AD12F5" w:rsidRPr="00132707">
        <w:rPr>
          <w:rFonts w:ascii="Times New Roman" w:hAnsi="Times New Roman" w:cs="Times New Roman"/>
          <w:kern w:val="0"/>
          <w:szCs w:val="20"/>
        </w:rPr>
        <w:t>灵敏度</w:t>
      </w:r>
      <w:bookmarkEnd w:id="178"/>
      <w:bookmarkEnd w:id="179"/>
    </w:p>
    <w:p w:rsidR="00AD12F5" w:rsidRPr="00132707" w:rsidRDefault="00AD12F5" w:rsidP="00AD12F5">
      <w:pPr>
        <w:widowControl/>
        <w:spacing w:line="360" w:lineRule="auto"/>
        <w:ind w:firstLineChars="200" w:firstLine="420"/>
        <w:jc w:val="left"/>
        <w:outlineLvl w:val="2"/>
        <w:rPr>
          <w:rFonts w:ascii="Times New Roman" w:hAnsi="Times New Roman" w:cs="Times New Roman"/>
        </w:rPr>
      </w:pPr>
      <w:r w:rsidRPr="00132707">
        <w:rPr>
          <w:rFonts w:ascii="Times New Roman" w:hAnsi="Times New Roman" w:cs="Times New Roman"/>
          <w:noProof/>
          <w:kern w:val="0"/>
          <w:szCs w:val="21"/>
        </w:rPr>
        <w:t>本方法对猪、牛、羊的肌肉、肝脏和肾脏的定量限均为</w:t>
      </w:r>
      <w:r w:rsidRPr="00132707">
        <w:rPr>
          <w:rFonts w:ascii="Times New Roman" w:hAnsi="Times New Roman" w:cs="Times New Roman"/>
          <w:noProof/>
          <w:kern w:val="0"/>
          <w:szCs w:val="21"/>
        </w:rPr>
        <w:t>0.5 µg/kg</w:t>
      </w:r>
      <w:r w:rsidRPr="00132707">
        <w:rPr>
          <w:rFonts w:ascii="Times New Roman" w:hAnsi="Times New Roman" w:cs="Times New Roman"/>
          <w:noProof/>
          <w:kern w:val="0"/>
          <w:szCs w:val="21"/>
        </w:rPr>
        <w:t>。</w:t>
      </w:r>
      <w:bookmarkStart w:id="180" w:name="_Toc22377072"/>
    </w:p>
    <w:p w:rsidR="00AD12F5" w:rsidRPr="00132707" w:rsidRDefault="00560D55" w:rsidP="00560D55">
      <w:pPr>
        <w:widowControl/>
        <w:spacing w:line="360" w:lineRule="auto"/>
        <w:outlineLvl w:val="2"/>
        <w:rPr>
          <w:rFonts w:ascii="Times New Roman" w:hAnsi="Times New Roman" w:cs="Times New Roman"/>
          <w:kern w:val="0"/>
          <w:szCs w:val="20"/>
        </w:rPr>
      </w:pPr>
      <w:r w:rsidRPr="00132707">
        <w:rPr>
          <w:rFonts w:ascii="Times New Roman" w:hAnsi="Times New Roman" w:cs="Times New Roman"/>
          <w:kern w:val="0"/>
          <w:szCs w:val="20"/>
        </w:rPr>
        <w:t>9.2</w:t>
      </w:r>
      <w:r w:rsidR="00AD12F5" w:rsidRPr="00132707">
        <w:rPr>
          <w:rFonts w:ascii="Times New Roman" w:hAnsi="Times New Roman" w:cs="Times New Roman"/>
          <w:kern w:val="0"/>
          <w:szCs w:val="20"/>
        </w:rPr>
        <w:t xml:space="preserve"> </w:t>
      </w:r>
      <w:r w:rsidR="00AD12F5" w:rsidRPr="00132707">
        <w:rPr>
          <w:rFonts w:ascii="Times New Roman" w:hAnsi="Times New Roman" w:cs="Times New Roman"/>
          <w:kern w:val="0"/>
          <w:szCs w:val="20"/>
        </w:rPr>
        <w:t>准确度</w:t>
      </w:r>
      <w:bookmarkEnd w:id="180"/>
      <w:r w:rsidR="00AD12F5" w:rsidRPr="00132707">
        <w:rPr>
          <w:rFonts w:ascii="Times New Roman" w:hAnsi="Times New Roman" w:cs="Times New Roman"/>
          <w:kern w:val="0"/>
          <w:szCs w:val="20"/>
        </w:rPr>
        <w:t xml:space="preserve">  </w:t>
      </w:r>
    </w:p>
    <w:p w:rsidR="00AD12F5" w:rsidRPr="00132707" w:rsidRDefault="00AD12F5" w:rsidP="00AD12F5">
      <w:pPr>
        <w:widowControl/>
        <w:spacing w:line="360" w:lineRule="auto"/>
        <w:ind w:firstLineChars="200" w:firstLine="420"/>
        <w:jc w:val="left"/>
        <w:outlineLvl w:val="2"/>
        <w:rPr>
          <w:rFonts w:ascii="Times New Roman" w:hAnsi="Times New Roman" w:cs="Times New Roman"/>
        </w:rPr>
      </w:pPr>
      <w:r w:rsidRPr="00132707">
        <w:rPr>
          <w:rFonts w:ascii="Times New Roman" w:hAnsi="Times New Roman" w:cs="Times New Roman"/>
          <w:bCs/>
          <w:kern w:val="0"/>
          <w:szCs w:val="20"/>
        </w:rPr>
        <w:t>本方法对于猪、牛、羊的肌肉、肝脏和肾脏中</w:t>
      </w:r>
      <w:r w:rsidRPr="00132707">
        <w:rPr>
          <w:rFonts w:ascii="Times New Roman" w:hAnsi="Times New Roman" w:cs="Times New Roman"/>
          <w:color w:val="000000"/>
        </w:rPr>
        <w:t>β-</w:t>
      </w:r>
      <w:r w:rsidRPr="00132707">
        <w:rPr>
          <w:rFonts w:ascii="Times New Roman" w:hAnsi="Times New Roman" w:cs="Times New Roman"/>
          <w:bCs/>
          <w:kern w:val="0"/>
          <w:szCs w:val="20"/>
        </w:rPr>
        <w:t>受体激动剂在</w:t>
      </w:r>
      <w:r w:rsidRPr="00132707">
        <w:rPr>
          <w:rFonts w:ascii="Times New Roman" w:hAnsi="Times New Roman" w:cs="Times New Roman"/>
          <w:bCs/>
          <w:kern w:val="0"/>
          <w:szCs w:val="20"/>
        </w:rPr>
        <w:t>0.5 µg/kg</w:t>
      </w:r>
      <w:r w:rsidRPr="00132707">
        <w:rPr>
          <w:rFonts w:ascii="Times New Roman" w:hAnsi="Times New Roman" w:cs="Times New Roman"/>
          <w:bCs/>
          <w:kern w:val="0"/>
          <w:szCs w:val="20"/>
        </w:rPr>
        <w:t>～</w:t>
      </w:r>
      <w:r w:rsidRPr="00132707">
        <w:rPr>
          <w:rFonts w:ascii="Times New Roman" w:hAnsi="Times New Roman" w:cs="Times New Roman"/>
          <w:bCs/>
          <w:kern w:val="0"/>
          <w:szCs w:val="20"/>
        </w:rPr>
        <w:t>10 µg/kg</w:t>
      </w:r>
      <w:r w:rsidRPr="00132707">
        <w:rPr>
          <w:rFonts w:ascii="Times New Roman" w:hAnsi="Times New Roman" w:cs="Times New Roman"/>
          <w:bCs/>
          <w:kern w:val="0"/>
          <w:szCs w:val="20"/>
        </w:rPr>
        <w:t>添加浓度上的回收率范围为</w:t>
      </w:r>
      <w:r w:rsidRPr="00132707">
        <w:rPr>
          <w:rFonts w:ascii="Times New Roman" w:hAnsi="Times New Roman" w:cs="Times New Roman"/>
          <w:bCs/>
          <w:kern w:val="0"/>
          <w:szCs w:val="20"/>
        </w:rPr>
        <w:t>60%</w:t>
      </w:r>
      <w:r w:rsidRPr="00132707">
        <w:rPr>
          <w:rFonts w:ascii="Times New Roman" w:hAnsi="Times New Roman" w:cs="Times New Roman"/>
          <w:bCs/>
          <w:kern w:val="0"/>
          <w:szCs w:val="20"/>
        </w:rPr>
        <w:t>～</w:t>
      </w:r>
      <w:r w:rsidRPr="00132707">
        <w:rPr>
          <w:rFonts w:ascii="Times New Roman" w:hAnsi="Times New Roman" w:cs="Times New Roman"/>
          <w:bCs/>
          <w:kern w:val="0"/>
          <w:szCs w:val="20"/>
        </w:rPr>
        <w:t>120%</w:t>
      </w:r>
      <w:r w:rsidRPr="00132707">
        <w:rPr>
          <w:rFonts w:ascii="Times New Roman" w:hAnsi="Times New Roman" w:cs="Times New Roman"/>
        </w:rPr>
        <w:t>。</w:t>
      </w:r>
    </w:p>
    <w:p w:rsidR="00AD12F5" w:rsidRPr="00132707" w:rsidRDefault="00560D55" w:rsidP="00560D55">
      <w:pPr>
        <w:widowControl/>
        <w:spacing w:line="360" w:lineRule="auto"/>
        <w:outlineLvl w:val="2"/>
        <w:rPr>
          <w:rFonts w:ascii="Times New Roman" w:hAnsi="Times New Roman" w:cs="Times New Roman"/>
          <w:kern w:val="0"/>
          <w:szCs w:val="20"/>
        </w:rPr>
      </w:pPr>
      <w:bookmarkStart w:id="181" w:name="_Toc22377073"/>
      <w:r w:rsidRPr="00132707">
        <w:rPr>
          <w:rFonts w:ascii="Times New Roman" w:hAnsi="Times New Roman" w:cs="Times New Roman"/>
          <w:kern w:val="0"/>
          <w:szCs w:val="20"/>
        </w:rPr>
        <w:t>9.3</w:t>
      </w:r>
      <w:r w:rsidR="00AD12F5" w:rsidRPr="00132707">
        <w:rPr>
          <w:rFonts w:ascii="Times New Roman" w:hAnsi="Times New Roman" w:cs="Times New Roman"/>
          <w:kern w:val="0"/>
          <w:szCs w:val="20"/>
        </w:rPr>
        <w:t xml:space="preserve"> </w:t>
      </w:r>
      <w:r w:rsidR="00AD12F5" w:rsidRPr="00132707">
        <w:rPr>
          <w:rFonts w:ascii="Times New Roman" w:hAnsi="Times New Roman" w:cs="Times New Roman"/>
          <w:kern w:val="0"/>
          <w:szCs w:val="20"/>
        </w:rPr>
        <w:t>精密度</w:t>
      </w:r>
      <w:bookmarkEnd w:id="181"/>
      <w:r w:rsidR="00AD12F5" w:rsidRPr="00132707">
        <w:rPr>
          <w:rFonts w:ascii="Times New Roman" w:hAnsi="Times New Roman" w:cs="Times New Roman"/>
          <w:kern w:val="0"/>
          <w:szCs w:val="20"/>
        </w:rPr>
        <w:t xml:space="preserve">  </w:t>
      </w:r>
    </w:p>
    <w:p w:rsidR="00AD12F5" w:rsidRPr="00132707" w:rsidRDefault="00AD12F5" w:rsidP="00AD12F5">
      <w:pPr>
        <w:spacing w:line="360" w:lineRule="auto"/>
        <w:ind w:firstLineChars="200" w:firstLine="420"/>
        <w:rPr>
          <w:rFonts w:ascii="Times New Roman" w:hAnsi="Times New Roman" w:cs="Times New Roman"/>
        </w:rPr>
      </w:pPr>
      <w:r w:rsidRPr="00132707">
        <w:rPr>
          <w:rFonts w:ascii="Times New Roman" w:hAnsi="Times New Roman" w:cs="Times New Roman"/>
        </w:rPr>
        <w:t>本方法批内相对标准偏差</w:t>
      </w:r>
      <w:r w:rsidRPr="00132707">
        <w:rPr>
          <w:rFonts w:ascii="Times New Roman" w:hAnsi="Times New Roman" w:cs="Times New Roman"/>
        </w:rPr>
        <w:t>≤20%</w:t>
      </w:r>
      <w:r w:rsidRPr="00132707">
        <w:rPr>
          <w:rFonts w:ascii="Times New Roman" w:hAnsi="Times New Roman" w:cs="Times New Roman"/>
        </w:rPr>
        <w:t>，批间相对标准偏差</w:t>
      </w:r>
      <w:r w:rsidRPr="00132707">
        <w:rPr>
          <w:rFonts w:ascii="Times New Roman" w:hAnsi="Times New Roman" w:cs="Times New Roman"/>
        </w:rPr>
        <w:t>≤20%</w:t>
      </w:r>
      <w:r w:rsidRPr="00132707">
        <w:rPr>
          <w:rFonts w:ascii="Times New Roman" w:hAnsi="Times New Roman" w:cs="Times New Roman"/>
        </w:rPr>
        <w:t>。</w:t>
      </w:r>
    </w:p>
    <w:p w:rsidR="00AD12F5" w:rsidRPr="00132707" w:rsidRDefault="00AD12F5" w:rsidP="00AD12F5">
      <w:pPr>
        <w:widowControl/>
        <w:autoSpaceDE w:val="0"/>
        <w:autoSpaceDN w:val="0"/>
        <w:rPr>
          <w:rFonts w:ascii="Times New Roman" w:hAnsi="Times New Roman" w:cs="Times New Roman"/>
          <w:noProof/>
          <w:kern w:val="0"/>
          <w:szCs w:val="21"/>
        </w:rPr>
      </w:pPr>
    </w:p>
    <w:p w:rsidR="00AD12F5" w:rsidRPr="00132707" w:rsidRDefault="00AD12F5" w:rsidP="00AD12F5">
      <w:pPr>
        <w:widowControl/>
        <w:autoSpaceDE w:val="0"/>
        <w:autoSpaceDN w:val="0"/>
        <w:rPr>
          <w:rFonts w:ascii="Times New Roman" w:hAnsi="Times New Roman" w:cs="Times New Roman"/>
          <w:noProof/>
          <w:kern w:val="0"/>
          <w:szCs w:val="21"/>
        </w:rPr>
      </w:pPr>
    </w:p>
    <w:p w:rsidR="00CC3A8C" w:rsidRDefault="00CC3A8C" w:rsidP="00AD12F5">
      <w:pPr>
        <w:widowControl/>
        <w:autoSpaceDE w:val="0"/>
        <w:autoSpaceDN w:val="0"/>
        <w:spacing w:line="360" w:lineRule="auto"/>
        <w:jc w:val="center"/>
        <w:rPr>
          <w:rFonts w:ascii="Times New Roman" w:hAnsi="Times New Roman" w:cs="Times New Roman"/>
          <w:color w:val="000000"/>
        </w:rPr>
      </w:pPr>
      <w:r w:rsidRPr="00CC3A8C">
        <w:rPr>
          <w:rFonts w:ascii="Times New Roman" w:hAnsi="Times New Roman" w:cs="Times New Roman" w:hint="eastAsia"/>
          <w:color w:val="000000"/>
        </w:rPr>
        <w:t>附录</w:t>
      </w:r>
      <w:r w:rsidRPr="00CC3A8C">
        <w:rPr>
          <w:rFonts w:ascii="Times New Roman" w:hAnsi="Times New Roman" w:cs="Times New Roman" w:hint="eastAsia"/>
          <w:color w:val="000000"/>
        </w:rPr>
        <w:t>A</w:t>
      </w:r>
      <w:bookmarkStart w:id="182" w:name="_GoBack"/>
      <w:bookmarkEnd w:id="182"/>
    </w:p>
    <w:p w:rsidR="00AD12F5" w:rsidRPr="00132707" w:rsidRDefault="00AD12F5" w:rsidP="00AD12F5">
      <w:pPr>
        <w:widowControl/>
        <w:autoSpaceDE w:val="0"/>
        <w:autoSpaceDN w:val="0"/>
        <w:spacing w:line="360" w:lineRule="auto"/>
        <w:jc w:val="center"/>
        <w:rPr>
          <w:rFonts w:ascii="Times New Roman" w:eastAsia="黑体" w:hAnsi="Times New Roman" w:cs="Times New Roman"/>
          <w:noProof/>
          <w:kern w:val="0"/>
          <w:szCs w:val="20"/>
        </w:rPr>
      </w:pPr>
      <w:r w:rsidRPr="00132707">
        <w:rPr>
          <w:rFonts w:ascii="Times New Roman" w:hAnsi="Times New Roman" w:cs="Times New Roman"/>
          <w:color w:val="000000"/>
        </w:rPr>
        <w:lastRenderedPageBreak/>
        <w:t>β-</w:t>
      </w:r>
      <w:r w:rsidRPr="00132707">
        <w:rPr>
          <w:rFonts w:ascii="Times New Roman" w:eastAsia="黑体" w:hAnsi="Times New Roman" w:cs="Times New Roman"/>
          <w:noProof/>
          <w:kern w:val="0"/>
          <w:szCs w:val="20"/>
        </w:rPr>
        <w:t>受体激动剂特征离子质量色谱图</w:t>
      </w:r>
    </w:p>
    <w:p w:rsidR="00AD12F5" w:rsidRPr="00132707" w:rsidRDefault="00AD12F5" w:rsidP="00AD12F5">
      <w:pPr>
        <w:widowControl/>
        <w:autoSpaceDE w:val="0"/>
        <w:autoSpaceDN w:val="0"/>
        <w:spacing w:line="360" w:lineRule="auto"/>
        <w:jc w:val="center"/>
        <w:rPr>
          <w:rFonts w:ascii="Times New Roman" w:hAnsi="Times New Roman" w:cs="Times New Roman"/>
          <w:noProof/>
        </w:rPr>
      </w:pPr>
      <w:r w:rsidRPr="00132707">
        <w:rPr>
          <w:rFonts w:ascii="Times New Roman" w:hAnsi="Times New Roman" w:cs="Times New Roman"/>
          <w:noProof/>
          <w:kern w:val="0"/>
          <w:sz w:val="22"/>
        </w:rPr>
        <w:drawing>
          <wp:inline distT="0" distB="0" distL="0" distR="0">
            <wp:extent cx="5273519" cy="3172691"/>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83917" cy="3178947"/>
                    </a:xfrm>
                    <a:prstGeom prst="rect">
                      <a:avLst/>
                    </a:prstGeom>
                  </pic:spPr>
                </pic:pic>
              </a:graphicData>
            </a:graphic>
          </wp:inline>
        </w:drawing>
      </w:r>
    </w:p>
    <w:p w:rsidR="00AD12F5" w:rsidRPr="00132707" w:rsidRDefault="00AD12F5" w:rsidP="00AD12F5">
      <w:pPr>
        <w:widowControl/>
        <w:autoSpaceDE w:val="0"/>
        <w:autoSpaceDN w:val="0"/>
        <w:spacing w:line="360" w:lineRule="auto"/>
        <w:jc w:val="center"/>
        <w:rPr>
          <w:rFonts w:ascii="Times New Roman" w:hAnsi="Times New Roman" w:cs="Times New Roman"/>
          <w:noProof/>
        </w:rPr>
      </w:pPr>
      <w:r w:rsidRPr="00132707">
        <w:rPr>
          <w:rFonts w:ascii="Times New Roman" w:hAnsi="Times New Roman" w:cs="Times New Roman"/>
          <w:noProof/>
        </w:rPr>
        <w:drawing>
          <wp:inline distT="0" distB="0" distL="0" distR="0">
            <wp:extent cx="5273406" cy="308956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281327" cy="3094203"/>
                    </a:xfrm>
                    <a:prstGeom prst="rect">
                      <a:avLst/>
                    </a:prstGeom>
                  </pic:spPr>
                </pic:pic>
              </a:graphicData>
            </a:graphic>
          </wp:inline>
        </w:drawing>
      </w:r>
    </w:p>
    <w:p w:rsidR="00AD12F5" w:rsidRPr="00132707" w:rsidRDefault="00AD12F5" w:rsidP="00AD12F5">
      <w:pPr>
        <w:widowControl/>
        <w:autoSpaceDE w:val="0"/>
        <w:autoSpaceDN w:val="0"/>
        <w:spacing w:line="360" w:lineRule="auto"/>
        <w:jc w:val="center"/>
        <w:rPr>
          <w:rFonts w:ascii="Times New Roman" w:hAnsi="Times New Roman" w:cs="Times New Roman"/>
          <w:noProof/>
        </w:rPr>
      </w:pPr>
      <w:r w:rsidRPr="00132707">
        <w:rPr>
          <w:rFonts w:ascii="Times New Roman" w:hAnsi="Times New Roman" w:cs="Times New Roman"/>
          <w:noProof/>
        </w:rPr>
        <w:lastRenderedPageBreak/>
        <w:drawing>
          <wp:inline distT="0" distB="0" distL="0" distR="0">
            <wp:extent cx="5274012" cy="2964873"/>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7071" cy="2966593"/>
                    </a:xfrm>
                    <a:prstGeom prst="rect">
                      <a:avLst/>
                    </a:prstGeom>
                  </pic:spPr>
                </pic:pic>
              </a:graphicData>
            </a:graphic>
          </wp:inline>
        </w:drawing>
      </w:r>
    </w:p>
    <w:p w:rsidR="00AD12F5" w:rsidRPr="00132707" w:rsidRDefault="00AD12F5" w:rsidP="00AD12F5">
      <w:pPr>
        <w:widowControl/>
        <w:autoSpaceDE w:val="0"/>
        <w:autoSpaceDN w:val="0"/>
        <w:spacing w:line="360" w:lineRule="auto"/>
        <w:jc w:val="center"/>
        <w:rPr>
          <w:rFonts w:ascii="Times New Roman" w:hAnsi="Times New Roman" w:cs="Times New Roman"/>
          <w:noProof/>
        </w:rPr>
      </w:pPr>
      <w:r w:rsidRPr="00132707">
        <w:rPr>
          <w:rFonts w:ascii="Times New Roman" w:hAnsi="Times New Roman" w:cs="Times New Roman"/>
          <w:noProof/>
        </w:rPr>
        <w:drawing>
          <wp:inline distT="0" distB="0" distL="0" distR="0">
            <wp:extent cx="5272405" cy="3172691"/>
            <wp:effectExtent l="0" t="0" r="4445" b="889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287691" cy="3181890"/>
                    </a:xfrm>
                    <a:prstGeom prst="rect">
                      <a:avLst/>
                    </a:prstGeom>
                  </pic:spPr>
                </pic:pic>
              </a:graphicData>
            </a:graphic>
          </wp:inline>
        </w:drawing>
      </w:r>
    </w:p>
    <w:p w:rsidR="00AD12F5" w:rsidRPr="00132707" w:rsidRDefault="00AD12F5" w:rsidP="00AD12F5">
      <w:pPr>
        <w:widowControl/>
        <w:autoSpaceDE w:val="0"/>
        <w:autoSpaceDN w:val="0"/>
        <w:spacing w:line="360" w:lineRule="auto"/>
        <w:jc w:val="center"/>
        <w:rPr>
          <w:rFonts w:ascii="Times New Roman" w:hAnsi="Times New Roman" w:cs="Times New Roman"/>
          <w:noProof/>
        </w:rPr>
      </w:pPr>
      <w:r w:rsidRPr="00132707">
        <w:rPr>
          <w:rFonts w:ascii="Times New Roman" w:hAnsi="Times New Roman" w:cs="Times New Roman"/>
          <w:noProof/>
        </w:rPr>
        <w:drawing>
          <wp:inline distT="0" distB="0" distL="0" distR="0">
            <wp:extent cx="5272266" cy="11430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301380" cy="1149312"/>
                    </a:xfrm>
                    <a:prstGeom prst="rect">
                      <a:avLst/>
                    </a:prstGeom>
                  </pic:spPr>
                </pic:pic>
              </a:graphicData>
            </a:graphic>
          </wp:inline>
        </w:drawing>
      </w:r>
    </w:p>
    <w:p w:rsidR="00AD12F5" w:rsidRPr="00132707" w:rsidRDefault="00AD12F5" w:rsidP="00AD12F5">
      <w:pPr>
        <w:jc w:val="center"/>
        <w:rPr>
          <w:rFonts w:ascii="Times New Roman" w:hAnsi="Times New Roman" w:cs="Times New Roman"/>
          <w:kern w:val="0"/>
          <w:szCs w:val="20"/>
        </w:rPr>
      </w:pPr>
      <w:r w:rsidRPr="00132707">
        <w:rPr>
          <w:rFonts w:ascii="Times New Roman" w:hAnsi="Times New Roman" w:cs="Times New Roman"/>
          <w:noProof/>
        </w:rPr>
        <w:lastRenderedPageBreak/>
        <w:drawing>
          <wp:inline distT="0" distB="0" distL="0" distR="0">
            <wp:extent cx="5270650" cy="122612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301275" cy="1233252"/>
                    </a:xfrm>
                    <a:prstGeom prst="rect">
                      <a:avLst/>
                    </a:prstGeom>
                  </pic:spPr>
                </pic:pic>
              </a:graphicData>
            </a:graphic>
          </wp:inline>
        </w:drawing>
      </w:r>
    </w:p>
    <w:p w:rsidR="00AD12F5" w:rsidRPr="00132707" w:rsidRDefault="00AD12F5" w:rsidP="00AD12F5">
      <w:pPr>
        <w:jc w:val="center"/>
        <w:rPr>
          <w:rFonts w:ascii="Times New Roman" w:hAnsi="Times New Roman" w:cs="Times New Roman"/>
          <w:kern w:val="0"/>
          <w:szCs w:val="20"/>
        </w:rPr>
      </w:pPr>
      <w:r w:rsidRPr="00132707">
        <w:rPr>
          <w:rFonts w:ascii="Times New Roman" w:hAnsi="Times New Roman" w:cs="Times New Roman"/>
          <w:noProof/>
        </w:rPr>
        <w:drawing>
          <wp:inline distT="0" distB="0" distL="0" distR="0">
            <wp:extent cx="5272266" cy="1246909"/>
            <wp:effectExtent l="0" t="0" r="508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294002" cy="1252050"/>
                    </a:xfrm>
                    <a:prstGeom prst="rect">
                      <a:avLst/>
                    </a:prstGeom>
                  </pic:spPr>
                </pic:pic>
              </a:graphicData>
            </a:graphic>
          </wp:inline>
        </w:drawing>
      </w:r>
    </w:p>
    <w:p w:rsidR="00AD12F5" w:rsidRPr="00132707" w:rsidRDefault="00AD12F5" w:rsidP="00AD12F5">
      <w:pPr>
        <w:jc w:val="center"/>
        <w:rPr>
          <w:rFonts w:ascii="Times New Roman" w:hAnsi="Times New Roman" w:cs="Times New Roman"/>
          <w:kern w:val="0"/>
          <w:szCs w:val="20"/>
        </w:rPr>
      </w:pPr>
      <w:r w:rsidRPr="00132707">
        <w:rPr>
          <w:rFonts w:ascii="Times New Roman" w:hAnsi="Times New Roman" w:cs="Times New Roman"/>
          <w:noProof/>
        </w:rPr>
        <w:drawing>
          <wp:inline distT="0" distB="0" distL="0" distR="0">
            <wp:extent cx="5270778" cy="1212272"/>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300286" cy="1219059"/>
                    </a:xfrm>
                    <a:prstGeom prst="rect">
                      <a:avLst/>
                    </a:prstGeom>
                  </pic:spPr>
                </pic:pic>
              </a:graphicData>
            </a:graphic>
          </wp:inline>
        </w:drawing>
      </w:r>
    </w:p>
    <w:p w:rsidR="00AD12F5" w:rsidRPr="00132707" w:rsidRDefault="00AD12F5" w:rsidP="00AD12F5">
      <w:pPr>
        <w:jc w:val="center"/>
        <w:rPr>
          <w:rFonts w:ascii="Times New Roman" w:hAnsi="Times New Roman" w:cs="Times New Roman"/>
          <w:kern w:val="0"/>
          <w:szCs w:val="20"/>
        </w:rPr>
      </w:pPr>
      <w:r w:rsidRPr="00132707">
        <w:rPr>
          <w:rFonts w:ascii="Times New Roman" w:hAnsi="Times New Roman" w:cs="Times New Roman"/>
          <w:noProof/>
        </w:rPr>
        <w:drawing>
          <wp:inline distT="0" distB="0" distL="0" distR="0">
            <wp:extent cx="5272020" cy="1246909"/>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290253" cy="1251221"/>
                    </a:xfrm>
                    <a:prstGeom prst="rect">
                      <a:avLst/>
                    </a:prstGeom>
                  </pic:spPr>
                </pic:pic>
              </a:graphicData>
            </a:graphic>
          </wp:inline>
        </w:drawing>
      </w:r>
    </w:p>
    <w:p w:rsidR="00AD12F5" w:rsidRPr="00132707" w:rsidRDefault="00AD12F5" w:rsidP="00AD12F5">
      <w:pPr>
        <w:jc w:val="center"/>
        <w:rPr>
          <w:rFonts w:ascii="Times New Roman" w:hAnsi="Times New Roman" w:cs="Times New Roman"/>
          <w:kern w:val="0"/>
          <w:szCs w:val="20"/>
        </w:rPr>
      </w:pPr>
      <w:r w:rsidRPr="00132707">
        <w:rPr>
          <w:rFonts w:ascii="Times New Roman" w:hAnsi="Times New Roman" w:cs="Times New Roman"/>
          <w:noProof/>
        </w:rPr>
        <w:drawing>
          <wp:inline distT="0" distB="0" distL="0" distR="0">
            <wp:extent cx="5272738" cy="1260764"/>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280368" cy="1262588"/>
                    </a:xfrm>
                    <a:prstGeom prst="rect">
                      <a:avLst/>
                    </a:prstGeom>
                  </pic:spPr>
                </pic:pic>
              </a:graphicData>
            </a:graphic>
          </wp:inline>
        </w:drawing>
      </w:r>
    </w:p>
    <w:p w:rsidR="00AD12F5" w:rsidRPr="00132707" w:rsidRDefault="00AD12F5" w:rsidP="00AD12F5">
      <w:pPr>
        <w:jc w:val="center"/>
        <w:rPr>
          <w:rFonts w:ascii="Times New Roman" w:hAnsi="Times New Roman" w:cs="Times New Roman"/>
          <w:kern w:val="0"/>
          <w:szCs w:val="20"/>
        </w:rPr>
      </w:pPr>
      <w:r w:rsidRPr="00132707">
        <w:rPr>
          <w:rFonts w:ascii="Times New Roman" w:hAnsi="Times New Roman" w:cs="Times New Roman"/>
          <w:kern w:val="0"/>
          <w:szCs w:val="20"/>
        </w:rPr>
        <w:t>图</w:t>
      </w:r>
      <w:r w:rsidR="00877179" w:rsidRPr="00132707">
        <w:rPr>
          <w:rFonts w:ascii="Times New Roman" w:hAnsi="Times New Roman" w:cs="Times New Roman"/>
          <w:kern w:val="0"/>
          <w:szCs w:val="20"/>
        </w:rPr>
        <w:t>A</w:t>
      </w:r>
      <w:r w:rsidRPr="00132707">
        <w:rPr>
          <w:rFonts w:ascii="Times New Roman" w:hAnsi="Times New Roman" w:cs="Times New Roman"/>
          <w:kern w:val="0"/>
          <w:szCs w:val="20"/>
        </w:rPr>
        <w:t xml:space="preserve">  </w:t>
      </w:r>
      <w:r w:rsidRPr="00132707">
        <w:rPr>
          <w:rFonts w:ascii="Times New Roman" w:hAnsi="Times New Roman" w:cs="Times New Roman"/>
          <w:kern w:val="0"/>
          <w:szCs w:val="20"/>
        </w:rPr>
        <w:t>标准溶液中</w:t>
      </w:r>
      <w:r w:rsidRPr="00132707">
        <w:rPr>
          <w:rFonts w:ascii="Times New Roman" w:hAnsi="Times New Roman" w:cs="Times New Roman"/>
          <w:color w:val="000000"/>
        </w:rPr>
        <w:t>β</w:t>
      </w:r>
      <w:r w:rsidRPr="00132707">
        <w:rPr>
          <w:rFonts w:ascii="Times New Roman" w:hAnsi="Times New Roman" w:cs="Times New Roman"/>
          <w:kern w:val="0"/>
          <w:szCs w:val="20"/>
        </w:rPr>
        <w:t>-</w:t>
      </w:r>
      <w:r w:rsidRPr="00132707">
        <w:rPr>
          <w:rFonts w:ascii="Times New Roman" w:hAnsi="Times New Roman" w:cs="Times New Roman"/>
          <w:kern w:val="0"/>
          <w:szCs w:val="20"/>
        </w:rPr>
        <w:t>受体激动剂及内标特征离子质量色谱图（</w:t>
      </w:r>
      <w:r w:rsidRPr="00132707">
        <w:rPr>
          <w:rFonts w:ascii="Times New Roman" w:hAnsi="Times New Roman" w:cs="Times New Roman"/>
          <w:kern w:val="0"/>
          <w:szCs w:val="20"/>
        </w:rPr>
        <w:t>2 ng/mL</w:t>
      </w:r>
      <w:r w:rsidRPr="00132707">
        <w:rPr>
          <w:rFonts w:ascii="Times New Roman" w:hAnsi="Times New Roman" w:cs="Times New Roman"/>
          <w:kern w:val="0"/>
          <w:szCs w:val="20"/>
        </w:rPr>
        <w:t>）</w:t>
      </w:r>
    </w:p>
    <w:p w:rsidR="00336FE8" w:rsidRPr="00132707" w:rsidRDefault="00336FE8" w:rsidP="00596FB2">
      <w:pPr>
        <w:rPr>
          <w:rFonts w:ascii="Times New Roman" w:eastAsia="仿宋" w:hAnsi="Times New Roman" w:cs="Times New Roman"/>
          <w:sz w:val="32"/>
          <w:szCs w:val="32"/>
        </w:rPr>
      </w:pPr>
    </w:p>
    <w:p w:rsidR="00400022" w:rsidRPr="00132707" w:rsidRDefault="00400022" w:rsidP="00596FB2">
      <w:pPr>
        <w:rPr>
          <w:rFonts w:ascii="Times New Roman" w:eastAsia="仿宋" w:hAnsi="Times New Roman" w:cs="Times New Roman"/>
          <w:sz w:val="32"/>
          <w:szCs w:val="32"/>
        </w:rPr>
      </w:pPr>
    </w:p>
    <w:p w:rsidR="00400022" w:rsidRPr="00132707" w:rsidRDefault="00400022" w:rsidP="00596FB2">
      <w:pPr>
        <w:rPr>
          <w:rFonts w:ascii="Times New Roman" w:eastAsia="仿宋" w:hAnsi="Times New Roman" w:cs="Times New Roman"/>
          <w:sz w:val="32"/>
          <w:szCs w:val="32"/>
        </w:rPr>
      </w:pPr>
    </w:p>
    <w:p w:rsidR="00957D4F" w:rsidRPr="00957D4F" w:rsidRDefault="00957D4F" w:rsidP="001C75BC">
      <w:pPr>
        <w:rPr>
          <w:rFonts w:ascii="Times New Roman" w:eastAsia="仿宋" w:hAnsi="Times New Roman" w:cs="Times New Roman"/>
          <w:sz w:val="32"/>
          <w:szCs w:val="32"/>
        </w:rPr>
      </w:pPr>
    </w:p>
    <w:sectPr w:rsidR="00957D4F" w:rsidRPr="00957D4F" w:rsidSect="00E661AC">
      <w:headerReference w:type="default" r:id="rId60"/>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C0" w:rsidRDefault="00A73BC0" w:rsidP="001A44C9">
      <w:r>
        <w:separator/>
      </w:r>
    </w:p>
  </w:endnote>
  <w:endnote w:type="continuationSeparator" w:id="1">
    <w:p w:rsidR="00A73BC0" w:rsidRDefault="00A73BC0" w:rsidP="001A44C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051"/>
      <w:docPartObj>
        <w:docPartGallery w:val="Page Numbers (Bottom of Page)"/>
        <w:docPartUnique/>
      </w:docPartObj>
    </w:sdtPr>
    <w:sdtContent>
      <w:p w:rsidR="00025C05" w:rsidRDefault="007A4F9A">
        <w:pPr>
          <w:pStyle w:val="a6"/>
          <w:jc w:val="center"/>
        </w:pPr>
        <w:r>
          <w:fldChar w:fldCharType="begin"/>
        </w:r>
        <w:r w:rsidR="00025C05">
          <w:instrText>PAGE   \* MERGEFORMAT</w:instrText>
        </w:r>
        <w:r>
          <w:fldChar w:fldCharType="separate"/>
        </w:r>
        <w:r w:rsidR="003B0A4A" w:rsidRPr="003B0A4A">
          <w:rPr>
            <w:noProof/>
            <w:lang w:val="zh-CN"/>
          </w:rPr>
          <w:t>6</w:t>
        </w:r>
        <w:r>
          <w:fldChar w:fldCharType="end"/>
        </w:r>
      </w:p>
    </w:sdtContent>
  </w:sdt>
  <w:p w:rsidR="00025C05" w:rsidRPr="00BB45FA" w:rsidRDefault="00025C05" w:rsidP="00A37C82">
    <w:pPr>
      <w:pStyle w:val="aff1"/>
      <w:jc w:val="center"/>
      <w:rPr>
        <w:rStyle w:val="aff9"/>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Default="007A4F9A" w:rsidP="00B26C8D">
    <w:pPr>
      <w:pStyle w:val="aff0"/>
      <w:ind w:left="1060"/>
      <w:rPr>
        <w:rStyle w:val="aff9"/>
      </w:rPr>
    </w:pPr>
    <w:r>
      <w:rPr>
        <w:rStyle w:val="aff9"/>
      </w:rPr>
      <w:fldChar w:fldCharType="begin"/>
    </w:r>
    <w:r w:rsidR="00025C05">
      <w:rPr>
        <w:rStyle w:val="aff9"/>
      </w:rPr>
      <w:instrText xml:space="preserve">PAGE  </w:instrText>
    </w:r>
    <w:r>
      <w:rPr>
        <w:rStyle w:val="aff9"/>
      </w:rPr>
      <w:fldChar w:fldCharType="separate"/>
    </w:r>
    <w:r w:rsidR="00025C05">
      <w:rPr>
        <w:rStyle w:val="aff9"/>
        <w:noProof/>
      </w:rPr>
      <w:t>6</w:t>
    </w:r>
    <w:r>
      <w:rPr>
        <w:rStyle w:val="aff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60524"/>
      <w:docPartObj>
        <w:docPartGallery w:val="Page Numbers (Bottom of Page)"/>
        <w:docPartUnique/>
      </w:docPartObj>
    </w:sdtPr>
    <w:sdtContent>
      <w:p w:rsidR="00025C05" w:rsidRDefault="007A4F9A">
        <w:pPr>
          <w:pStyle w:val="a6"/>
          <w:jc w:val="center"/>
        </w:pPr>
        <w:r>
          <w:fldChar w:fldCharType="begin"/>
        </w:r>
        <w:r w:rsidR="00025C05">
          <w:instrText>PAGE   \* MERGEFORMAT</w:instrText>
        </w:r>
        <w:r>
          <w:fldChar w:fldCharType="separate"/>
        </w:r>
        <w:r w:rsidR="003B0A4A" w:rsidRPr="003B0A4A">
          <w:rPr>
            <w:noProof/>
            <w:lang w:val="zh-CN"/>
          </w:rPr>
          <w:t>20</w:t>
        </w:r>
        <w:r>
          <w:fldChar w:fldCharType="end"/>
        </w:r>
      </w:p>
    </w:sdtContent>
  </w:sdt>
  <w:p w:rsidR="00025C05" w:rsidRPr="006B10B8" w:rsidRDefault="00025C05" w:rsidP="00B26C8D">
    <w:pPr>
      <w:pStyle w:val="a6"/>
      <w:rPr>
        <w:rStyle w:val="aff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Default="007A4F9A" w:rsidP="00B26C8D">
    <w:pPr>
      <w:pStyle w:val="aff0"/>
      <w:ind w:left="1060"/>
      <w:rPr>
        <w:rStyle w:val="aff9"/>
      </w:rPr>
    </w:pPr>
    <w:r>
      <w:rPr>
        <w:rStyle w:val="aff9"/>
      </w:rPr>
      <w:fldChar w:fldCharType="begin"/>
    </w:r>
    <w:r w:rsidR="00025C05">
      <w:rPr>
        <w:rStyle w:val="aff9"/>
      </w:rPr>
      <w:instrText xml:space="preserve">PAGE  </w:instrText>
    </w:r>
    <w:r>
      <w:rPr>
        <w:rStyle w:val="aff9"/>
      </w:rPr>
      <w:fldChar w:fldCharType="separate"/>
    </w:r>
    <w:r w:rsidR="00025C05">
      <w:rPr>
        <w:rStyle w:val="aff9"/>
        <w:noProof/>
      </w:rPr>
      <w:t>2</w:t>
    </w:r>
    <w:r>
      <w:rPr>
        <w:rStyle w:val="aff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19340"/>
      <w:docPartObj>
        <w:docPartGallery w:val="Page Numbers (Bottom of Page)"/>
        <w:docPartUnique/>
      </w:docPartObj>
    </w:sdtPr>
    <w:sdtContent>
      <w:p w:rsidR="00025C05" w:rsidRDefault="007A4F9A">
        <w:pPr>
          <w:pStyle w:val="a6"/>
          <w:jc w:val="center"/>
        </w:pPr>
        <w:r>
          <w:fldChar w:fldCharType="begin"/>
        </w:r>
        <w:r w:rsidR="00025C05">
          <w:instrText>PAGE   \* MERGEFORMAT</w:instrText>
        </w:r>
        <w:r>
          <w:fldChar w:fldCharType="separate"/>
        </w:r>
        <w:r w:rsidR="003B0A4A" w:rsidRPr="003B0A4A">
          <w:rPr>
            <w:noProof/>
            <w:lang w:val="zh-CN"/>
          </w:rPr>
          <w:t>25</w:t>
        </w:r>
        <w:r>
          <w:fldChar w:fldCharType="end"/>
        </w:r>
      </w:p>
    </w:sdtContent>
  </w:sdt>
  <w:p w:rsidR="00025C05" w:rsidRPr="00BB45FA" w:rsidRDefault="00025C05" w:rsidP="00B26C8D">
    <w:pPr>
      <w:pStyle w:val="aff1"/>
      <w:jc w:val="center"/>
      <w:rPr>
        <w:rStyle w:val="aff9"/>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Default="007A4F9A" w:rsidP="00B26C8D">
    <w:pPr>
      <w:pStyle w:val="aff0"/>
      <w:ind w:left="1060"/>
      <w:rPr>
        <w:rStyle w:val="aff9"/>
      </w:rPr>
    </w:pPr>
    <w:r>
      <w:rPr>
        <w:rStyle w:val="aff9"/>
      </w:rPr>
      <w:fldChar w:fldCharType="begin"/>
    </w:r>
    <w:r w:rsidR="00025C05">
      <w:rPr>
        <w:rStyle w:val="aff9"/>
      </w:rPr>
      <w:instrText xml:space="preserve">PAGE  </w:instrText>
    </w:r>
    <w:r>
      <w:rPr>
        <w:rStyle w:val="aff9"/>
      </w:rPr>
      <w:fldChar w:fldCharType="separate"/>
    </w:r>
    <w:r w:rsidR="00025C05">
      <w:rPr>
        <w:rStyle w:val="aff9"/>
        <w:noProof/>
      </w:rPr>
      <w:t>6</w:t>
    </w:r>
    <w:r>
      <w:rPr>
        <w:rStyle w:val="aff9"/>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00850"/>
      <w:docPartObj>
        <w:docPartGallery w:val="Page Numbers (Bottom of Page)"/>
        <w:docPartUnique/>
      </w:docPartObj>
    </w:sdtPr>
    <w:sdtContent>
      <w:p w:rsidR="00025C05" w:rsidRDefault="007A4F9A">
        <w:pPr>
          <w:pStyle w:val="a6"/>
          <w:jc w:val="center"/>
        </w:pPr>
        <w:r>
          <w:fldChar w:fldCharType="begin"/>
        </w:r>
        <w:r w:rsidR="00025C05">
          <w:instrText>PAGE   \* MERGEFORMAT</w:instrText>
        </w:r>
        <w:r>
          <w:fldChar w:fldCharType="separate"/>
        </w:r>
        <w:r w:rsidR="003B0A4A" w:rsidRPr="003B0A4A">
          <w:rPr>
            <w:noProof/>
            <w:lang w:val="zh-CN"/>
          </w:rPr>
          <w:t>30</w:t>
        </w:r>
        <w:r>
          <w:fldChar w:fldCharType="end"/>
        </w:r>
      </w:p>
    </w:sdtContent>
  </w:sdt>
  <w:p w:rsidR="00025C05" w:rsidRPr="006B10B8" w:rsidRDefault="00025C05" w:rsidP="00B26C8D">
    <w:pPr>
      <w:pStyle w:val="a6"/>
      <w:rPr>
        <w:rStyle w:val="aff9"/>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Default="007A4F9A">
    <w:pPr>
      <w:pStyle w:val="a6"/>
      <w:jc w:val="center"/>
    </w:pPr>
    <w:r>
      <w:fldChar w:fldCharType="begin"/>
    </w:r>
    <w:r w:rsidR="00025C05">
      <w:instrText>PAGE   \* MERGEFORMAT</w:instrText>
    </w:r>
    <w:r>
      <w:fldChar w:fldCharType="separate"/>
    </w:r>
    <w:r w:rsidR="003B0A4A" w:rsidRPr="003B0A4A">
      <w:rPr>
        <w:noProof/>
        <w:lang w:val="zh-CN"/>
      </w:rPr>
      <w:t>42</w:t>
    </w:r>
    <w:r>
      <w:fldChar w:fldCharType="end"/>
    </w:r>
  </w:p>
  <w:p w:rsidR="00025C05" w:rsidRPr="00944C28" w:rsidRDefault="00025C05" w:rsidP="00944C28">
    <w:pPr>
      <w:pStyle w:val="a6"/>
      <w:rPr>
        <w:rStyle w:val="aff9"/>
        <w:rFonts w:asciiTheme="minorHAnsi" w:eastAsiaTheme="minorEastAsia"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C0" w:rsidRDefault="00A73BC0" w:rsidP="001A44C9">
      <w:r>
        <w:separator/>
      </w:r>
    </w:p>
  </w:footnote>
  <w:footnote w:type="continuationSeparator" w:id="1">
    <w:p w:rsidR="00A73BC0" w:rsidRDefault="00A73BC0" w:rsidP="001A4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Pr="007A4080" w:rsidRDefault="00025C05" w:rsidP="001C75B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Pr="00BC59B8" w:rsidRDefault="00025C05" w:rsidP="00B26C8D">
    <w:pPr>
      <w:pStyle w:val="affa"/>
    </w:pPr>
    <w:r>
      <w:rPr>
        <w:rFonts w:hint="eastAsia"/>
      </w:rPr>
      <w:t>农业部</w:t>
    </w:r>
    <w:r>
      <w:t>××</w:t>
    </w:r>
    <w:r>
      <w:rPr>
        <w:rFonts w:hint="eastAsia"/>
      </w:rPr>
      <w:t>号公告</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05" w:rsidRPr="00AD12F5" w:rsidRDefault="00025C05" w:rsidP="00070C5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05867F6"/>
    <w:multiLevelType w:val="multilevel"/>
    <w:tmpl w:val="305867F6"/>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6711ACD"/>
    <w:multiLevelType w:val="multilevel"/>
    <w:tmpl w:val="E0CC782E"/>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6D22D8F"/>
    <w:multiLevelType w:val="multilevel"/>
    <w:tmpl w:val="46D22D8F"/>
    <w:lvl w:ilvl="0">
      <w:start w:val="1"/>
      <w:numFmt w:val="none"/>
      <w:pStyle w:val="a"/>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77F147A"/>
    <w:multiLevelType w:val="multilevel"/>
    <w:tmpl w:val="91527C36"/>
    <w:lvl w:ilvl="0">
      <w:start w:val="6"/>
      <w:numFmt w:val="decimal"/>
      <w:lvlText w:val="%1"/>
      <w:lvlJc w:val="left"/>
      <w:pPr>
        <w:ind w:left="502" w:hanging="360"/>
      </w:pPr>
      <w:rPr>
        <w:rFonts w:hAnsi="宋体" w:hint="default"/>
      </w:rPr>
    </w:lvl>
    <w:lvl w:ilvl="1">
      <w:start w:val="2"/>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080" w:hanging="108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5">
    <w:nsid w:val="4D2E1C1D"/>
    <w:multiLevelType w:val="multilevel"/>
    <w:tmpl w:val="4D2E1C1D"/>
    <w:lvl w:ilvl="0">
      <w:start w:val="1"/>
      <w:numFmt w:val="low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FE1249A"/>
    <w:multiLevelType w:val="multilevel"/>
    <w:tmpl w:val="C3B8057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707FAD"/>
    <w:multiLevelType w:val="multilevel"/>
    <w:tmpl w:val="53707FAD"/>
    <w:lvl w:ilvl="0">
      <w:start w:val="4"/>
      <w:numFmt w:val="decimal"/>
      <w:lvlText w:val="%1"/>
      <w:lvlJc w:val="left"/>
      <w:pPr>
        <w:tabs>
          <w:tab w:val="left" w:pos="425"/>
        </w:tabs>
        <w:ind w:left="425" w:hanging="425"/>
      </w:pPr>
      <w:rPr>
        <w:rFonts w:ascii="黑体" w:eastAsia="黑体" w:hAnsi="黑体" w:cs="宋体" w:hint="default"/>
      </w:rPr>
    </w:lvl>
    <w:lvl w:ilvl="1">
      <w:start w:val="1"/>
      <w:numFmt w:val="decimal"/>
      <w:lvlText w:val="%1.%2"/>
      <w:lvlJc w:val="left"/>
      <w:pPr>
        <w:tabs>
          <w:tab w:val="left" w:pos="567"/>
        </w:tabs>
        <w:ind w:left="567" w:hanging="567"/>
      </w:pPr>
      <w:rPr>
        <w:rFonts w:ascii="黑体" w:eastAsia="黑体" w:hAnsi="黑体" w:cs="宋体" w:hint="default"/>
      </w:rPr>
    </w:lvl>
    <w:lvl w:ilvl="2">
      <w:start w:val="1"/>
      <w:numFmt w:val="decimal"/>
      <w:lvlText w:val="%1.%2.%3"/>
      <w:lvlJc w:val="left"/>
      <w:pPr>
        <w:tabs>
          <w:tab w:val="left" w:pos="709"/>
        </w:tabs>
        <w:ind w:left="709" w:hanging="709"/>
      </w:pPr>
      <w:rPr>
        <w:rFonts w:ascii="黑体" w:eastAsia="黑体" w:hAnsi="黑体" w:cs="宋体"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8">
    <w:nsid w:val="6350366A"/>
    <w:multiLevelType w:val="multilevel"/>
    <w:tmpl w:val="6350366A"/>
    <w:lvl w:ilvl="0">
      <w:start w:val="1"/>
      <w:numFmt w:val="none"/>
      <w:pStyle w:val="a0"/>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46260FA"/>
    <w:multiLevelType w:val="multilevel"/>
    <w:tmpl w:val="8946A5D4"/>
    <w:lvl w:ilvl="0">
      <w:start w:val="1"/>
      <w:numFmt w:val="decimal"/>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0">
    <w:nsid w:val="64763E8C"/>
    <w:multiLevelType w:val="multilevel"/>
    <w:tmpl w:val="7C0ECB7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7922957"/>
    <w:multiLevelType w:val="multilevel"/>
    <w:tmpl w:val="6B88D6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C36502"/>
    <w:multiLevelType w:val="hybridMultilevel"/>
    <w:tmpl w:val="D8E69EEA"/>
    <w:lvl w:ilvl="0" w:tplc="543619EA">
      <w:start w:val="1"/>
      <w:numFmt w:val="decimal"/>
      <w:lvlText w:val="%1"/>
      <w:lvlJc w:val="left"/>
      <w:pPr>
        <w:tabs>
          <w:tab w:val="num" w:pos="420"/>
        </w:tabs>
        <w:ind w:left="420" w:hanging="420"/>
      </w:pPr>
      <w:rPr>
        <w:rFonts w:cs="Times New Roman" w:hint="eastAsia"/>
        <w:b w:val="0"/>
      </w:rPr>
    </w:lvl>
    <w:lvl w:ilvl="1" w:tplc="6E7E4972">
      <w:start w:val="1"/>
      <w:numFmt w:val="lowerLetter"/>
      <w:lvlText w:val="%2)"/>
      <w:lvlJc w:val="left"/>
      <w:pPr>
        <w:ind w:left="840" w:hanging="420"/>
      </w:pPr>
      <w:rPr>
        <w:rFonts w:cs="Times New Roman"/>
      </w:rPr>
    </w:lvl>
    <w:lvl w:ilvl="2" w:tplc="2744A0EC">
      <w:start w:val="1"/>
      <w:numFmt w:val="lowerRoman"/>
      <w:lvlText w:val="%3."/>
      <w:lvlJc w:val="right"/>
      <w:pPr>
        <w:ind w:left="1260" w:hanging="420"/>
      </w:pPr>
      <w:rPr>
        <w:rFonts w:cs="Times New Roman"/>
      </w:rPr>
    </w:lvl>
    <w:lvl w:ilvl="3" w:tplc="E934219C">
      <w:start w:val="1"/>
      <w:numFmt w:val="decimal"/>
      <w:lvlText w:val="%4."/>
      <w:lvlJc w:val="left"/>
      <w:pPr>
        <w:ind w:left="1680" w:hanging="420"/>
      </w:pPr>
      <w:rPr>
        <w:rFonts w:cs="Times New Roman"/>
      </w:rPr>
    </w:lvl>
    <w:lvl w:ilvl="4" w:tplc="A1CE0E7E">
      <w:start w:val="1"/>
      <w:numFmt w:val="lowerLetter"/>
      <w:lvlText w:val="%5)"/>
      <w:lvlJc w:val="left"/>
      <w:pPr>
        <w:ind w:left="2100" w:hanging="420"/>
      </w:pPr>
      <w:rPr>
        <w:rFonts w:cs="Times New Roman"/>
      </w:rPr>
    </w:lvl>
    <w:lvl w:ilvl="5" w:tplc="3B2C6E98">
      <w:start w:val="1"/>
      <w:numFmt w:val="lowerRoman"/>
      <w:lvlText w:val="%6."/>
      <w:lvlJc w:val="right"/>
      <w:pPr>
        <w:ind w:left="2520" w:hanging="420"/>
      </w:pPr>
      <w:rPr>
        <w:rFonts w:cs="Times New Roman"/>
      </w:rPr>
    </w:lvl>
    <w:lvl w:ilvl="6" w:tplc="34EA81CA">
      <w:start w:val="1"/>
      <w:numFmt w:val="decimal"/>
      <w:lvlText w:val="%7."/>
      <w:lvlJc w:val="left"/>
      <w:pPr>
        <w:ind w:left="2940" w:hanging="420"/>
      </w:pPr>
      <w:rPr>
        <w:rFonts w:cs="Times New Roman"/>
      </w:rPr>
    </w:lvl>
    <w:lvl w:ilvl="7" w:tplc="A1D631C2">
      <w:start w:val="1"/>
      <w:numFmt w:val="lowerLetter"/>
      <w:lvlText w:val="%8)"/>
      <w:lvlJc w:val="left"/>
      <w:pPr>
        <w:ind w:left="3360" w:hanging="420"/>
      </w:pPr>
      <w:rPr>
        <w:rFonts w:cs="Times New Roman"/>
      </w:rPr>
    </w:lvl>
    <w:lvl w:ilvl="8" w:tplc="2C08BBD8">
      <w:start w:val="1"/>
      <w:numFmt w:val="lowerRoman"/>
      <w:lvlText w:val="%9."/>
      <w:lvlJc w:val="right"/>
      <w:pPr>
        <w:ind w:left="3780" w:hanging="420"/>
      </w:pPr>
      <w:rPr>
        <w:rFonts w:cs="Times New Roman"/>
      </w:rPr>
    </w:lvl>
  </w:abstractNum>
  <w:abstractNum w:abstractNumId="13">
    <w:nsid w:val="6CEA2025"/>
    <w:multiLevelType w:val="multilevel"/>
    <w:tmpl w:val="A70602F2"/>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lvlText w:val="6.%3"/>
      <w:lvlJc w:val="left"/>
      <w:rPr>
        <w:rFonts w:cs="Times New Roman" w:hint="eastAsia"/>
        <w:b w:val="0"/>
        <w:i w:val="0"/>
        <w:sz w:val="21"/>
      </w:rPr>
    </w:lvl>
    <w:lvl w:ilvl="3">
      <w:start w:val="1"/>
      <w:numFmt w:val="decimal"/>
      <w:suff w:val="space"/>
      <w:lvlText w:val="7.4.%4"/>
      <w:lvlJc w:val="left"/>
      <w:rPr>
        <w:rFonts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pPr>
        <w:ind w:left="1418"/>
      </w:pPr>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4">
    <w:nsid w:val="6EFA3F42"/>
    <w:multiLevelType w:val="multilevel"/>
    <w:tmpl w:val="F1CCBA9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5022A19"/>
    <w:multiLevelType w:val="hybridMultilevel"/>
    <w:tmpl w:val="635E93C8"/>
    <w:lvl w:ilvl="0" w:tplc="55A621B4">
      <w:start w:val="1"/>
      <w:numFmt w:val="decimal"/>
      <w:lvlText w:val="7.%1"/>
      <w:lvlJc w:val="left"/>
      <w:pPr>
        <w:ind w:left="420" w:hanging="420"/>
      </w:pPr>
      <w:rPr>
        <w:rFonts w:cs="Times New Roman" w:hint="eastAsia"/>
      </w:rPr>
    </w:lvl>
    <w:lvl w:ilvl="1" w:tplc="5352F968">
      <w:start w:val="1"/>
      <w:numFmt w:val="lowerLetter"/>
      <w:lvlText w:val="%2)"/>
      <w:lvlJc w:val="left"/>
      <w:pPr>
        <w:ind w:left="840" w:hanging="420"/>
      </w:pPr>
      <w:rPr>
        <w:rFonts w:cs="Times New Roman"/>
      </w:rPr>
    </w:lvl>
    <w:lvl w:ilvl="2" w:tplc="B88A35B8">
      <w:start w:val="1"/>
      <w:numFmt w:val="lowerRoman"/>
      <w:lvlText w:val="%3."/>
      <w:lvlJc w:val="right"/>
      <w:pPr>
        <w:ind w:left="1260" w:hanging="420"/>
      </w:pPr>
      <w:rPr>
        <w:rFonts w:cs="Times New Roman"/>
      </w:rPr>
    </w:lvl>
    <w:lvl w:ilvl="3" w:tplc="1FE4AED2">
      <w:start w:val="1"/>
      <w:numFmt w:val="decimal"/>
      <w:lvlText w:val="%4."/>
      <w:lvlJc w:val="left"/>
      <w:pPr>
        <w:ind w:left="1680" w:hanging="420"/>
      </w:pPr>
      <w:rPr>
        <w:rFonts w:cs="Times New Roman"/>
      </w:rPr>
    </w:lvl>
    <w:lvl w:ilvl="4" w:tplc="2B1E9F82">
      <w:start w:val="1"/>
      <w:numFmt w:val="lowerLetter"/>
      <w:lvlText w:val="%5)"/>
      <w:lvlJc w:val="left"/>
      <w:pPr>
        <w:ind w:left="2100" w:hanging="420"/>
      </w:pPr>
      <w:rPr>
        <w:rFonts w:cs="Times New Roman"/>
      </w:rPr>
    </w:lvl>
    <w:lvl w:ilvl="5" w:tplc="C8FC251E">
      <w:start w:val="1"/>
      <w:numFmt w:val="lowerRoman"/>
      <w:lvlText w:val="%6."/>
      <w:lvlJc w:val="right"/>
      <w:pPr>
        <w:ind w:left="2520" w:hanging="420"/>
      </w:pPr>
      <w:rPr>
        <w:rFonts w:cs="Times New Roman"/>
      </w:rPr>
    </w:lvl>
    <w:lvl w:ilvl="6" w:tplc="312259D6">
      <w:start w:val="1"/>
      <w:numFmt w:val="decimal"/>
      <w:lvlText w:val="%7."/>
      <w:lvlJc w:val="left"/>
      <w:pPr>
        <w:ind w:left="2940" w:hanging="420"/>
      </w:pPr>
      <w:rPr>
        <w:rFonts w:cs="Times New Roman"/>
      </w:rPr>
    </w:lvl>
    <w:lvl w:ilvl="7" w:tplc="D988D9D2">
      <w:start w:val="1"/>
      <w:numFmt w:val="lowerLetter"/>
      <w:lvlText w:val="%8)"/>
      <w:lvlJc w:val="left"/>
      <w:pPr>
        <w:ind w:left="3360" w:hanging="420"/>
      </w:pPr>
      <w:rPr>
        <w:rFonts w:cs="Times New Roman"/>
      </w:rPr>
    </w:lvl>
    <w:lvl w:ilvl="8" w:tplc="F63C23E6">
      <w:start w:val="1"/>
      <w:numFmt w:val="lowerRoman"/>
      <w:lvlText w:val="%9."/>
      <w:lvlJc w:val="right"/>
      <w:pPr>
        <w:ind w:left="3780" w:hanging="420"/>
      </w:pPr>
      <w:rPr>
        <w:rFonts w:cs="Times New Roman"/>
      </w:rPr>
    </w:lvl>
  </w:abstractNum>
  <w:abstractNum w:abstractNumId="16">
    <w:nsid w:val="76933334"/>
    <w:multiLevelType w:val="hybridMultilevel"/>
    <w:tmpl w:val="63A8C160"/>
    <w:lvl w:ilvl="0" w:tplc="1FC04F28">
      <w:start w:val="1"/>
      <w:numFmt w:val="none"/>
      <w:lvlText w:val="%1——"/>
      <w:lvlJc w:val="left"/>
      <w:pPr>
        <w:tabs>
          <w:tab w:val="num" w:pos="1140"/>
        </w:tabs>
        <w:ind w:left="84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3"/>
  </w:num>
  <w:num w:numId="2">
    <w:abstractNumId w:val="9"/>
  </w:num>
  <w:num w:numId="3">
    <w:abstractNumId w:val="10"/>
  </w:num>
  <w:num w:numId="4">
    <w:abstractNumId w:val="12"/>
  </w:num>
  <w:num w:numId="5">
    <w:abstractNumId w:val="15"/>
  </w:num>
  <w:num w:numId="6">
    <w:abstractNumId w:val="0"/>
  </w:num>
  <w:num w:numId="7">
    <w:abstractNumId w:val="7"/>
  </w:num>
  <w:num w:numId="8">
    <w:abstractNumId w:val="1"/>
  </w:num>
  <w:num w:numId="9">
    <w:abstractNumId w:val="8"/>
  </w:num>
  <w:num w:numId="10">
    <w:abstractNumId w:val="3"/>
  </w:num>
  <w:num w:numId="11">
    <w:abstractNumId w:val="4"/>
  </w:num>
  <w:num w:numId="12">
    <w:abstractNumId w:val="2"/>
  </w:num>
  <w:num w:numId="13">
    <w:abstractNumId w:val="6"/>
  </w:num>
  <w:num w:numId="14">
    <w:abstractNumId w:val="16"/>
  </w:num>
  <w:num w:numId="15">
    <w:abstractNumId w:val="14"/>
  </w:num>
  <w:num w:numId="16">
    <w:abstractNumId w:val="11"/>
  </w:num>
  <w:num w:numId="17">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3E3"/>
    <w:rsid w:val="00001154"/>
    <w:rsid w:val="000025BC"/>
    <w:rsid w:val="0000405F"/>
    <w:rsid w:val="00005FC2"/>
    <w:rsid w:val="00006BEB"/>
    <w:rsid w:val="000155FA"/>
    <w:rsid w:val="0001786B"/>
    <w:rsid w:val="00025C05"/>
    <w:rsid w:val="0003147F"/>
    <w:rsid w:val="000336E1"/>
    <w:rsid w:val="00045D0D"/>
    <w:rsid w:val="00061CA7"/>
    <w:rsid w:val="00065428"/>
    <w:rsid w:val="00070C5D"/>
    <w:rsid w:val="00073683"/>
    <w:rsid w:val="00073917"/>
    <w:rsid w:val="00082F21"/>
    <w:rsid w:val="000952BD"/>
    <w:rsid w:val="000970A7"/>
    <w:rsid w:val="000A0E70"/>
    <w:rsid w:val="000A2E2E"/>
    <w:rsid w:val="000B10E1"/>
    <w:rsid w:val="000C7D9C"/>
    <w:rsid w:val="000D76CA"/>
    <w:rsid w:val="000E31CF"/>
    <w:rsid w:val="000F0F0D"/>
    <w:rsid w:val="000F1E0C"/>
    <w:rsid w:val="00102B63"/>
    <w:rsid w:val="00116ED9"/>
    <w:rsid w:val="0012241F"/>
    <w:rsid w:val="00122856"/>
    <w:rsid w:val="001236C2"/>
    <w:rsid w:val="001243D7"/>
    <w:rsid w:val="00132707"/>
    <w:rsid w:val="001544CA"/>
    <w:rsid w:val="0016320D"/>
    <w:rsid w:val="00165596"/>
    <w:rsid w:val="00182372"/>
    <w:rsid w:val="00191A2F"/>
    <w:rsid w:val="001A343B"/>
    <w:rsid w:val="001A44C9"/>
    <w:rsid w:val="001B06B5"/>
    <w:rsid w:val="001B1A57"/>
    <w:rsid w:val="001C0055"/>
    <w:rsid w:val="001C38FD"/>
    <w:rsid w:val="001C75BC"/>
    <w:rsid w:val="001C7F9C"/>
    <w:rsid w:val="001D054B"/>
    <w:rsid w:val="001D0FDC"/>
    <w:rsid w:val="001F2157"/>
    <w:rsid w:val="001F219F"/>
    <w:rsid w:val="00200523"/>
    <w:rsid w:val="002263C1"/>
    <w:rsid w:val="00233787"/>
    <w:rsid w:val="0023584C"/>
    <w:rsid w:val="00244C29"/>
    <w:rsid w:val="00251D3B"/>
    <w:rsid w:val="0025338C"/>
    <w:rsid w:val="00257037"/>
    <w:rsid w:val="00257A4A"/>
    <w:rsid w:val="002754B0"/>
    <w:rsid w:val="00287BEA"/>
    <w:rsid w:val="002B014D"/>
    <w:rsid w:val="002D33F9"/>
    <w:rsid w:val="002E47B2"/>
    <w:rsid w:val="002F41C3"/>
    <w:rsid w:val="002F4BAC"/>
    <w:rsid w:val="00300947"/>
    <w:rsid w:val="003250F4"/>
    <w:rsid w:val="00330105"/>
    <w:rsid w:val="0033274C"/>
    <w:rsid w:val="003359E4"/>
    <w:rsid w:val="0033682B"/>
    <w:rsid w:val="00336FE8"/>
    <w:rsid w:val="00340BF8"/>
    <w:rsid w:val="0036124E"/>
    <w:rsid w:val="00363C77"/>
    <w:rsid w:val="00365698"/>
    <w:rsid w:val="00374861"/>
    <w:rsid w:val="00375810"/>
    <w:rsid w:val="003A0250"/>
    <w:rsid w:val="003A21C8"/>
    <w:rsid w:val="003B0A4A"/>
    <w:rsid w:val="003B10A5"/>
    <w:rsid w:val="003B3B03"/>
    <w:rsid w:val="003D1377"/>
    <w:rsid w:val="00400022"/>
    <w:rsid w:val="00402AB4"/>
    <w:rsid w:val="00405BCC"/>
    <w:rsid w:val="00413934"/>
    <w:rsid w:val="0041428A"/>
    <w:rsid w:val="00423489"/>
    <w:rsid w:val="00424F9E"/>
    <w:rsid w:val="00434FC0"/>
    <w:rsid w:val="00442078"/>
    <w:rsid w:val="00443F61"/>
    <w:rsid w:val="00451D98"/>
    <w:rsid w:val="004532D2"/>
    <w:rsid w:val="00463C47"/>
    <w:rsid w:val="00481142"/>
    <w:rsid w:val="0048748F"/>
    <w:rsid w:val="00490CCC"/>
    <w:rsid w:val="0049380D"/>
    <w:rsid w:val="00495EA9"/>
    <w:rsid w:val="004A75F5"/>
    <w:rsid w:val="004B139D"/>
    <w:rsid w:val="004C5F31"/>
    <w:rsid w:val="004D04E7"/>
    <w:rsid w:val="004D40BC"/>
    <w:rsid w:val="004D5175"/>
    <w:rsid w:val="004E0AED"/>
    <w:rsid w:val="004E4026"/>
    <w:rsid w:val="004E453E"/>
    <w:rsid w:val="004E51AA"/>
    <w:rsid w:val="004E71F1"/>
    <w:rsid w:val="00525705"/>
    <w:rsid w:val="00541AD2"/>
    <w:rsid w:val="00550098"/>
    <w:rsid w:val="005541FC"/>
    <w:rsid w:val="00555D6E"/>
    <w:rsid w:val="0056022D"/>
    <w:rsid w:val="00560D55"/>
    <w:rsid w:val="005645AF"/>
    <w:rsid w:val="00580D25"/>
    <w:rsid w:val="00594B13"/>
    <w:rsid w:val="00596FB2"/>
    <w:rsid w:val="005A4FA8"/>
    <w:rsid w:val="005A6FAF"/>
    <w:rsid w:val="005C03F7"/>
    <w:rsid w:val="005C2CD5"/>
    <w:rsid w:val="005D2D58"/>
    <w:rsid w:val="005D4272"/>
    <w:rsid w:val="005E46AB"/>
    <w:rsid w:val="005E5A5E"/>
    <w:rsid w:val="005E5D69"/>
    <w:rsid w:val="005E77C7"/>
    <w:rsid w:val="00612087"/>
    <w:rsid w:val="00614ECC"/>
    <w:rsid w:val="00620711"/>
    <w:rsid w:val="00622092"/>
    <w:rsid w:val="006370A4"/>
    <w:rsid w:val="00655C77"/>
    <w:rsid w:val="00656A25"/>
    <w:rsid w:val="0067120A"/>
    <w:rsid w:val="006752D1"/>
    <w:rsid w:val="006850C2"/>
    <w:rsid w:val="00687F4F"/>
    <w:rsid w:val="00692781"/>
    <w:rsid w:val="00692B01"/>
    <w:rsid w:val="006930EE"/>
    <w:rsid w:val="006A2215"/>
    <w:rsid w:val="006A594C"/>
    <w:rsid w:val="006A723B"/>
    <w:rsid w:val="006A7DB9"/>
    <w:rsid w:val="006B2693"/>
    <w:rsid w:val="006C0CD2"/>
    <w:rsid w:val="006C303D"/>
    <w:rsid w:val="006C790A"/>
    <w:rsid w:val="006D1CBC"/>
    <w:rsid w:val="006E3141"/>
    <w:rsid w:val="006E5C8C"/>
    <w:rsid w:val="006F2343"/>
    <w:rsid w:val="006F5802"/>
    <w:rsid w:val="006F6CF4"/>
    <w:rsid w:val="00701D4B"/>
    <w:rsid w:val="00705D1E"/>
    <w:rsid w:val="00711302"/>
    <w:rsid w:val="00712B0B"/>
    <w:rsid w:val="00713344"/>
    <w:rsid w:val="0071502D"/>
    <w:rsid w:val="00731712"/>
    <w:rsid w:val="00741BB8"/>
    <w:rsid w:val="00752183"/>
    <w:rsid w:val="00761A3D"/>
    <w:rsid w:val="0076204C"/>
    <w:rsid w:val="0076594B"/>
    <w:rsid w:val="00774F2E"/>
    <w:rsid w:val="00774FAB"/>
    <w:rsid w:val="00777B08"/>
    <w:rsid w:val="007837F6"/>
    <w:rsid w:val="00797943"/>
    <w:rsid w:val="00797AA4"/>
    <w:rsid w:val="007A4080"/>
    <w:rsid w:val="007A4D8B"/>
    <w:rsid w:val="007A4F9A"/>
    <w:rsid w:val="007A6D66"/>
    <w:rsid w:val="007A7216"/>
    <w:rsid w:val="007B0E07"/>
    <w:rsid w:val="007B1474"/>
    <w:rsid w:val="007B19D4"/>
    <w:rsid w:val="007B71E7"/>
    <w:rsid w:val="007C74C3"/>
    <w:rsid w:val="007D2739"/>
    <w:rsid w:val="007E1C48"/>
    <w:rsid w:val="007E1F4F"/>
    <w:rsid w:val="007F3E93"/>
    <w:rsid w:val="007F4D1F"/>
    <w:rsid w:val="007F73B5"/>
    <w:rsid w:val="00803ED0"/>
    <w:rsid w:val="00807786"/>
    <w:rsid w:val="00814B01"/>
    <w:rsid w:val="00823427"/>
    <w:rsid w:val="0084481B"/>
    <w:rsid w:val="00844AB6"/>
    <w:rsid w:val="00861358"/>
    <w:rsid w:val="008620A6"/>
    <w:rsid w:val="0087652C"/>
    <w:rsid w:val="00877179"/>
    <w:rsid w:val="008775D2"/>
    <w:rsid w:val="00884A30"/>
    <w:rsid w:val="00887622"/>
    <w:rsid w:val="00895A89"/>
    <w:rsid w:val="008A306F"/>
    <w:rsid w:val="008A5A3F"/>
    <w:rsid w:val="008A5FFA"/>
    <w:rsid w:val="008B1E3E"/>
    <w:rsid w:val="008B278C"/>
    <w:rsid w:val="008B3E9C"/>
    <w:rsid w:val="008B7A92"/>
    <w:rsid w:val="008D0DE7"/>
    <w:rsid w:val="008D48BD"/>
    <w:rsid w:val="008D7F23"/>
    <w:rsid w:val="008E457D"/>
    <w:rsid w:val="008F4415"/>
    <w:rsid w:val="008F4F56"/>
    <w:rsid w:val="0091081C"/>
    <w:rsid w:val="00911593"/>
    <w:rsid w:val="00912CD4"/>
    <w:rsid w:val="00915003"/>
    <w:rsid w:val="0092671E"/>
    <w:rsid w:val="0093119E"/>
    <w:rsid w:val="0093201B"/>
    <w:rsid w:val="00941D6F"/>
    <w:rsid w:val="00944C28"/>
    <w:rsid w:val="00950079"/>
    <w:rsid w:val="00957D4F"/>
    <w:rsid w:val="009623E3"/>
    <w:rsid w:val="0096470E"/>
    <w:rsid w:val="00966BC3"/>
    <w:rsid w:val="00975A57"/>
    <w:rsid w:val="009813D6"/>
    <w:rsid w:val="00982DD4"/>
    <w:rsid w:val="00983485"/>
    <w:rsid w:val="00992817"/>
    <w:rsid w:val="00994EE9"/>
    <w:rsid w:val="009A7A89"/>
    <w:rsid w:val="009B1F39"/>
    <w:rsid w:val="009B41FD"/>
    <w:rsid w:val="009C173E"/>
    <w:rsid w:val="009C64C0"/>
    <w:rsid w:val="009D44F5"/>
    <w:rsid w:val="009D4B1E"/>
    <w:rsid w:val="009E36C7"/>
    <w:rsid w:val="009E4A7F"/>
    <w:rsid w:val="009E56BA"/>
    <w:rsid w:val="009E59EA"/>
    <w:rsid w:val="009E78A1"/>
    <w:rsid w:val="009E7AC1"/>
    <w:rsid w:val="009F425D"/>
    <w:rsid w:val="00A1157A"/>
    <w:rsid w:val="00A12409"/>
    <w:rsid w:val="00A23A7C"/>
    <w:rsid w:val="00A353E0"/>
    <w:rsid w:val="00A37C82"/>
    <w:rsid w:val="00A446E1"/>
    <w:rsid w:val="00A57353"/>
    <w:rsid w:val="00A64CE2"/>
    <w:rsid w:val="00A73BC0"/>
    <w:rsid w:val="00A7553E"/>
    <w:rsid w:val="00A93615"/>
    <w:rsid w:val="00AA3015"/>
    <w:rsid w:val="00AA399B"/>
    <w:rsid w:val="00AA420C"/>
    <w:rsid w:val="00AB350B"/>
    <w:rsid w:val="00AC11DB"/>
    <w:rsid w:val="00AD10CD"/>
    <w:rsid w:val="00AD12F5"/>
    <w:rsid w:val="00AD443D"/>
    <w:rsid w:val="00AE16E1"/>
    <w:rsid w:val="00AF4127"/>
    <w:rsid w:val="00B26C8D"/>
    <w:rsid w:val="00B5327B"/>
    <w:rsid w:val="00B55781"/>
    <w:rsid w:val="00B572ED"/>
    <w:rsid w:val="00B64742"/>
    <w:rsid w:val="00B654A4"/>
    <w:rsid w:val="00B91D79"/>
    <w:rsid w:val="00B954BD"/>
    <w:rsid w:val="00BB5182"/>
    <w:rsid w:val="00BB59A1"/>
    <w:rsid w:val="00BD2594"/>
    <w:rsid w:val="00BE1436"/>
    <w:rsid w:val="00BE1AC0"/>
    <w:rsid w:val="00BE7A9B"/>
    <w:rsid w:val="00BF4487"/>
    <w:rsid w:val="00C07C56"/>
    <w:rsid w:val="00C16F5C"/>
    <w:rsid w:val="00C17E02"/>
    <w:rsid w:val="00C215BE"/>
    <w:rsid w:val="00C24B3A"/>
    <w:rsid w:val="00C275F5"/>
    <w:rsid w:val="00C2760C"/>
    <w:rsid w:val="00C40EA6"/>
    <w:rsid w:val="00C40F78"/>
    <w:rsid w:val="00C711E6"/>
    <w:rsid w:val="00C759EC"/>
    <w:rsid w:val="00C84A3E"/>
    <w:rsid w:val="00CB0BFD"/>
    <w:rsid w:val="00CC3A8C"/>
    <w:rsid w:val="00CD6407"/>
    <w:rsid w:val="00CD69C3"/>
    <w:rsid w:val="00CE36C8"/>
    <w:rsid w:val="00CE64E6"/>
    <w:rsid w:val="00CF6EC5"/>
    <w:rsid w:val="00D02308"/>
    <w:rsid w:val="00D13AE1"/>
    <w:rsid w:val="00D17E7A"/>
    <w:rsid w:val="00D22B35"/>
    <w:rsid w:val="00D31789"/>
    <w:rsid w:val="00D40DD7"/>
    <w:rsid w:val="00D5278A"/>
    <w:rsid w:val="00D55D23"/>
    <w:rsid w:val="00D57ECA"/>
    <w:rsid w:val="00D6187A"/>
    <w:rsid w:val="00D64665"/>
    <w:rsid w:val="00D67025"/>
    <w:rsid w:val="00D6772D"/>
    <w:rsid w:val="00D711A6"/>
    <w:rsid w:val="00D8182B"/>
    <w:rsid w:val="00D835B9"/>
    <w:rsid w:val="00D93058"/>
    <w:rsid w:val="00D94B0C"/>
    <w:rsid w:val="00DA3C99"/>
    <w:rsid w:val="00DA4518"/>
    <w:rsid w:val="00DA50A8"/>
    <w:rsid w:val="00DA74A6"/>
    <w:rsid w:val="00DC1B3B"/>
    <w:rsid w:val="00DC5DDD"/>
    <w:rsid w:val="00DD7E34"/>
    <w:rsid w:val="00DF1D37"/>
    <w:rsid w:val="00DF4583"/>
    <w:rsid w:val="00DF618D"/>
    <w:rsid w:val="00E427CA"/>
    <w:rsid w:val="00E42C9C"/>
    <w:rsid w:val="00E461C5"/>
    <w:rsid w:val="00E62494"/>
    <w:rsid w:val="00E64A03"/>
    <w:rsid w:val="00E661AC"/>
    <w:rsid w:val="00E7567F"/>
    <w:rsid w:val="00E80999"/>
    <w:rsid w:val="00E86266"/>
    <w:rsid w:val="00E93CE2"/>
    <w:rsid w:val="00EA1A80"/>
    <w:rsid w:val="00EA37FC"/>
    <w:rsid w:val="00EA7202"/>
    <w:rsid w:val="00EB1D91"/>
    <w:rsid w:val="00EC6048"/>
    <w:rsid w:val="00EC6F01"/>
    <w:rsid w:val="00EE71E1"/>
    <w:rsid w:val="00EF0D80"/>
    <w:rsid w:val="00EF1032"/>
    <w:rsid w:val="00EF10DF"/>
    <w:rsid w:val="00EF1EC7"/>
    <w:rsid w:val="00EF7EF4"/>
    <w:rsid w:val="00F114CA"/>
    <w:rsid w:val="00F22F04"/>
    <w:rsid w:val="00F23A35"/>
    <w:rsid w:val="00F31B78"/>
    <w:rsid w:val="00F31CCD"/>
    <w:rsid w:val="00F37863"/>
    <w:rsid w:val="00F51788"/>
    <w:rsid w:val="00F51E2A"/>
    <w:rsid w:val="00F74776"/>
    <w:rsid w:val="00F80BE2"/>
    <w:rsid w:val="00F84A44"/>
    <w:rsid w:val="00F86936"/>
    <w:rsid w:val="00F86F3D"/>
    <w:rsid w:val="00F90C5F"/>
    <w:rsid w:val="00F91D65"/>
    <w:rsid w:val="00FA27C4"/>
    <w:rsid w:val="00FA4470"/>
    <w:rsid w:val="00FB2BDC"/>
    <w:rsid w:val="00FB71E3"/>
    <w:rsid w:val="00FC4B41"/>
    <w:rsid w:val="00FD27CF"/>
    <w:rsid w:val="00FF4388"/>
    <w:rsid w:val="00FF521E"/>
    <w:rsid w:val="00FF74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lsdException w:name="toc 8" w:uiPriority="0" w:qFormat="1"/>
    <w:lsdException w:name="toc 9" w:uiPriority="0"/>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HTML Acronym" w:uiPriority="0"/>
    <w:lsdException w:name="HTML Address" w:uiPriority="0" w:qFormat="1"/>
    <w:lsdException w:name="HTML Cite" w:uiPriority="0"/>
    <w:lsdException w:name="HTML Code" w:uiPriority="0"/>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Table Simple 1"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5A89"/>
    <w:pPr>
      <w:widowControl w:val="0"/>
      <w:jc w:val="both"/>
    </w:pPr>
  </w:style>
  <w:style w:type="paragraph" w:styleId="1">
    <w:name w:val="heading 1"/>
    <w:basedOn w:val="a1"/>
    <w:next w:val="a1"/>
    <w:link w:val="1Char"/>
    <w:qFormat/>
    <w:rsid w:val="007B1474"/>
    <w:pPr>
      <w:keepNext/>
      <w:keepLines/>
      <w:spacing w:before="340" w:after="330" w:line="578" w:lineRule="auto"/>
      <w:outlineLvl w:val="0"/>
    </w:pPr>
    <w:rPr>
      <w:b/>
      <w:bCs/>
      <w:kern w:val="44"/>
      <w:sz w:val="44"/>
      <w:szCs w:val="44"/>
    </w:rPr>
  </w:style>
  <w:style w:type="paragraph" w:styleId="2">
    <w:name w:val="heading 2"/>
    <w:basedOn w:val="a1"/>
    <w:next w:val="a1"/>
    <w:link w:val="2Char1"/>
    <w:unhideWhenUsed/>
    <w:qFormat/>
    <w:rsid w:val="00C759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1"/>
    <w:unhideWhenUsed/>
    <w:qFormat/>
    <w:rsid w:val="00C759EC"/>
    <w:pPr>
      <w:keepNext/>
      <w:keepLines/>
      <w:spacing w:before="260" w:after="260" w:line="416" w:lineRule="auto"/>
      <w:outlineLvl w:val="2"/>
    </w:pPr>
    <w:rPr>
      <w:b/>
      <w:bCs/>
      <w:sz w:val="32"/>
      <w:szCs w:val="32"/>
    </w:rPr>
  </w:style>
  <w:style w:type="paragraph" w:styleId="4">
    <w:name w:val="heading 4"/>
    <w:basedOn w:val="a1"/>
    <w:next w:val="a1"/>
    <w:link w:val="4Char"/>
    <w:qFormat/>
    <w:rsid w:val="00C759EC"/>
    <w:pPr>
      <w:keepNext/>
      <w:keepLines/>
      <w:spacing w:before="280" w:after="290" w:line="376" w:lineRule="auto"/>
      <w:outlineLvl w:val="3"/>
    </w:pPr>
    <w:rPr>
      <w:rFonts w:ascii="Arial" w:eastAsia="黑体" w:hAnsi="Arial" w:cs="Times New Roman"/>
      <w:bCs/>
      <w:kern w:val="0"/>
      <w:sz w:val="28"/>
      <w:szCs w:val="28"/>
    </w:rPr>
  </w:style>
  <w:style w:type="paragraph" w:styleId="5">
    <w:name w:val="heading 5"/>
    <w:basedOn w:val="a1"/>
    <w:next w:val="a1"/>
    <w:link w:val="5Char"/>
    <w:qFormat/>
    <w:rsid w:val="00C759EC"/>
    <w:pPr>
      <w:keepNext/>
      <w:keepLines/>
      <w:spacing w:before="280" w:after="290" w:line="376" w:lineRule="auto"/>
      <w:outlineLvl w:val="4"/>
    </w:pPr>
    <w:rPr>
      <w:rFonts w:ascii="Times New Roman" w:eastAsia="宋体" w:hAnsi="Times New Roman" w:cs="Times New Roman"/>
      <w:bCs/>
      <w:kern w:val="0"/>
      <w:sz w:val="28"/>
      <w:szCs w:val="28"/>
    </w:rPr>
  </w:style>
  <w:style w:type="paragraph" w:styleId="6">
    <w:name w:val="heading 6"/>
    <w:basedOn w:val="a1"/>
    <w:next w:val="a1"/>
    <w:link w:val="6Char"/>
    <w:qFormat/>
    <w:rsid w:val="00C759EC"/>
    <w:pPr>
      <w:keepNext/>
      <w:keepLines/>
      <w:spacing w:before="240" w:after="64" w:line="320" w:lineRule="auto"/>
      <w:outlineLvl w:val="5"/>
    </w:pPr>
    <w:rPr>
      <w:rFonts w:ascii="Arial" w:eastAsia="黑体" w:hAnsi="Arial" w:cs="Times New Roman"/>
      <w:bCs/>
      <w:kern w:val="0"/>
      <w:sz w:val="24"/>
      <w:szCs w:val="24"/>
    </w:rPr>
  </w:style>
  <w:style w:type="paragraph" w:styleId="7">
    <w:name w:val="heading 7"/>
    <w:basedOn w:val="a1"/>
    <w:next w:val="a1"/>
    <w:link w:val="7Char"/>
    <w:qFormat/>
    <w:rsid w:val="00C759EC"/>
    <w:pPr>
      <w:keepNext/>
      <w:keepLines/>
      <w:spacing w:before="240" w:after="64" w:line="320" w:lineRule="auto"/>
      <w:outlineLvl w:val="6"/>
    </w:pPr>
    <w:rPr>
      <w:rFonts w:ascii="Times New Roman" w:eastAsia="宋体" w:hAnsi="Times New Roman" w:cs="Times New Roman"/>
      <w:bCs/>
      <w:kern w:val="0"/>
      <w:sz w:val="24"/>
      <w:szCs w:val="24"/>
    </w:rPr>
  </w:style>
  <w:style w:type="paragraph" w:styleId="8">
    <w:name w:val="heading 8"/>
    <w:basedOn w:val="a1"/>
    <w:next w:val="a1"/>
    <w:link w:val="8Char"/>
    <w:qFormat/>
    <w:rsid w:val="00C759EC"/>
    <w:pPr>
      <w:keepNext/>
      <w:keepLines/>
      <w:spacing w:before="240" w:after="64" w:line="320" w:lineRule="auto"/>
      <w:outlineLvl w:val="7"/>
    </w:pPr>
    <w:rPr>
      <w:rFonts w:ascii="Arial" w:eastAsia="黑体" w:hAnsi="Arial" w:cs="Times New Roman"/>
      <w:kern w:val="0"/>
      <w:sz w:val="24"/>
      <w:szCs w:val="24"/>
    </w:rPr>
  </w:style>
  <w:style w:type="paragraph" w:styleId="9">
    <w:name w:val="heading 9"/>
    <w:basedOn w:val="a1"/>
    <w:next w:val="a1"/>
    <w:link w:val="9Char"/>
    <w:qFormat/>
    <w:rsid w:val="00C759EC"/>
    <w:pPr>
      <w:keepNext/>
      <w:keepLines/>
      <w:spacing w:before="240" w:after="64" w:line="320" w:lineRule="auto"/>
      <w:outlineLvl w:val="8"/>
    </w:pPr>
    <w:rPr>
      <w:rFonts w:ascii="Arial" w:eastAsia="黑体" w:hAnsi="Arial" w:cs="Times New Roman"/>
      <w:kern w:val="0"/>
      <w:sz w:val="32"/>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qFormat/>
    <w:rsid w:val="001A4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1A44C9"/>
    <w:rPr>
      <w:sz w:val="18"/>
      <w:szCs w:val="18"/>
    </w:rPr>
  </w:style>
  <w:style w:type="paragraph" w:styleId="a6">
    <w:name w:val="footer"/>
    <w:basedOn w:val="a1"/>
    <w:link w:val="Char0"/>
    <w:uiPriority w:val="99"/>
    <w:unhideWhenUsed/>
    <w:qFormat/>
    <w:rsid w:val="001A44C9"/>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1A44C9"/>
    <w:rPr>
      <w:sz w:val="18"/>
      <w:szCs w:val="18"/>
    </w:rPr>
  </w:style>
  <w:style w:type="paragraph" w:styleId="a7">
    <w:name w:val="List Paragraph"/>
    <w:basedOn w:val="a1"/>
    <w:uiPriority w:val="99"/>
    <w:qFormat/>
    <w:rsid w:val="001A44C9"/>
    <w:pPr>
      <w:ind w:firstLineChars="200" w:firstLine="420"/>
    </w:pPr>
  </w:style>
  <w:style w:type="character" w:customStyle="1" w:styleId="1Char">
    <w:name w:val="标题 1 Char"/>
    <w:basedOn w:val="a2"/>
    <w:link w:val="1"/>
    <w:rsid w:val="007B1474"/>
    <w:rPr>
      <w:b/>
      <w:bCs/>
      <w:kern w:val="44"/>
      <w:sz w:val="44"/>
      <w:szCs w:val="44"/>
    </w:rPr>
  </w:style>
  <w:style w:type="paragraph" w:styleId="a8">
    <w:name w:val="Normal (Web)"/>
    <w:basedOn w:val="a1"/>
    <w:uiPriority w:val="99"/>
    <w:unhideWhenUsed/>
    <w:qFormat/>
    <w:rsid w:val="00D93058"/>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3"/>
    <w:rsid w:val="007A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2"/>
    <w:rsid w:val="00C759EC"/>
    <w:rPr>
      <w:rFonts w:asciiTheme="majorHAnsi" w:eastAsiaTheme="majorEastAsia" w:hAnsiTheme="majorHAnsi" w:cstheme="majorBidi"/>
      <w:b/>
      <w:bCs/>
      <w:sz w:val="32"/>
      <w:szCs w:val="32"/>
    </w:rPr>
  </w:style>
  <w:style w:type="character" w:customStyle="1" w:styleId="3Char">
    <w:name w:val="标题 3 Char"/>
    <w:basedOn w:val="a2"/>
    <w:rsid w:val="00C759EC"/>
    <w:rPr>
      <w:b/>
      <w:bCs/>
      <w:sz w:val="32"/>
      <w:szCs w:val="32"/>
    </w:rPr>
  </w:style>
  <w:style w:type="character" w:customStyle="1" w:styleId="4Char">
    <w:name w:val="标题 4 Char"/>
    <w:basedOn w:val="a2"/>
    <w:link w:val="4"/>
    <w:rsid w:val="00C759EC"/>
    <w:rPr>
      <w:rFonts w:ascii="Arial" w:eastAsia="黑体" w:hAnsi="Arial" w:cs="Times New Roman"/>
      <w:bCs/>
      <w:kern w:val="0"/>
      <w:sz w:val="28"/>
      <w:szCs w:val="28"/>
    </w:rPr>
  </w:style>
  <w:style w:type="character" w:customStyle="1" w:styleId="5Char">
    <w:name w:val="标题 5 Char"/>
    <w:basedOn w:val="a2"/>
    <w:link w:val="5"/>
    <w:rsid w:val="00C759EC"/>
    <w:rPr>
      <w:rFonts w:ascii="Times New Roman" w:eastAsia="宋体" w:hAnsi="Times New Roman" w:cs="Times New Roman"/>
      <w:bCs/>
      <w:kern w:val="0"/>
      <w:sz w:val="28"/>
      <w:szCs w:val="28"/>
    </w:rPr>
  </w:style>
  <w:style w:type="character" w:customStyle="1" w:styleId="6Char">
    <w:name w:val="标题 6 Char"/>
    <w:basedOn w:val="a2"/>
    <w:link w:val="6"/>
    <w:rsid w:val="00C759EC"/>
    <w:rPr>
      <w:rFonts w:ascii="Arial" w:eastAsia="黑体" w:hAnsi="Arial" w:cs="Times New Roman"/>
      <w:bCs/>
      <w:kern w:val="0"/>
      <w:sz w:val="24"/>
      <w:szCs w:val="24"/>
    </w:rPr>
  </w:style>
  <w:style w:type="character" w:customStyle="1" w:styleId="7Char">
    <w:name w:val="标题 7 Char"/>
    <w:basedOn w:val="a2"/>
    <w:link w:val="7"/>
    <w:rsid w:val="00C759EC"/>
    <w:rPr>
      <w:rFonts w:ascii="Times New Roman" w:eastAsia="宋体" w:hAnsi="Times New Roman" w:cs="Times New Roman"/>
      <w:bCs/>
      <w:kern w:val="0"/>
      <w:sz w:val="24"/>
      <w:szCs w:val="24"/>
    </w:rPr>
  </w:style>
  <w:style w:type="character" w:customStyle="1" w:styleId="8Char">
    <w:name w:val="标题 8 Char"/>
    <w:basedOn w:val="a2"/>
    <w:link w:val="8"/>
    <w:rsid w:val="00C759EC"/>
    <w:rPr>
      <w:rFonts w:ascii="Arial" w:eastAsia="黑体" w:hAnsi="Arial" w:cs="Times New Roman"/>
      <w:kern w:val="0"/>
      <w:sz w:val="24"/>
      <w:szCs w:val="24"/>
    </w:rPr>
  </w:style>
  <w:style w:type="character" w:customStyle="1" w:styleId="9Char">
    <w:name w:val="标题 9 Char"/>
    <w:basedOn w:val="a2"/>
    <w:link w:val="9"/>
    <w:rsid w:val="00C759EC"/>
    <w:rPr>
      <w:rFonts w:ascii="Arial" w:eastAsia="黑体" w:hAnsi="Arial" w:cs="Times New Roman"/>
      <w:kern w:val="0"/>
      <w:sz w:val="32"/>
      <w:szCs w:val="21"/>
    </w:rPr>
  </w:style>
  <w:style w:type="character" w:customStyle="1" w:styleId="1Char1">
    <w:name w:val="标题 1 Char1"/>
    <w:basedOn w:val="a2"/>
    <w:uiPriority w:val="9"/>
    <w:rsid w:val="00C759EC"/>
    <w:rPr>
      <w:b/>
      <w:bCs/>
      <w:kern w:val="44"/>
      <w:sz w:val="44"/>
      <w:szCs w:val="44"/>
    </w:rPr>
  </w:style>
  <w:style w:type="character" w:customStyle="1" w:styleId="2Char1">
    <w:name w:val="标题 2 Char1"/>
    <w:basedOn w:val="a2"/>
    <w:link w:val="2"/>
    <w:rsid w:val="00C759EC"/>
    <w:rPr>
      <w:rFonts w:asciiTheme="majorHAnsi" w:eastAsiaTheme="majorEastAsia" w:hAnsiTheme="majorHAnsi" w:cstheme="majorBidi"/>
      <w:b/>
      <w:bCs/>
      <w:sz w:val="32"/>
      <w:szCs w:val="32"/>
    </w:rPr>
  </w:style>
  <w:style w:type="character" w:customStyle="1" w:styleId="3Char1">
    <w:name w:val="标题 3 Char1"/>
    <w:basedOn w:val="a2"/>
    <w:link w:val="3"/>
    <w:rsid w:val="00C759EC"/>
    <w:rPr>
      <w:b/>
      <w:bCs/>
      <w:sz w:val="32"/>
      <w:szCs w:val="32"/>
    </w:rPr>
  </w:style>
  <w:style w:type="paragraph" w:styleId="aa">
    <w:name w:val="No Spacing"/>
    <w:qFormat/>
    <w:rsid w:val="00C759EC"/>
    <w:pPr>
      <w:widowControl w:val="0"/>
      <w:jc w:val="both"/>
    </w:pPr>
  </w:style>
  <w:style w:type="character" w:customStyle="1" w:styleId="Char1">
    <w:name w:val="页眉 Char1"/>
    <w:basedOn w:val="a2"/>
    <w:uiPriority w:val="99"/>
    <w:rsid w:val="00C759EC"/>
    <w:rPr>
      <w:sz w:val="18"/>
      <w:szCs w:val="18"/>
    </w:rPr>
  </w:style>
  <w:style w:type="character" w:customStyle="1" w:styleId="Char10">
    <w:name w:val="页脚 Char1"/>
    <w:basedOn w:val="a2"/>
    <w:uiPriority w:val="99"/>
    <w:rsid w:val="00C759EC"/>
    <w:rPr>
      <w:sz w:val="18"/>
      <w:szCs w:val="18"/>
    </w:rPr>
  </w:style>
  <w:style w:type="paragraph" w:styleId="ab">
    <w:name w:val="Date"/>
    <w:basedOn w:val="a1"/>
    <w:next w:val="a1"/>
    <w:link w:val="Char11"/>
    <w:unhideWhenUsed/>
    <w:qFormat/>
    <w:rsid w:val="00C759EC"/>
    <w:pPr>
      <w:ind w:leftChars="2500" w:left="100"/>
    </w:pPr>
    <w:rPr>
      <w:sz w:val="32"/>
    </w:rPr>
  </w:style>
  <w:style w:type="character" w:customStyle="1" w:styleId="Char2">
    <w:name w:val="日期 Char"/>
    <w:basedOn w:val="a2"/>
    <w:rsid w:val="00C759EC"/>
  </w:style>
  <w:style w:type="character" w:customStyle="1" w:styleId="Char11">
    <w:name w:val="日期 Char1"/>
    <w:basedOn w:val="a2"/>
    <w:link w:val="ab"/>
    <w:rsid w:val="00C759EC"/>
    <w:rPr>
      <w:sz w:val="32"/>
    </w:rPr>
  </w:style>
  <w:style w:type="character" w:styleId="ac">
    <w:name w:val="Hyperlink"/>
    <w:basedOn w:val="a2"/>
    <w:uiPriority w:val="99"/>
    <w:unhideWhenUsed/>
    <w:qFormat/>
    <w:rsid w:val="00C759EC"/>
    <w:rPr>
      <w:color w:val="0000FF" w:themeColor="hyperlink"/>
      <w:u w:val="single"/>
    </w:rPr>
  </w:style>
  <w:style w:type="paragraph" w:styleId="ad">
    <w:name w:val="Balloon Text"/>
    <w:basedOn w:val="a1"/>
    <w:link w:val="Char12"/>
    <w:unhideWhenUsed/>
    <w:qFormat/>
    <w:rsid w:val="00C759EC"/>
    <w:rPr>
      <w:sz w:val="18"/>
      <w:szCs w:val="18"/>
    </w:rPr>
  </w:style>
  <w:style w:type="character" w:customStyle="1" w:styleId="Char3">
    <w:name w:val="批注框文本 Char"/>
    <w:basedOn w:val="a2"/>
    <w:semiHidden/>
    <w:rsid w:val="00C759EC"/>
    <w:rPr>
      <w:sz w:val="18"/>
      <w:szCs w:val="18"/>
    </w:rPr>
  </w:style>
  <w:style w:type="character" w:customStyle="1" w:styleId="Char12">
    <w:name w:val="批注框文本 Char1"/>
    <w:basedOn w:val="a2"/>
    <w:link w:val="ad"/>
    <w:qFormat/>
    <w:rsid w:val="00C759EC"/>
    <w:rPr>
      <w:sz w:val="18"/>
      <w:szCs w:val="18"/>
    </w:rPr>
  </w:style>
  <w:style w:type="table" w:customStyle="1" w:styleId="10">
    <w:name w:val="网格型1"/>
    <w:basedOn w:val="a3"/>
    <w:next w:val="a9"/>
    <w:rsid w:val="00C7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3"/>
    <w:next w:val="a9"/>
    <w:rsid w:val="00C7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3"/>
    <w:next w:val="a9"/>
    <w:rsid w:val="00C7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标题 4 字符"/>
    <w:basedOn w:val="a2"/>
    <w:rsid w:val="00C759EC"/>
    <w:rPr>
      <w:rFonts w:asciiTheme="majorHAnsi" w:eastAsiaTheme="majorEastAsia" w:hAnsiTheme="majorHAnsi" w:cstheme="majorBidi"/>
      <w:b/>
      <w:bCs/>
      <w:sz w:val="28"/>
      <w:szCs w:val="28"/>
    </w:rPr>
  </w:style>
  <w:style w:type="character" w:customStyle="1" w:styleId="50">
    <w:name w:val="标题 5 字符"/>
    <w:basedOn w:val="a2"/>
    <w:rsid w:val="00C759EC"/>
    <w:rPr>
      <w:b/>
      <w:bCs/>
      <w:sz w:val="28"/>
      <w:szCs w:val="28"/>
    </w:rPr>
  </w:style>
  <w:style w:type="character" w:customStyle="1" w:styleId="60">
    <w:name w:val="标题 6 字符"/>
    <w:basedOn w:val="a2"/>
    <w:rsid w:val="00C759EC"/>
    <w:rPr>
      <w:rFonts w:asciiTheme="majorHAnsi" w:eastAsiaTheme="majorEastAsia" w:hAnsiTheme="majorHAnsi" w:cstheme="majorBidi"/>
      <w:b/>
      <w:bCs/>
      <w:sz w:val="24"/>
      <w:szCs w:val="24"/>
    </w:rPr>
  </w:style>
  <w:style w:type="character" w:customStyle="1" w:styleId="70">
    <w:name w:val="标题 7 字符"/>
    <w:basedOn w:val="a2"/>
    <w:rsid w:val="00C759EC"/>
    <w:rPr>
      <w:b/>
      <w:bCs/>
      <w:sz w:val="24"/>
      <w:szCs w:val="24"/>
    </w:rPr>
  </w:style>
  <w:style w:type="character" w:customStyle="1" w:styleId="80">
    <w:name w:val="标题 8 字符"/>
    <w:basedOn w:val="a2"/>
    <w:rsid w:val="00C759EC"/>
    <w:rPr>
      <w:rFonts w:asciiTheme="majorHAnsi" w:eastAsiaTheme="majorEastAsia" w:hAnsiTheme="majorHAnsi" w:cstheme="majorBidi"/>
      <w:sz w:val="24"/>
      <w:szCs w:val="24"/>
    </w:rPr>
  </w:style>
  <w:style w:type="character" w:customStyle="1" w:styleId="90">
    <w:name w:val="标题 9 字符"/>
    <w:basedOn w:val="a2"/>
    <w:rsid w:val="00C759EC"/>
    <w:rPr>
      <w:rFonts w:asciiTheme="majorHAnsi" w:eastAsiaTheme="majorEastAsia" w:hAnsiTheme="majorHAnsi" w:cstheme="majorBidi"/>
      <w:szCs w:val="21"/>
    </w:rPr>
  </w:style>
  <w:style w:type="paragraph" w:customStyle="1" w:styleId="zxmainltim">
    <w:name w:val="zxmainltim"/>
    <w:basedOn w:val="a1"/>
    <w:rsid w:val="00C759E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1"/>
    <w:rsid w:val="00C759E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qFormat/>
    <w:rsid w:val="00C759EC"/>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65">
    <w:name w:val="xl65"/>
    <w:basedOn w:val="a1"/>
    <w:qFormat/>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1"/>
    <w:qFormat/>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1"/>
    <w:qFormat/>
    <w:rsid w:val="00C759E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1"/>
    <w:qFormat/>
    <w:rsid w:val="00C759E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1"/>
    <w:qFormat/>
    <w:rsid w:val="00C759E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1"/>
    <w:qFormat/>
    <w:rsid w:val="00C759EC"/>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2">
    <w:name w:val="xl72"/>
    <w:basedOn w:val="a1"/>
    <w:rsid w:val="00C759E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1"/>
    <w:rsid w:val="00C759E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4">
    <w:name w:val="xl74"/>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kern w:val="0"/>
      <w:sz w:val="24"/>
      <w:szCs w:val="24"/>
    </w:rPr>
  </w:style>
  <w:style w:type="paragraph" w:customStyle="1" w:styleId="xl76">
    <w:name w:val="xl76"/>
    <w:basedOn w:val="a1"/>
    <w:rsid w:val="00C759E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1"/>
    <w:rsid w:val="00C759E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8">
    <w:name w:val="xl78"/>
    <w:basedOn w:val="a1"/>
    <w:rsid w:val="00C759EC"/>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1"/>
    <w:rsid w:val="00C759E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1"/>
    <w:rsid w:val="00C759EC"/>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1"/>
    <w:rsid w:val="00C759E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styleId="ae">
    <w:name w:val="endnote text"/>
    <w:basedOn w:val="a1"/>
    <w:link w:val="Char4"/>
    <w:uiPriority w:val="99"/>
    <w:semiHidden/>
    <w:unhideWhenUsed/>
    <w:rsid w:val="00C759EC"/>
    <w:pPr>
      <w:snapToGrid w:val="0"/>
      <w:jc w:val="left"/>
    </w:pPr>
    <w:rPr>
      <w:rFonts w:ascii="Calibri" w:eastAsia="宋体" w:hAnsi="Calibri" w:cs="Times New Roman"/>
      <w:kern w:val="0"/>
    </w:rPr>
  </w:style>
  <w:style w:type="character" w:customStyle="1" w:styleId="Char4">
    <w:name w:val="尾注文本 Char"/>
    <w:basedOn w:val="a2"/>
    <w:link w:val="ae"/>
    <w:uiPriority w:val="99"/>
    <w:semiHidden/>
    <w:rsid w:val="00C759EC"/>
    <w:rPr>
      <w:rFonts w:ascii="Calibri" w:eastAsia="宋体" w:hAnsi="Calibri" w:cs="Times New Roman"/>
      <w:kern w:val="0"/>
    </w:rPr>
  </w:style>
  <w:style w:type="character" w:customStyle="1" w:styleId="af">
    <w:name w:val="尾注文本 字符"/>
    <w:basedOn w:val="a2"/>
    <w:uiPriority w:val="99"/>
    <w:semiHidden/>
    <w:rsid w:val="00C759EC"/>
    <w:rPr>
      <w:sz w:val="32"/>
    </w:rPr>
  </w:style>
  <w:style w:type="character" w:styleId="af0">
    <w:name w:val="endnote reference"/>
    <w:uiPriority w:val="99"/>
    <w:semiHidden/>
    <w:unhideWhenUsed/>
    <w:rsid w:val="00C759EC"/>
    <w:rPr>
      <w:vertAlign w:val="superscript"/>
    </w:rPr>
  </w:style>
  <w:style w:type="paragraph" w:styleId="af1">
    <w:name w:val="Body Text"/>
    <w:basedOn w:val="a1"/>
    <w:link w:val="Char5"/>
    <w:rsid w:val="00C759EC"/>
    <w:pPr>
      <w:widowControl/>
      <w:autoSpaceDE w:val="0"/>
      <w:autoSpaceDN w:val="0"/>
      <w:adjustRightInd w:val="0"/>
      <w:jc w:val="left"/>
    </w:pPr>
    <w:rPr>
      <w:rFonts w:ascii="宋体" w:eastAsia="宋体" w:hAnsi="宋体" w:cs="Times New Roman"/>
      <w:color w:val="000000"/>
      <w:kern w:val="0"/>
      <w:sz w:val="24"/>
      <w:szCs w:val="24"/>
    </w:rPr>
  </w:style>
  <w:style w:type="character" w:customStyle="1" w:styleId="Char5">
    <w:name w:val="正文文本 Char"/>
    <w:basedOn w:val="a2"/>
    <w:link w:val="af1"/>
    <w:rsid w:val="00C759EC"/>
    <w:rPr>
      <w:rFonts w:ascii="宋体" w:eastAsia="宋体" w:hAnsi="宋体" w:cs="Times New Roman"/>
      <w:color w:val="000000"/>
      <w:kern w:val="0"/>
      <w:sz w:val="24"/>
      <w:szCs w:val="24"/>
    </w:rPr>
  </w:style>
  <w:style w:type="character" w:customStyle="1" w:styleId="af2">
    <w:name w:val="正文文本 字符"/>
    <w:basedOn w:val="a2"/>
    <w:rsid w:val="00C759EC"/>
    <w:rPr>
      <w:sz w:val="32"/>
    </w:rPr>
  </w:style>
  <w:style w:type="character" w:styleId="af3">
    <w:name w:val="annotation reference"/>
    <w:uiPriority w:val="99"/>
    <w:semiHidden/>
    <w:unhideWhenUsed/>
    <w:rsid w:val="00C759EC"/>
    <w:rPr>
      <w:sz w:val="21"/>
      <w:szCs w:val="21"/>
    </w:rPr>
  </w:style>
  <w:style w:type="paragraph" w:styleId="af4">
    <w:name w:val="annotation text"/>
    <w:basedOn w:val="a1"/>
    <w:link w:val="Char6"/>
    <w:uiPriority w:val="99"/>
    <w:semiHidden/>
    <w:unhideWhenUsed/>
    <w:rsid w:val="00C759EC"/>
    <w:pPr>
      <w:jc w:val="left"/>
    </w:pPr>
    <w:rPr>
      <w:rFonts w:ascii="Calibri" w:eastAsia="宋体" w:hAnsi="Calibri" w:cs="Times New Roman"/>
      <w:kern w:val="0"/>
    </w:rPr>
  </w:style>
  <w:style w:type="character" w:customStyle="1" w:styleId="Char6">
    <w:name w:val="批注文字 Char"/>
    <w:basedOn w:val="a2"/>
    <w:link w:val="af4"/>
    <w:uiPriority w:val="99"/>
    <w:semiHidden/>
    <w:rsid w:val="00C759EC"/>
    <w:rPr>
      <w:rFonts w:ascii="Calibri" w:eastAsia="宋体" w:hAnsi="Calibri" w:cs="Times New Roman"/>
      <w:kern w:val="0"/>
    </w:rPr>
  </w:style>
  <w:style w:type="character" w:customStyle="1" w:styleId="af5">
    <w:name w:val="批注文字 字符"/>
    <w:basedOn w:val="a2"/>
    <w:uiPriority w:val="99"/>
    <w:semiHidden/>
    <w:rsid w:val="00C759EC"/>
    <w:rPr>
      <w:sz w:val="32"/>
    </w:rPr>
  </w:style>
  <w:style w:type="paragraph" w:styleId="af6">
    <w:name w:val="Document Map"/>
    <w:basedOn w:val="a1"/>
    <w:link w:val="Char7"/>
    <w:semiHidden/>
    <w:unhideWhenUsed/>
    <w:rsid w:val="00C759EC"/>
    <w:rPr>
      <w:rFonts w:ascii="宋体" w:eastAsia="宋体" w:hAnsi="Calibri" w:cs="Times New Roman"/>
      <w:kern w:val="0"/>
      <w:sz w:val="20"/>
      <w:szCs w:val="20"/>
    </w:rPr>
  </w:style>
  <w:style w:type="character" w:customStyle="1" w:styleId="Char7">
    <w:name w:val="文档结构图 Char"/>
    <w:basedOn w:val="a2"/>
    <w:link w:val="af6"/>
    <w:semiHidden/>
    <w:rsid w:val="00C759EC"/>
    <w:rPr>
      <w:rFonts w:ascii="宋体" w:eastAsia="宋体" w:hAnsi="Calibri" w:cs="Times New Roman"/>
      <w:kern w:val="0"/>
      <w:sz w:val="20"/>
      <w:szCs w:val="20"/>
    </w:rPr>
  </w:style>
  <w:style w:type="character" w:customStyle="1" w:styleId="af7">
    <w:name w:val="文档结构图 字符"/>
    <w:basedOn w:val="a2"/>
    <w:uiPriority w:val="99"/>
    <w:semiHidden/>
    <w:rsid w:val="00C759EC"/>
    <w:rPr>
      <w:rFonts w:ascii="Microsoft YaHei UI" w:eastAsia="Microsoft YaHei UI"/>
      <w:sz w:val="18"/>
      <w:szCs w:val="18"/>
    </w:rPr>
  </w:style>
  <w:style w:type="paragraph" w:styleId="af8">
    <w:name w:val="Plain Text"/>
    <w:basedOn w:val="a1"/>
    <w:link w:val="Char8"/>
    <w:qFormat/>
    <w:rsid w:val="00C759EC"/>
    <w:rPr>
      <w:rFonts w:ascii="宋体" w:eastAsia="宋体" w:hAnsi="Courier New" w:cs="Times New Roman"/>
      <w:kern w:val="0"/>
      <w:sz w:val="32"/>
      <w:szCs w:val="20"/>
    </w:rPr>
  </w:style>
  <w:style w:type="character" w:customStyle="1" w:styleId="Char8">
    <w:name w:val="纯文本 Char"/>
    <w:basedOn w:val="a2"/>
    <w:link w:val="af8"/>
    <w:rsid w:val="00C759EC"/>
    <w:rPr>
      <w:rFonts w:ascii="宋体" w:eastAsia="宋体" w:hAnsi="Courier New" w:cs="Times New Roman"/>
      <w:kern w:val="0"/>
      <w:sz w:val="32"/>
      <w:szCs w:val="20"/>
    </w:rPr>
  </w:style>
  <w:style w:type="character" w:customStyle="1" w:styleId="af9">
    <w:name w:val="纯文本 字符"/>
    <w:basedOn w:val="a2"/>
    <w:qFormat/>
    <w:rsid w:val="00C759EC"/>
    <w:rPr>
      <w:rFonts w:asciiTheme="minorEastAsia" w:hAnsi="Courier New" w:cs="Courier New"/>
      <w:sz w:val="32"/>
    </w:rPr>
  </w:style>
  <w:style w:type="paragraph" w:customStyle="1" w:styleId="afa">
    <w:name w:val="段"/>
    <w:link w:val="Char9"/>
    <w:qFormat/>
    <w:rsid w:val="00C759EC"/>
    <w:pPr>
      <w:autoSpaceDE w:val="0"/>
      <w:autoSpaceDN w:val="0"/>
      <w:ind w:firstLineChars="200" w:firstLine="200"/>
      <w:jc w:val="both"/>
    </w:pPr>
    <w:rPr>
      <w:rFonts w:ascii="宋体" w:eastAsia="宋体" w:hAnsi="Times New Roman" w:cs="Times New Roman"/>
      <w:noProof/>
      <w:kern w:val="0"/>
    </w:rPr>
  </w:style>
  <w:style w:type="character" w:customStyle="1" w:styleId="Char9">
    <w:name w:val="段 Char"/>
    <w:link w:val="afa"/>
    <w:qFormat/>
    <w:locked/>
    <w:rsid w:val="00C759EC"/>
    <w:rPr>
      <w:rFonts w:ascii="宋体" w:eastAsia="宋体" w:hAnsi="Times New Roman" w:cs="Times New Roman"/>
      <w:noProof/>
      <w:kern w:val="0"/>
    </w:rPr>
  </w:style>
  <w:style w:type="paragraph" w:customStyle="1" w:styleId="afb">
    <w:name w:val="章标题"/>
    <w:next w:val="afa"/>
    <w:link w:val="Chara"/>
    <w:qFormat/>
    <w:rsid w:val="00C759EC"/>
    <w:pPr>
      <w:tabs>
        <w:tab w:val="num" w:pos="360"/>
      </w:tabs>
      <w:spacing w:beforeLines="50" w:afterLines="50"/>
      <w:jc w:val="both"/>
      <w:outlineLvl w:val="1"/>
    </w:pPr>
    <w:rPr>
      <w:rFonts w:ascii="黑体" w:eastAsia="黑体" w:hAnsi="Times New Roman" w:cs="Times New Roman"/>
      <w:kern w:val="0"/>
    </w:rPr>
  </w:style>
  <w:style w:type="character" w:customStyle="1" w:styleId="Chara">
    <w:name w:val="章标题 Char"/>
    <w:link w:val="afb"/>
    <w:qFormat/>
    <w:locked/>
    <w:rsid w:val="00C759EC"/>
    <w:rPr>
      <w:rFonts w:ascii="黑体" w:eastAsia="黑体" w:hAnsi="Times New Roman" w:cs="Times New Roman"/>
      <w:kern w:val="0"/>
    </w:rPr>
  </w:style>
  <w:style w:type="paragraph" w:customStyle="1" w:styleId="afc">
    <w:name w:val="前言、引言标题"/>
    <w:next w:val="a1"/>
    <w:rsid w:val="00C759EC"/>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d">
    <w:name w:val="一级条标题"/>
    <w:next w:val="afa"/>
    <w:link w:val="Charb"/>
    <w:qFormat/>
    <w:rsid w:val="00C759EC"/>
    <w:pPr>
      <w:outlineLvl w:val="2"/>
    </w:pPr>
    <w:rPr>
      <w:rFonts w:ascii="Times New Roman" w:eastAsia="黑体" w:hAnsi="Times New Roman" w:cs="Times New Roman"/>
      <w:kern w:val="0"/>
    </w:rPr>
  </w:style>
  <w:style w:type="character" w:customStyle="1" w:styleId="Charb">
    <w:name w:val="一级条标题 Char"/>
    <w:link w:val="afd"/>
    <w:qFormat/>
    <w:locked/>
    <w:rsid w:val="00C759EC"/>
    <w:rPr>
      <w:rFonts w:ascii="Times New Roman" w:eastAsia="黑体" w:hAnsi="Times New Roman" w:cs="Times New Roman"/>
      <w:kern w:val="0"/>
    </w:rPr>
  </w:style>
  <w:style w:type="paragraph" w:customStyle="1" w:styleId="afe">
    <w:name w:val="二级条标题"/>
    <w:basedOn w:val="afd"/>
    <w:next w:val="afa"/>
    <w:link w:val="Charc"/>
    <w:qFormat/>
    <w:rsid w:val="00C759EC"/>
    <w:pPr>
      <w:outlineLvl w:val="3"/>
    </w:pPr>
  </w:style>
  <w:style w:type="character" w:customStyle="1" w:styleId="Charc">
    <w:name w:val="二级条标题 Char"/>
    <w:link w:val="afe"/>
    <w:locked/>
    <w:rsid w:val="00C759EC"/>
    <w:rPr>
      <w:rFonts w:ascii="Times New Roman" w:eastAsia="黑体" w:hAnsi="Times New Roman" w:cs="Times New Roman"/>
      <w:kern w:val="0"/>
    </w:rPr>
  </w:style>
  <w:style w:type="paragraph" w:customStyle="1" w:styleId="aff">
    <w:name w:val="附录表标题"/>
    <w:next w:val="afa"/>
    <w:rsid w:val="00C759EC"/>
    <w:pPr>
      <w:tabs>
        <w:tab w:val="num" w:pos="360"/>
      </w:tabs>
      <w:jc w:val="center"/>
      <w:textAlignment w:val="baseline"/>
    </w:pPr>
    <w:rPr>
      <w:rFonts w:ascii="黑体" w:eastAsia="黑体" w:hAnsi="Times New Roman" w:cs="Times New Roman"/>
      <w:kern w:val="21"/>
      <w:szCs w:val="20"/>
    </w:rPr>
  </w:style>
  <w:style w:type="paragraph" w:customStyle="1" w:styleId="aff0">
    <w:name w:val="标准书脚_偶数页"/>
    <w:qFormat/>
    <w:rsid w:val="00C759EC"/>
    <w:pPr>
      <w:spacing w:before="120"/>
    </w:pPr>
    <w:rPr>
      <w:rFonts w:ascii="Times New Roman" w:eastAsia="宋体" w:hAnsi="Times New Roman" w:cs="Times New Roman"/>
      <w:kern w:val="0"/>
      <w:sz w:val="18"/>
      <w:szCs w:val="20"/>
    </w:rPr>
  </w:style>
  <w:style w:type="paragraph" w:customStyle="1" w:styleId="aff1">
    <w:name w:val="标准书脚_奇数页"/>
    <w:qFormat/>
    <w:rsid w:val="00C759EC"/>
    <w:pPr>
      <w:spacing w:before="120"/>
      <w:jc w:val="right"/>
    </w:pPr>
    <w:rPr>
      <w:rFonts w:ascii="Times New Roman" w:eastAsia="宋体" w:hAnsi="Times New Roman" w:cs="Times New Roman"/>
      <w:kern w:val="0"/>
      <w:sz w:val="18"/>
      <w:szCs w:val="20"/>
    </w:rPr>
  </w:style>
  <w:style w:type="paragraph" w:customStyle="1" w:styleId="aff2">
    <w:name w:val="附录标识"/>
    <w:basedOn w:val="afc"/>
    <w:qFormat/>
    <w:rsid w:val="00C759EC"/>
    <w:pPr>
      <w:tabs>
        <w:tab w:val="left" w:pos="6405"/>
      </w:tabs>
      <w:spacing w:after="200"/>
    </w:pPr>
    <w:rPr>
      <w:sz w:val="21"/>
    </w:rPr>
  </w:style>
  <w:style w:type="paragraph" w:customStyle="1" w:styleId="aff3">
    <w:name w:val="附录章标题"/>
    <w:next w:val="afa"/>
    <w:qFormat/>
    <w:rsid w:val="00C759EC"/>
    <w:pPr>
      <w:wordWrap w:val="0"/>
      <w:overflowPunct w:val="0"/>
      <w:autoSpaceDE w:val="0"/>
      <w:spacing w:beforeLines="50" w:afterLines="50"/>
      <w:jc w:val="both"/>
      <w:textAlignment w:val="baseline"/>
      <w:outlineLvl w:val="1"/>
    </w:pPr>
    <w:rPr>
      <w:rFonts w:ascii="黑体" w:eastAsia="黑体" w:hAnsi="Times New Roman" w:cs="Times New Roman"/>
      <w:kern w:val="21"/>
      <w:sz w:val="20"/>
      <w:szCs w:val="20"/>
    </w:rPr>
  </w:style>
  <w:style w:type="paragraph" w:customStyle="1" w:styleId="aff4">
    <w:name w:val="附录一级条标题"/>
    <w:basedOn w:val="aff3"/>
    <w:next w:val="afa"/>
    <w:qFormat/>
    <w:rsid w:val="00C759EC"/>
  </w:style>
  <w:style w:type="paragraph" w:customStyle="1" w:styleId="aff5">
    <w:name w:val="附录二级条标题"/>
    <w:basedOn w:val="aff4"/>
    <w:next w:val="afa"/>
    <w:link w:val="Chard"/>
    <w:qFormat/>
    <w:rsid w:val="00C759EC"/>
  </w:style>
  <w:style w:type="character" w:customStyle="1" w:styleId="Chard">
    <w:name w:val="附录二级条标题 Char"/>
    <w:link w:val="aff5"/>
    <w:locked/>
    <w:rsid w:val="00C759EC"/>
    <w:rPr>
      <w:rFonts w:ascii="黑体" w:eastAsia="黑体" w:hAnsi="Times New Roman" w:cs="Times New Roman"/>
      <w:kern w:val="21"/>
      <w:sz w:val="20"/>
      <w:szCs w:val="20"/>
    </w:rPr>
  </w:style>
  <w:style w:type="paragraph" w:customStyle="1" w:styleId="aff6">
    <w:name w:val="附录三级条标题"/>
    <w:basedOn w:val="aff5"/>
    <w:next w:val="afa"/>
    <w:qFormat/>
    <w:rsid w:val="00C759EC"/>
    <w:pPr>
      <w:autoSpaceDN w:val="0"/>
      <w:spacing w:beforeLines="0" w:afterLines="0"/>
      <w:outlineLvl w:val="4"/>
    </w:pPr>
  </w:style>
  <w:style w:type="paragraph" w:customStyle="1" w:styleId="aff7">
    <w:name w:val="附录四级条标题"/>
    <w:basedOn w:val="aff6"/>
    <w:next w:val="afa"/>
    <w:qFormat/>
    <w:rsid w:val="00C759EC"/>
  </w:style>
  <w:style w:type="paragraph" w:customStyle="1" w:styleId="aff8">
    <w:name w:val="附录五级条标题"/>
    <w:basedOn w:val="aff7"/>
    <w:next w:val="afa"/>
    <w:qFormat/>
    <w:rsid w:val="00C759EC"/>
    <w:pPr>
      <w:outlineLvl w:val="6"/>
    </w:pPr>
  </w:style>
  <w:style w:type="character" w:styleId="aff9">
    <w:name w:val="page number"/>
    <w:qFormat/>
    <w:rsid w:val="00C759EC"/>
    <w:rPr>
      <w:rFonts w:ascii="Times New Roman" w:eastAsia="宋体" w:hAnsi="Times New Roman"/>
      <w:sz w:val="18"/>
    </w:rPr>
  </w:style>
  <w:style w:type="paragraph" w:customStyle="1" w:styleId="affa">
    <w:name w:val="标准书眉_奇数页"/>
    <w:next w:val="a1"/>
    <w:qFormat/>
    <w:rsid w:val="00C759EC"/>
    <w:pPr>
      <w:tabs>
        <w:tab w:val="center" w:pos="4154"/>
        <w:tab w:val="right" w:pos="8306"/>
      </w:tabs>
      <w:spacing w:after="120"/>
      <w:jc w:val="right"/>
    </w:pPr>
    <w:rPr>
      <w:rFonts w:ascii="Times New Roman" w:eastAsia="宋体" w:hAnsi="Times New Roman" w:cs="Times New Roman"/>
      <w:noProof/>
      <w:kern w:val="0"/>
      <w:szCs w:val="20"/>
    </w:rPr>
  </w:style>
  <w:style w:type="paragraph" w:styleId="HTML">
    <w:name w:val="HTML Address"/>
    <w:basedOn w:val="a1"/>
    <w:link w:val="HTMLChar"/>
    <w:qFormat/>
    <w:rsid w:val="00C759EC"/>
    <w:rPr>
      <w:rFonts w:ascii="Times New Roman" w:eastAsia="宋体" w:hAnsi="Times New Roman" w:cs="Times New Roman"/>
      <w:i/>
      <w:iCs/>
      <w:kern w:val="0"/>
      <w:sz w:val="32"/>
      <w:szCs w:val="24"/>
    </w:rPr>
  </w:style>
  <w:style w:type="character" w:customStyle="1" w:styleId="HTMLChar">
    <w:name w:val="HTML 地址 Char"/>
    <w:basedOn w:val="a2"/>
    <w:link w:val="HTML"/>
    <w:rsid w:val="00C759EC"/>
    <w:rPr>
      <w:rFonts w:ascii="Times New Roman" w:eastAsia="宋体" w:hAnsi="Times New Roman" w:cs="Times New Roman"/>
      <w:i/>
      <w:iCs/>
      <w:kern w:val="0"/>
      <w:sz w:val="32"/>
      <w:szCs w:val="24"/>
    </w:rPr>
  </w:style>
  <w:style w:type="character" w:customStyle="1" w:styleId="HTML0">
    <w:name w:val="HTML 地址 字符"/>
    <w:basedOn w:val="a2"/>
    <w:rsid w:val="00C759EC"/>
    <w:rPr>
      <w:i/>
      <w:iCs/>
      <w:sz w:val="32"/>
    </w:rPr>
  </w:style>
  <w:style w:type="paragraph" w:styleId="HTML1">
    <w:name w:val="HTML Preformatted"/>
    <w:basedOn w:val="a1"/>
    <w:link w:val="HTMLChar0"/>
    <w:qFormat/>
    <w:rsid w:val="00C759EC"/>
    <w:rPr>
      <w:rFonts w:ascii="Courier New" w:eastAsia="宋体" w:hAnsi="Courier New" w:cs="Times New Roman"/>
      <w:kern w:val="0"/>
      <w:sz w:val="20"/>
      <w:szCs w:val="20"/>
    </w:rPr>
  </w:style>
  <w:style w:type="character" w:customStyle="1" w:styleId="HTMLChar0">
    <w:name w:val="HTML 预设格式 Char"/>
    <w:basedOn w:val="a2"/>
    <w:link w:val="HTML1"/>
    <w:rsid w:val="00C759EC"/>
    <w:rPr>
      <w:rFonts w:ascii="Courier New" w:eastAsia="宋体" w:hAnsi="Courier New" w:cs="Times New Roman"/>
      <w:kern w:val="0"/>
      <w:sz w:val="20"/>
      <w:szCs w:val="20"/>
    </w:rPr>
  </w:style>
  <w:style w:type="character" w:customStyle="1" w:styleId="HTML2">
    <w:name w:val="HTML 预设格式 字符"/>
    <w:basedOn w:val="a2"/>
    <w:rsid w:val="00C759EC"/>
    <w:rPr>
      <w:rFonts w:ascii="Courier New" w:hAnsi="Courier New" w:cs="Courier New"/>
      <w:sz w:val="20"/>
      <w:szCs w:val="20"/>
    </w:rPr>
  </w:style>
  <w:style w:type="paragraph" w:styleId="affb">
    <w:name w:val="Title"/>
    <w:basedOn w:val="a1"/>
    <w:link w:val="Chare"/>
    <w:qFormat/>
    <w:rsid w:val="00C759EC"/>
    <w:pPr>
      <w:spacing w:before="240" w:after="60"/>
      <w:jc w:val="center"/>
      <w:outlineLvl w:val="0"/>
    </w:pPr>
    <w:rPr>
      <w:rFonts w:ascii="Arial" w:eastAsia="宋体" w:hAnsi="Arial" w:cs="Times New Roman"/>
      <w:bCs/>
      <w:kern w:val="0"/>
      <w:sz w:val="32"/>
      <w:szCs w:val="32"/>
    </w:rPr>
  </w:style>
  <w:style w:type="character" w:customStyle="1" w:styleId="Chare">
    <w:name w:val="标题 Char"/>
    <w:basedOn w:val="a2"/>
    <w:link w:val="affb"/>
    <w:rsid w:val="00C759EC"/>
    <w:rPr>
      <w:rFonts w:ascii="Arial" w:eastAsia="宋体" w:hAnsi="Arial" w:cs="Times New Roman"/>
      <w:bCs/>
      <w:kern w:val="0"/>
      <w:sz w:val="32"/>
      <w:szCs w:val="32"/>
    </w:rPr>
  </w:style>
  <w:style w:type="character" w:customStyle="1" w:styleId="affc">
    <w:name w:val="标题 字符"/>
    <w:basedOn w:val="a2"/>
    <w:rsid w:val="00C759EC"/>
    <w:rPr>
      <w:rFonts w:asciiTheme="majorHAnsi" w:eastAsiaTheme="majorEastAsia" w:hAnsiTheme="majorHAnsi" w:cstheme="majorBidi"/>
      <w:b/>
      <w:bCs/>
      <w:sz w:val="32"/>
      <w:szCs w:val="32"/>
    </w:rPr>
  </w:style>
  <w:style w:type="paragraph" w:customStyle="1" w:styleId="affd">
    <w:name w:val="二级无标题条"/>
    <w:basedOn w:val="a1"/>
    <w:rsid w:val="00C759EC"/>
    <w:rPr>
      <w:rFonts w:ascii="Times New Roman" w:eastAsia="宋体" w:hAnsi="Times New Roman" w:cs="Times New Roman"/>
      <w:sz w:val="32"/>
      <w:szCs w:val="24"/>
    </w:rPr>
  </w:style>
  <w:style w:type="paragraph" w:styleId="affe">
    <w:name w:val="footnote text"/>
    <w:basedOn w:val="a1"/>
    <w:link w:val="Charf"/>
    <w:semiHidden/>
    <w:qFormat/>
    <w:rsid w:val="00C759EC"/>
    <w:pPr>
      <w:snapToGrid w:val="0"/>
      <w:jc w:val="left"/>
    </w:pPr>
    <w:rPr>
      <w:rFonts w:ascii="Times New Roman" w:eastAsia="宋体" w:hAnsi="Times New Roman" w:cs="Times New Roman"/>
      <w:kern w:val="0"/>
      <w:sz w:val="20"/>
      <w:szCs w:val="20"/>
    </w:rPr>
  </w:style>
  <w:style w:type="character" w:customStyle="1" w:styleId="Charf">
    <w:name w:val="脚注文本 Char"/>
    <w:basedOn w:val="a2"/>
    <w:link w:val="affe"/>
    <w:semiHidden/>
    <w:rsid w:val="00C759EC"/>
    <w:rPr>
      <w:rFonts w:ascii="Times New Roman" w:eastAsia="宋体" w:hAnsi="Times New Roman" w:cs="Times New Roman"/>
      <w:kern w:val="0"/>
      <w:sz w:val="20"/>
      <w:szCs w:val="20"/>
    </w:rPr>
  </w:style>
  <w:style w:type="character" w:customStyle="1" w:styleId="afff">
    <w:name w:val="脚注文本 字符"/>
    <w:basedOn w:val="a2"/>
    <w:semiHidden/>
    <w:rsid w:val="00C759EC"/>
    <w:rPr>
      <w:sz w:val="18"/>
      <w:szCs w:val="18"/>
    </w:rPr>
  </w:style>
  <w:style w:type="character" w:styleId="afff0">
    <w:name w:val="footnote reference"/>
    <w:semiHidden/>
    <w:qFormat/>
    <w:rsid w:val="00C759EC"/>
    <w:rPr>
      <w:vertAlign w:val="superscript"/>
    </w:rPr>
  </w:style>
  <w:style w:type="paragraph" w:customStyle="1" w:styleId="afff1">
    <w:name w:val="列项·"/>
    <w:rsid w:val="00C759EC"/>
    <w:pPr>
      <w:tabs>
        <w:tab w:val="left" w:pos="840"/>
      </w:tabs>
      <w:ind w:leftChars="200" w:left="840" w:hangingChars="200" w:hanging="420"/>
      <w:jc w:val="both"/>
    </w:pPr>
    <w:rPr>
      <w:rFonts w:ascii="宋体" w:eastAsia="宋体" w:hAnsi="Times New Roman" w:cs="Times New Roman"/>
      <w:kern w:val="0"/>
      <w:szCs w:val="20"/>
    </w:rPr>
  </w:style>
  <w:style w:type="paragraph" w:customStyle="1" w:styleId="afff2">
    <w:name w:val="三级无标题条"/>
    <w:basedOn w:val="a1"/>
    <w:qFormat/>
    <w:rsid w:val="00C759EC"/>
    <w:rPr>
      <w:rFonts w:ascii="Times New Roman" w:eastAsia="宋体" w:hAnsi="Times New Roman" w:cs="Times New Roman"/>
      <w:sz w:val="32"/>
      <w:szCs w:val="24"/>
    </w:rPr>
  </w:style>
  <w:style w:type="paragraph" w:customStyle="1" w:styleId="afff3">
    <w:name w:val="示例"/>
    <w:next w:val="afa"/>
    <w:rsid w:val="00C759EC"/>
    <w:pPr>
      <w:tabs>
        <w:tab w:val="num" w:pos="816"/>
      </w:tabs>
      <w:ind w:firstLineChars="233" w:firstLine="419"/>
      <w:jc w:val="both"/>
    </w:pPr>
    <w:rPr>
      <w:rFonts w:ascii="宋体" w:eastAsia="宋体" w:hAnsi="Times New Roman" w:cs="Times New Roman"/>
      <w:kern w:val="0"/>
      <w:sz w:val="18"/>
      <w:szCs w:val="20"/>
    </w:rPr>
  </w:style>
  <w:style w:type="paragraph" w:customStyle="1" w:styleId="afff4">
    <w:name w:val="四级无标题条"/>
    <w:basedOn w:val="a1"/>
    <w:qFormat/>
    <w:rsid w:val="00C759EC"/>
    <w:rPr>
      <w:rFonts w:ascii="Times New Roman" w:eastAsia="宋体" w:hAnsi="Times New Roman" w:cs="Times New Roman"/>
      <w:sz w:val="32"/>
      <w:szCs w:val="24"/>
    </w:rPr>
  </w:style>
  <w:style w:type="paragraph" w:customStyle="1" w:styleId="afff5">
    <w:name w:val="五级无标题条"/>
    <w:basedOn w:val="a1"/>
    <w:qFormat/>
    <w:rsid w:val="00C759EC"/>
    <w:rPr>
      <w:rFonts w:ascii="Times New Roman" w:eastAsia="宋体" w:hAnsi="Times New Roman" w:cs="Times New Roman"/>
      <w:sz w:val="32"/>
      <w:szCs w:val="24"/>
    </w:rPr>
  </w:style>
  <w:style w:type="paragraph" w:customStyle="1" w:styleId="afff6">
    <w:name w:val="一级无标题条"/>
    <w:basedOn w:val="a1"/>
    <w:qFormat/>
    <w:rsid w:val="00C759EC"/>
    <w:rPr>
      <w:rFonts w:ascii="Times New Roman" w:eastAsia="宋体" w:hAnsi="Times New Roman" w:cs="Times New Roman"/>
      <w:sz w:val="32"/>
      <w:szCs w:val="24"/>
    </w:rPr>
  </w:style>
  <w:style w:type="paragraph" w:customStyle="1" w:styleId="afff7">
    <w:name w:val="正文图标题"/>
    <w:next w:val="afa"/>
    <w:rsid w:val="00C759EC"/>
    <w:pPr>
      <w:jc w:val="center"/>
    </w:pPr>
    <w:rPr>
      <w:rFonts w:ascii="黑体" w:eastAsia="黑体" w:hAnsi="Times New Roman" w:cs="Times New Roman"/>
      <w:kern w:val="0"/>
      <w:szCs w:val="20"/>
    </w:rPr>
  </w:style>
  <w:style w:type="paragraph" w:customStyle="1" w:styleId="afff8">
    <w:name w:val="注："/>
    <w:next w:val="afa"/>
    <w:qFormat/>
    <w:rsid w:val="00C759EC"/>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afff9">
    <w:name w:val="注×："/>
    <w:qFormat/>
    <w:rsid w:val="00C759EC"/>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fa">
    <w:name w:val="附录标题"/>
    <w:basedOn w:val="afa"/>
    <w:next w:val="afa"/>
    <w:rsid w:val="00C759EC"/>
    <w:pPr>
      <w:tabs>
        <w:tab w:val="center" w:pos="4201"/>
        <w:tab w:val="right" w:leader="dot" w:pos="9298"/>
      </w:tabs>
      <w:ind w:firstLineChars="0" w:firstLine="0"/>
      <w:jc w:val="center"/>
    </w:pPr>
    <w:rPr>
      <w:rFonts w:ascii="黑体" w:eastAsia="黑体"/>
      <w:noProof w:val="0"/>
    </w:rPr>
  </w:style>
  <w:style w:type="paragraph" w:customStyle="1" w:styleId="xl63">
    <w:name w:val="xl63"/>
    <w:basedOn w:val="a1"/>
    <w:rsid w:val="00C759EC"/>
    <w:pPr>
      <w:widowControl/>
      <w:spacing w:before="100" w:beforeAutospacing="1" w:after="100" w:afterAutospacing="1"/>
      <w:jc w:val="left"/>
    </w:pPr>
    <w:rPr>
      <w:rFonts w:ascii="仿宋" w:eastAsia="仿宋" w:hAnsi="仿宋" w:cs="宋体"/>
      <w:kern w:val="0"/>
      <w:sz w:val="24"/>
      <w:szCs w:val="24"/>
    </w:rPr>
  </w:style>
  <w:style w:type="paragraph" w:customStyle="1" w:styleId="xl64">
    <w:name w:val="xl64"/>
    <w:basedOn w:val="a1"/>
    <w:rsid w:val="00C759EC"/>
    <w:pPr>
      <w:widowControl/>
      <w:spacing w:before="100" w:beforeAutospacing="1" w:after="100" w:afterAutospacing="1"/>
      <w:jc w:val="left"/>
    </w:pPr>
    <w:rPr>
      <w:rFonts w:ascii="仿宋" w:eastAsia="仿宋" w:hAnsi="仿宋" w:cs="宋体"/>
      <w:b/>
      <w:bCs/>
      <w:color w:val="000000"/>
      <w:kern w:val="0"/>
      <w:sz w:val="24"/>
      <w:szCs w:val="24"/>
    </w:rPr>
  </w:style>
  <w:style w:type="paragraph" w:customStyle="1" w:styleId="xl83">
    <w:name w:val="xl83"/>
    <w:basedOn w:val="a1"/>
    <w:rsid w:val="00C759EC"/>
    <w:pPr>
      <w:widowControl/>
      <w:pBdr>
        <w:top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xl84">
    <w:name w:val="xl84"/>
    <w:basedOn w:val="a1"/>
    <w:rsid w:val="00C759EC"/>
    <w:pPr>
      <w:widowControl/>
      <w:pBdr>
        <w:top w:val="single" w:sz="4" w:space="0" w:color="auto"/>
      </w:pBdr>
      <w:spacing w:before="100" w:beforeAutospacing="1" w:after="100" w:afterAutospacing="1"/>
      <w:jc w:val="center"/>
    </w:pPr>
    <w:rPr>
      <w:rFonts w:ascii="仿宋" w:eastAsia="仿宋" w:hAnsi="仿宋" w:cs="宋体"/>
      <w:color w:val="000000"/>
      <w:kern w:val="0"/>
      <w:sz w:val="24"/>
      <w:szCs w:val="24"/>
    </w:rPr>
  </w:style>
  <w:style w:type="paragraph" w:customStyle="1" w:styleId="xl85">
    <w:name w:val="xl85"/>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6">
    <w:name w:val="xl86"/>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szCs w:val="24"/>
    </w:rPr>
  </w:style>
  <w:style w:type="paragraph" w:customStyle="1" w:styleId="xl87">
    <w:name w:val="xl87"/>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8">
    <w:name w:val="xl88"/>
    <w:basedOn w:val="a1"/>
    <w:rsid w:val="00C7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9">
    <w:name w:val="xl89"/>
    <w:basedOn w:val="a1"/>
    <w:rsid w:val="00C759EC"/>
    <w:pPr>
      <w:widowControl/>
      <w:spacing w:before="100" w:beforeAutospacing="1" w:after="100" w:afterAutospacing="1"/>
      <w:jc w:val="center"/>
    </w:pPr>
    <w:rPr>
      <w:rFonts w:ascii="仿宋" w:eastAsia="仿宋" w:hAnsi="仿宋" w:cs="宋体"/>
      <w:b/>
      <w:bCs/>
      <w:color w:val="000000"/>
      <w:kern w:val="0"/>
      <w:sz w:val="24"/>
      <w:szCs w:val="24"/>
    </w:rPr>
  </w:style>
  <w:style w:type="paragraph" w:customStyle="1" w:styleId="xl90">
    <w:name w:val="xl90"/>
    <w:basedOn w:val="a1"/>
    <w:rsid w:val="00C759E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91">
    <w:name w:val="xl91"/>
    <w:basedOn w:val="a1"/>
    <w:rsid w:val="00C759E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92">
    <w:name w:val="xl92"/>
    <w:basedOn w:val="a1"/>
    <w:rsid w:val="00C759E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93">
    <w:name w:val="xl93"/>
    <w:basedOn w:val="a1"/>
    <w:rsid w:val="00C759EC"/>
    <w:pPr>
      <w:widowControl/>
      <w:pBdr>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94">
    <w:name w:val="xl94"/>
    <w:basedOn w:val="a1"/>
    <w:rsid w:val="00C759EC"/>
    <w:pPr>
      <w:widowControl/>
      <w:pBdr>
        <w:top w:val="single" w:sz="4" w:space="0" w:color="auto"/>
        <w:lef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95">
    <w:name w:val="xl95"/>
    <w:basedOn w:val="a1"/>
    <w:rsid w:val="00C759E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96">
    <w:name w:val="xl96"/>
    <w:basedOn w:val="a1"/>
    <w:rsid w:val="00C759E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7">
    <w:name w:val="xl97"/>
    <w:basedOn w:val="a1"/>
    <w:rsid w:val="00C759E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8">
    <w:name w:val="xl98"/>
    <w:basedOn w:val="a1"/>
    <w:rsid w:val="00C759EC"/>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character" w:customStyle="1" w:styleId="CharChar19">
    <w:name w:val="Char Char19"/>
    <w:rsid w:val="00C759EC"/>
    <w:rPr>
      <w:b/>
      <w:bCs/>
      <w:kern w:val="44"/>
      <w:sz w:val="44"/>
      <w:szCs w:val="44"/>
    </w:rPr>
  </w:style>
  <w:style w:type="character" w:customStyle="1" w:styleId="CharChar18">
    <w:name w:val="Char Char18"/>
    <w:rsid w:val="00C759EC"/>
    <w:rPr>
      <w:rFonts w:ascii="Arial" w:eastAsia="黑体" w:hAnsi="Arial"/>
      <w:b/>
      <w:bCs/>
      <w:kern w:val="2"/>
      <w:sz w:val="32"/>
      <w:szCs w:val="32"/>
    </w:rPr>
  </w:style>
  <w:style w:type="character" w:customStyle="1" w:styleId="CharChar17">
    <w:name w:val="Char Char17"/>
    <w:rsid w:val="00C759EC"/>
    <w:rPr>
      <w:b/>
      <w:bCs/>
      <w:kern w:val="2"/>
      <w:sz w:val="32"/>
      <w:szCs w:val="32"/>
    </w:rPr>
  </w:style>
  <w:style w:type="character" w:customStyle="1" w:styleId="CharChar16">
    <w:name w:val="Char Char16"/>
    <w:rsid w:val="00C759EC"/>
    <w:rPr>
      <w:rFonts w:ascii="Arial" w:eastAsia="黑体" w:hAnsi="Arial"/>
      <w:b/>
      <w:bCs/>
      <w:kern w:val="2"/>
      <w:sz w:val="28"/>
      <w:szCs w:val="28"/>
    </w:rPr>
  </w:style>
  <w:style w:type="character" w:customStyle="1" w:styleId="CharChar15">
    <w:name w:val="Char Char15"/>
    <w:rsid w:val="00C759EC"/>
    <w:rPr>
      <w:b/>
      <w:bCs/>
      <w:kern w:val="2"/>
      <w:sz w:val="28"/>
      <w:szCs w:val="28"/>
    </w:rPr>
  </w:style>
  <w:style w:type="character" w:customStyle="1" w:styleId="CharChar14">
    <w:name w:val="Char Char14"/>
    <w:rsid w:val="00C759EC"/>
    <w:rPr>
      <w:rFonts w:ascii="Arial" w:eastAsia="黑体" w:hAnsi="Arial"/>
      <w:b/>
      <w:bCs/>
      <w:kern w:val="2"/>
      <w:sz w:val="24"/>
      <w:szCs w:val="24"/>
    </w:rPr>
  </w:style>
  <w:style w:type="character" w:customStyle="1" w:styleId="CharChar13">
    <w:name w:val="Char Char13"/>
    <w:rsid w:val="00C759EC"/>
    <w:rPr>
      <w:b/>
      <w:bCs/>
      <w:kern w:val="2"/>
      <w:sz w:val="24"/>
      <w:szCs w:val="24"/>
    </w:rPr>
  </w:style>
  <w:style w:type="character" w:customStyle="1" w:styleId="CharChar12">
    <w:name w:val="Char Char12"/>
    <w:rsid w:val="00C759EC"/>
    <w:rPr>
      <w:rFonts w:ascii="Arial" w:eastAsia="黑体" w:hAnsi="Arial"/>
      <w:kern w:val="2"/>
      <w:sz w:val="24"/>
      <w:szCs w:val="24"/>
    </w:rPr>
  </w:style>
  <w:style w:type="character" w:customStyle="1" w:styleId="CharChar11">
    <w:name w:val="Char Char11"/>
    <w:rsid w:val="00C759EC"/>
    <w:rPr>
      <w:rFonts w:ascii="Arial" w:eastAsia="黑体" w:hAnsi="Arial"/>
      <w:kern w:val="2"/>
      <w:sz w:val="21"/>
      <w:szCs w:val="21"/>
    </w:rPr>
  </w:style>
  <w:style w:type="character" w:customStyle="1" w:styleId="CharChar10">
    <w:name w:val="Char Char10"/>
    <w:rsid w:val="00C759EC"/>
    <w:rPr>
      <w:kern w:val="2"/>
      <w:sz w:val="18"/>
      <w:szCs w:val="18"/>
    </w:rPr>
  </w:style>
  <w:style w:type="character" w:customStyle="1" w:styleId="CharChar9">
    <w:name w:val="Char Char9"/>
    <w:rsid w:val="00C759EC"/>
    <w:rPr>
      <w:kern w:val="2"/>
      <w:sz w:val="18"/>
      <w:szCs w:val="18"/>
    </w:rPr>
  </w:style>
  <w:style w:type="character" w:customStyle="1" w:styleId="CharChar8">
    <w:name w:val="Char Char8"/>
    <w:rsid w:val="00C759EC"/>
    <w:rPr>
      <w:kern w:val="2"/>
      <w:sz w:val="21"/>
      <w:szCs w:val="24"/>
    </w:rPr>
  </w:style>
  <w:style w:type="paragraph" w:customStyle="1" w:styleId="xl99">
    <w:name w:val="xl99"/>
    <w:basedOn w:val="a1"/>
    <w:rsid w:val="00C759EC"/>
    <w:pPr>
      <w:widowControl/>
      <w:pBdr>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0">
    <w:name w:val="xl100"/>
    <w:basedOn w:val="a1"/>
    <w:rsid w:val="00C759EC"/>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1">
    <w:name w:val="xl101"/>
    <w:basedOn w:val="a1"/>
    <w:rsid w:val="00C759EC"/>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2">
    <w:name w:val="xl102"/>
    <w:basedOn w:val="a1"/>
    <w:rsid w:val="00C759EC"/>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3">
    <w:name w:val="xl103"/>
    <w:basedOn w:val="a1"/>
    <w:rsid w:val="00C759EC"/>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4">
    <w:name w:val="xl104"/>
    <w:basedOn w:val="a1"/>
    <w:rsid w:val="00C759EC"/>
    <w:pPr>
      <w:widowControl/>
      <w:pBdr>
        <w:top w:val="single" w:sz="4" w:space="0" w:color="auto"/>
        <w:left w:val="single" w:sz="4" w:space="0" w:color="auto"/>
        <w:right w:val="single" w:sz="4" w:space="0" w:color="auto"/>
      </w:pBdr>
      <w:shd w:val="clear" w:color="000000" w:fill="9BBB59"/>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5">
    <w:name w:val="xl105"/>
    <w:basedOn w:val="a1"/>
    <w:rsid w:val="00C759EC"/>
    <w:pPr>
      <w:widowControl/>
      <w:pBdr>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6">
    <w:name w:val="xl106"/>
    <w:basedOn w:val="a1"/>
    <w:rsid w:val="00C759EC"/>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7">
    <w:name w:val="xl107"/>
    <w:basedOn w:val="a1"/>
    <w:rsid w:val="00C759EC"/>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color w:val="000000"/>
      <w:kern w:val="0"/>
      <w:sz w:val="24"/>
      <w:szCs w:val="24"/>
    </w:rPr>
  </w:style>
  <w:style w:type="character" w:customStyle="1" w:styleId="CharChar7">
    <w:name w:val="Char Char7"/>
    <w:rsid w:val="00C759EC"/>
    <w:rPr>
      <w:rFonts w:ascii="宋体" w:hAnsi="Courier New"/>
      <w:kern w:val="2"/>
      <w:sz w:val="21"/>
    </w:rPr>
  </w:style>
  <w:style w:type="paragraph" w:customStyle="1" w:styleId="afffb">
    <w:name w:val="封面标准文稿编辑信息"/>
    <w:rsid w:val="00C759EC"/>
    <w:pPr>
      <w:spacing w:before="180" w:line="180" w:lineRule="exact"/>
      <w:jc w:val="center"/>
    </w:pPr>
    <w:rPr>
      <w:rFonts w:ascii="宋体" w:eastAsia="宋体" w:hAnsi="Times New Roman" w:cs="Times New Roman"/>
      <w:kern w:val="0"/>
      <w:szCs w:val="20"/>
    </w:rPr>
  </w:style>
  <w:style w:type="table" w:styleId="11">
    <w:name w:val="Table Simple 1"/>
    <w:basedOn w:val="a3"/>
    <w:rsid w:val="00C759EC"/>
    <w:pPr>
      <w:widowControl w:val="0"/>
      <w:jc w:val="both"/>
    </w:pPr>
    <w:rPr>
      <w:rFonts w:ascii="Times New Roman" w:eastAsia="宋体" w:hAnsi="Times New Roman" w:cs="Times New Roman"/>
      <w:b/>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c">
    <w:name w:val="实施日期"/>
    <w:basedOn w:val="a1"/>
    <w:qFormat/>
    <w:rsid w:val="00C759EC"/>
    <w:pPr>
      <w:framePr w:w="4000" w:h="473" w:hRule="exact" w:vSpace="180" w:wrap="around" w:hAnchor="margin" w:xAlign="right" w:y="13511" w:anchorLock="1"/>
      <w:widowControl/>
      <w:jc w:val="right"/>
    </w:pPr>
    <w:rPr>
      <w:rFonts w:ascii="Times New Roman" w:eastAsia="黑体" w:hAnsi="Times New Roman" w:cs="Times New Roman"/>
      <w:kern w:val="0"/>
      <w:sz w:val="28"/>
      <w:szCs w:val="20"/>
    </w:rPr>
  </w:style>
  <w:style w:type="paragraph" w:customStyle="1" w:styleId="afffd">
    <w:name w:val="图表脚注"/>
    <w:next w:val="afa"/>
    <w:qFormat/>
    <w:rsid w:val="00C759EC"/>
    <w:pPr>
      <w:jc w:val="both"/>
    </w:pPr>
    <w:rPr>
      <w:rFonts w:ascii="宋体" w:eastAsia="宋体" w:hAnsi="Times New Roman" w:cs="Times New Roman"/>
      <w:kern w:val="0"/>
      <w:sz w:val="18"/>
      <w:szCs w:val="20"/>
    </w:rPr>
  </w:style>
  <w:style w:type="paragraph" w:customStyle="1" w:styleId="afffe">
    <w:name w:val="正文表标题"/>
    <w:next w:val="afa"/>
    <w:qFormat/>
    <w:rsid w:val="00C759EC"/>
    <w:pPr>
      <w:tabs>
        <w:tab w:val="num" w:pos="900"/>
      </w:tabs>
      <w:ind w:left="900" w:hanging="500"/>
      <w:jc w:val="center"/>
    </w:pPr>
    <w:rPr>
      <w:rFonts w:ascii="黑体" w:eastAsia="黑体" w:hAnsi="Times New Roman" w:cs="Times New Roman"/>
      <w:kern w:val="0"/>
      <w:szCs w:val="20"/>
    </w:rPr>
  </w:style>
  <w:style w:type="paragraph" w:customStyle="1" w:styleId="affff">
    <w:name w:val="字母编号列项（一级）"/>
    <w:qFormat/>
    <w:rsid w:val="00C759EC"/>
    <w:pPr>
      <w:ind w:leftChars="200" w:left="840" w:hangingChars="200" w:hanging="420"/>
      <w:jc w:val="both"/>
    </w:pPr>
    <w:rPr>
      <w:rFonts w:ascii="宋体" w:eastAsia="宋体" w:hAnsi="Times New Roman" w:cs="Times New Roman"/>
      <w:kern w:val="0"/>
      <w:szCs w:val="20"/>
    </w:rPr>
  </w:style>
  <w:style w:type="paragraph" w:customStyle="1" w:styleId="31">
    <w:name w:val="标3"/>
    <w:basedOn w:val="afd"/>
    <w:next w:val="afa"/>
    <w:rsid w:val="00C759EC"/>
    <w:pPr>
      <w:jc w:val="both"/>
      <w:outlineLvl w:val="3"/>
    </w:pPr>
    <w:rPr>
      <w:rFonts w:ascii="黑体" w:eastAsia="Times New Roman"/>
      <w:szCs w:val="20"/>
    </w:rPr>
  </w:style>
  <w:style w:type="paragraph" w:customStyle="1" w:styleId="affff0">
    <w:name w:val="列项——"/>
    <w:rsid w:val="00C759EC"/>
    <w:pPr>
      <w:widowControl w:val="0"/>
      <w:tabs>
        <w:tab w:val="num" w:pos="854"/>
      </w:tabs>
      <w:ind w:leftChars="200" w:left="840" w:hangingChars="200" w:hanging="420"/>
      <w:jc w:val="both"/>
    </w:pPr>
    <w:rPr>
      <w:rFonts w:ascii="宋体" w:eastAsia="宋体" w:hAnsi="Times New Roman" w:cs="Times New Roman"/>
      <w:kern w:val="0"/>
      <w:szCs w:val="20"/>
    </w:rPr>
  </w:style>
  <w:style w:type="character" w:customStyle="1" w:styleId="CharChar6">
    <w:name w:val="Char Char6"/>
    <w:rsid w:val="00C759EC"/>
    <w:rPr>
      <w:kern w:val="2"/>
      <w:sz w:val="18"/>
      <w:szCs w:val="18"/>
    </w:rPr>
  </w:style>
  <w:style w:type="paragraph" w:customStyle="1" w:styleId="affff1">
    <w:name w:val="目次、标准名称标题"/>
    <w:basedOn w:val="afc"/>
    <w:next w:val="afa"/>
    <w:qFormat/>
    <w:rsid w:val="00C759EC"/>
    <w:pPr>
      <w:spacing w:line="460" w:lineRule="exact"/>
    </w:pPr>
  </w:style>
  <w:style w:type="paragraph" w:customStyle="1" w:styleId="affff2">
    <w:name w:val="三级条标题"/>
    <w:basedOn w:val="afe"/>
    <w:next w:val="afa"/>
    <w:qFormat/>
    <w:rsid w:val="00C759EC"/>
    <w:pPr>
      <w:jc w:val="both"/>
      <w:outlineLvl w:val="4"/>
    </w:pPr>
    <w:rPr>
      <w:rFonts w:ascii="黑体"/>
      <w:szCs w:val="20"/>
    </w:rPr>
  </w:style>
  <w:style w:type="paragraph" w:customStyle="1" w:styleId="affff3">
    <w:name w:val="四级条标题"/>
    <w:basedOn w:val="affff2"/>
    <w:next w:val="afa"/>
    <w:qFormat/>
    <w:rsid w:val="00C759EC"/>
    <w:pPr>
      <w:outlineLvl w:val="5"/>
    </w:pPr>
  </w:style>
  <w:style w:type="paragraph" w:customStyle="1" w:styleId="affff4">
    <w:name w:val="五级条标题"/>
    <w:basedOn w:val="affff3"/>
    <w:next w:val="afa"/>
    <w:qFormat/>
    <w:rsid w:val="00C759EC"/>
    <w:pPr>
      <w:outlineLvl w:val="6"/>
    </w:pPr>
  </w:style>
  <w:style w:type="paragraph" w:customStyle="1" w:styleId="CharCharCharChar">
    <w:name w:val="Char Char Char Char"/>
    <w:basedOn w:val="a1"/>
    <w:rsid w:val="00C759EC"/>
    <w:pPr>
      <w:widowControl/>
      <w:spacing w:after="160" w:line="240" w:lineRule="exact"/>
      <w:jc w:val="left"/>
    </w:pPr>
    <w:rPr>
      <w:rFonts w:ascii="Arial" w:eastAsia="Times New Roman" w:hAnsi="Arial" w:cs="Verdana"/>
      <w:b/>
      <w:kern w:val="0"/>
      <w:sz w:val="24"/>
      <w:szCs w:val="20"/>
      <w:lang w:eastAsia="en-US"/>
    </w:rPr>
  </w:style>
  <w:style w:type="paragraph" w:customStyle="1" w:styleId="affff5">
    <w:name w:val="附录图标题"/>
    <w:next w:val="afa"/>
    <w:qFormat/>
    <w:rsid w:val="00C759EC"/>
    <w:pPr>
      <w:jc w:val="center"/>
    </w:pPr>
    <w:rPr>
      <w:rFonts w:ascii="黑体" w:eastAsia="黑体" w:hAnsi="Times New Roman" w:cs="Times New Roman"/>
      <w:kern w:val="0"/>
      <w:szCs w:val="20"/>
    </w:rPr>
  </w:style>
  <w:style w:type="character" w:styleId="HTML3">
    <w:name w:val="HTML Code"/>
    <w:rsid w:val="00C759EC"/>
    <w:rPr>
      <w:rFonts w:ascii="Courier New" w:hAnsi="Courier New"/>
      <w:sz w:val="20"/>
      <w:szCs w:val="20"/>
    </w:rPr>
  </w:style>
  <w:style w:type="character" w:styleId="HTML4">
    <w:name w:val="HTML Variable"/>
    <w:qFormat/>
    <w:rsid w:val="00C759EC"/>
    <w:rPr>
      <w:i/>
      <w:iCs/>
    </w:rPr>
  </w:style>
  <w:style w:type="character" w:styleId="HTML5">
    <w:name w:val="HTML Typewriter"/>
    <w:qFormat/>
    <w:rsid w:val="00C759EC"/>
    <w:rPr>
      <w:rFonts w:ascii="Courier New" w:hAnsi="Courier New"/>
      <w:sz w:val="20"/>
      <w:szCs w:val="20"/>
    </w:rPr>
  </w:style>
  <w:style w:type="character" w:customStyle="1" w:styleId="CharChar5">
    <w:name w:val="Char Char5"/>
    <w:rsid w:val="00C759EC"/>
    <w:rPr>
      <w:i/>
      <w:iCs/>
      <w:kern w:val="2"/>
      <w:sz w:val="21"/>
      <w:szCs w:val="24"/>
    </w:rPr>
  </w:style>
  <w:style w:type="character" w:styleId="HTML6">
    <w:name w:val="HTML Definition"/>
    <w:qFormat/>
    <w:rsid w:val="00C759EC"/>
    <w:rPr>
      <w:i/>
      <w:iCs/>
    </w:rPr>
  </w:style>
  <w:style w:type="character" w:styleId="HTML7">
    <w:name w:val="HTML Keyboard"/>
    <w:qFormat/>
    <w:rsid w:val="00C759EC"/>
    <w:rPr>
      <w:rFonts w:ascii="Courier New" w:hAnsi="Courier New"/>
      <w:sz w:val="20"/>
      <w:szCs w:val="20"/>
    </w:rPr>
  </w:style>
  <w:style w:type="character" w:styleId="HTML8">
    <w:name w:val="HTML Acronym"/>
    <w:rsid w:val="00C759EC"/>
  </w:style>
  <w:style w:type="character" w:styleId="HTML9">
    <w:name w:val="HTML Sample"/>
    <w:qFormat/>
    <w:rsid w:val="00C759EC"/>
    <w:rPr>
      <w:rFonts w:ascii="Courier New" w:hAnsi="Courier New"/>
    </w:rPr>
  </w:style>
  <w:style w:type="character" w:customStyle="1" w:styleId="CharChar4">
    <w:name w:val="Char Char4"/>
    <w:rsid w:val="00C759EC"/>
    <w:rPr>
      <w:rFonts w:ascii="Courier New" w:hAnsi="Courier New" w:cs="Courier New"/>
      <w:kern w:val="2"/>
    </w:rPr>
  </w:style>
  <w:style w:type="character" w:styleId="HTMLa">
    <w:name w:val="HTML Cite"/>
    <w:rsid w:val="00C759EC"/>
    <w:rPr>
      <w:i/>
      <w:iCs/>
    </w:rPr>
  </w:style>
  <w:style w:type="character" w:customStyle="1" w:styleId="CharChar3">
    <w:name w:val="Char Char3"/>
    <w:rsid w:val="00C759EC"/>
    <w:rPr>
      <w:rFonts w:ascii="Arial" w:hAnsi="Arial" w:cs="Arial"/>
      <w:b/>
      <w:bCs/>
      <w:kern w:val="2"/>
      <w:sz w:val="32"/>
      <w:szCs w:val="32"/>
    </w:rPr>
  </w:style>
  <w:style w:type="paragraph" w:customStyle="1" w:styleId="affff6">
    <w:name w:val="标准标志"/>
    <w:next w:val="a1"/>
    <w:qFormat/>
    <w:rsid w:val="00C759EC"/>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7">
    <w:name w:val="标准称谓"/>
    <w:next w:val="a1"/>
    <w:qFormat/>
    <w:rsid w:val="00C759E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8">
    <w:name w:val="标准书眉_偶数页"/>
    <w:basedOn w:val="affa"/>
    <w:next w:val="a1"/>
    <w:qFormat/>
    <w:rsid w:val="00C759EC"/>
    <w:pPr>
      <w:jc w:val="left"/>
    </w:pPr>
  </w:style>
  <w:style w:type="paragraph" w:customStyle="1" w:styleId="affff9">
    <w:name w:val="标准书眉一"/>
    <w:qFormat/>
    <w:rsid w:val="00C759EC"/>
    <w:pPr>
      <w:jc w:val="both"/>
    </w:pPr>
    <w:rPr>
      <w:rFonts w:ascii="Times New Roman" w:eastAsia="宋体" w:hAnsi="Times New Roman" w:cs="Times New Roman"/>
      <w:kern w:val="0"/>
      <w:sz w:val="20"/>
      <w:szCs w:val="20"/>
    </w:rPr>
  </w:style>
  <w:style w:type="paragraph" w:customStyle="1" w:styleId="affffa">
    <w:name w:val="参考文献、索引标题"/>
    <w:basedOn w:val="afc"/>
    <w:next w:val="a1"/>
    <w:qFormat/>
    <w:rsid w:val="00C759EC"/>
    <w:pPr>
      <w:spacing w:after="200"/>
    </w:pPr>
    <w:rPr>
      <w:sz w:val="21"/>
    </w:rPr>
  </w:style>
  <w:style w:type="character" w:customStyle="1" w:styleId="affffb">
    <w:name w:val="发布"/>
    <w:qFormat/>
    <w:rsid w:val="00C759EC"/>
    <w:rPr>
      <w:rFonts w:ascii="黑体" w:eastAsia="黑体"/>
      <w:spacing w:val="22"/>
      <w:w w:val="100"/>
      <w:position w:val="3"/>
      <w:sz w:val="28"/>
    </w:rPr>
  </w:style>
  <w:style w:type="paragraph" w:customStyle="1" w:styleId="affffc">
    <w:name w:val="发布部门"/>
    <w:next w:val="afa"/>
    <w:uiPriority w:val="99"/>
    <w:qFormat/>
    <w:rsid w:val="00C759EC"/>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fd">
    <w:name w:val="发布日期"/>
    <w:rsid w:val="00C759EC"/>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qFormat/>
    <w:rsid w:val="00C759E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1">
    <w:name w:val="封面标准号2"/>
    <w:basedOn w:val="12"/>
    <w:rsid w:val="00C759EC"/>
    <w:pPr>
      <w:framePr w:w="9138" w:h="1244" w:hRule="exact" w:wrap="auto" w:vAnchor="page" w:hAnchor="margin" w:y="2908"/>
      <w:adjustRightInd w:val="0"/>
      <w:spacing w:before="357" w:line="280" w:lineRule="exact"/>
    </w:pPr>
  </w:style>
  <w:style w:type="paragraph" w:customStyle="1" w:styleId="affffe">
    <w:name w:val="封面标准代替信息"/>
    <w:basedOn w:val="21"/>
    <w:qFormat/>
    <w:rsid w:val="00C759EC"/>
    <w:pPr>
      <w:framePr w:wrap="auto"/>
      <w:spacing w:before="57"/>
    </w:pPr>
    <w:rPr>
      <w:rFonts w:ascii="宋体"/>
      <w:sz w:val="21"/>
    </w:rPr>
  </w:style>
  <w:style w:type="paragraph" w:customStyle="1" w:styleId="afffff">
    <w:name w:val="封面标准名称"/>
    <w:rsid w:val="00C759E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0">
    <w:name w:val="封面标准文稿类别"/>
    <w:qFormat/>
    <w:rsid w:val="00C759EC"/>
    <w:pPr>
      <w:spacing w:before="440" w:line="400" w:lineRule="exact"/>
      <w:jc w:val="center"/>
    </w:pPr>
    <w:rPr>
      <w:rFonts w:ascii="宋体" w:eastAsia="宋体" w:hAnsi="Times New Roman" w:cs="Times New Roman"/>
      <w:kern w:val="0"/>
      <w:sz w:val="24"/>
      <w:szCs w:val="20"/>
    </w:rPr>
  </w:style>
  <w:style w:type="paragraph" w:customStyle="1" w:styleId="afffff1">
    <w:name w:val="封面标准英文名称"/>
    <w:rsid w:val="00C759EC"/>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2">
    <w:name w:val="封面一致性程度标识"/>
    <w:rsid w:val="00C759EC"/>
    <w:pPr>
      <w:spacing w:before="440" w:line="400" w:lineRule="exact"/>
      <w:jc w:val="center"/>
    </w:pPr>
    <w:rPr>
      <w:rFonts w:ascii="宋体" w:eastAsia="宋体" w:hAnsi="Times New Roman" w:cs="Times New Roman"/>
      <w:kern w:val="0"/>
      <w:sz w:val="28"/>
      <w:szCs w:val="20"/>
    </w:rPr>
  </w:style>
  <w:style w:type="paragraph" w:customStyle="1" w:styleId="afffff3">
    <w:name w:val="封面正文"/>
    <w:qFormat/>
    <w:rsid w:val="00C759EC"/>
    <w:pPr>
      <w:jc w:val="both"/>
    </w:pPr>
    <w:rPr>
      <w:rFonts w:ascii="Times New Roman" w:eastAsia="宋体" w:hAnsi="Times New Roman" w:cs="Times New Roman"/>
      <w:kern w:val="0"/>
      <w:sz w:val="20"/>
      <w:szCs w:val="20"/>
    </w:rPr>
  </w:style>
  <w:style w:type="character" w:customStyle="1" w:styleId="afffff4">
    <w:name w:val="个人答复风格"/>
    <w:qFormat/>
    <w:rsid w:val="00C759EC"/>
    <w:rPr>
      <w:rFonts w:ascii="Arial" w:eastAsia="宋体" w:hAnsi="Arial" w:cs="Arial"/>
      <w:color w:val="auto"/>
      <w:sz w:val="20"/>
    </w:rPr>
  </w:style>
  <w:style w:type="character" w:customStyle="1" w:styleId="afffff5">
    <w:name w:val="个人撰写风格"/>
    <w:qFormat/>
    <w:rsid w:val="00C759EC"/>
    <w:rPr>
      <w:rFonts w:ascii="Arial" w:eastAsia="宋体" w:hAnsi="Arial" w:cs="Arial"/>
      <w:color w:val="auto"/>
      <w:sz w:val="20"/>
    </w:rPr>
  </w:style>
  <w:style w:type="character" w:customStyle="1" w:styleId="CharChar2">
    <w:name w:val="Char Char2"/>
    <w:rsid w:val="00C759EC"/>
    <w:rPr>
      <w:kern w:val="2"/>
      <w:sz w:val="18"/>
      <w:szCs w:val="18"/>
    </w:rPr>
  </w:style>
  <w:style w:type="paragraph" w:customStyle="1" w:styleId="afffff6">
    <w:name w:val="目次、索引正文"/>
    <w:qFormat/>
    <w:rsid w:val="00C759EC"/>
    <w:pPr>
      <w:spacing w:line="320" w:lineRule="exact"/>
      <w:jc w:val="both"/>
    </w:pPr>
    <w:rPr>
      <w:rFonts w:ascii="宋体" w:eastAsia="宋体" w:hAnsi="Times New Roman" w:cs="Times New Roman"/>
      <w:kern w:val="0"/>
      <w:szCs w:val="20"/>
    </w:rPr>
  </w:style>
  <w:style w:type="paragraph" w:styleId="13">
    <w:name w:val="toc 1"/>
    <w:autoRedefine/>
    <w:qFormat/>
    <w:rsid w:val="00C759EC"/>
    <w:pPr>
      <w:widowControl w:val="0"/>
      <w:spacing w:before="120" w:after="120"/>
    </w:pPr>
    <w:rPr>
      <w:rFonts w:ascii="Times New Roman" w:eastAsia="宋体" w:hAnsi="Times New Roman" w:cs="Times New Roman"/>
      <w:b/>
      <w:bCs/>
      <w:caps/>
      <w:sz w:val="20"/>
      <w:szCs w:val="20"/>
    </w:rPr>
  </w:style>
  <w:style w:type="paragraph" w:styleId="22">
    <w:name w:val="toc 2"/>
    <w:basedOn w:val="13"/>
    <w:autoRedefine/>
    <w:qFormat/>
    <w:rsid w:val="00C759EC"/>
    <w:pPr>
      <w:spacing w:before="0" w:after="0"/>
      <w:ind w:left="210"/>
    </w:pPr>
    <w:rPr>
      <w:b w:val="0"/>
      <w:bCs w:val="0"/>
      <w:caps w:val="0"/>
      <w:smallCaps/>
    </w:rPr>
  </w:style>
  <w:style w:type="paragraph" w:styleId="32">
    <w:name w:val="toc 3"/>
    <w:basedOn w:val="22"/>
    <w:autoRedefine/>
    <w:qFormat/>
    <w:rsid w:val="00C759EC"/>
    <w:pPr>
      <w:ind w:left="420"/>
    </w:pPr>
    <w:rPr>
      <w:i/>
      <w:iCs/>
      <w:smallCaps w:val="0"/>
    </w:rPr>
  </w:style>
  <w:style w:type="paragraph" w:styleId="41">
    <w:name w:val="toc 4"/>
    <w:basedOn w:val="32"/>
    <w:autoRedefine/>
    <w:qFormat/>
    <w:rsid w:val="00C759EC"/>
    <w:pPr>
      <w:ind w:left="630"/>
    </w:pPr>
    <w:rPr>
      <w:i w:val="0"/>
      <w:iCs w:val="0"/>
      <w:sz w:val="18"/>
      <w:szCs w:val="18"/>
    </w:rPr>
  </w:style>
  <w:style w:type="paragraph" w:styleId="51">
    <w:name w:val="toc 5"/>
    <w:basedOn w:val="41"/>
    <w:autoRedefine/>
    <w:qFormat/>
    <w:rsid w:val="00C759EC"/>
    <w:pPr>
      <w:ind w:left="840"/>
    </w:pPr>
  </w:style>
  <w:style w:type="paragraph" w:styleId="61">
    <w:name w:val="toc 6"/>
    <w:basedOn w:val="51"/>
    <w:autoRedefine/>
    <w:qFormat/>
    <w:rsid w:val="00C759EC"/>
    <w:pPr>
      <w:ind w:left="1050"/>
    </w:pPr>
  </w:style>
  <w:style w:type="paragraph" w:styleId="71">
    <w:name w:val="toc 7"/>
    <w:basedOn w:val="61"/>
    <w:autoRedefine/>
    <w:rsid w:val="00C759EC"/>
    <w:pPr>
      <w:ind w:left="1260"/>
    </w:pPr>
  </w:style>
  <w:style w:type="paragraph" w:styleId="81">
    <w:name w:val="toc 8"/>
    <w:basedOn w:val="71"/>
    <w:autoRedefine/>
    <w:qFormat/>
    <w:rsid w:val="00C759EC"/>
    <w:pPr>
      <w:ind w:left="1470"/>
    </w:pPr>
  </w:style>
  <w:style w:type="paragraph" w:styleId="91">
    <w:name w:val="toc 9"/>
    <w:basedOn w:val="81"/>
    <w:autoRedefine/>
    <w:rsid w:val="00C759EC"/>
    <w:pPr>
      <w:ind w:left="1680"/>
    </w:pPr>
  </w:style>
  <w:style w:type="paragraph" w:customStyle="1" w:styleId="afffff7">
    <w:name w:val="其他标准称谓"/>
    <w:qFormat/>
    <w:rsid w:val="00C759EC"/>
    <w:pPr>
      <w:spacing w:line="0" w:lineRule="atLeast"/>
      <w:jc w:val="distribute"/>
    </w:pPr>
    <w:rPr>
      <w:rFonts w:ascii="黑体" w:eastAsia="黑体" w:hAnsi="宋体" w:cs="Times New Roman"/>
      <w:kern w:val="0"/>
      <w:sz w:val="52"/>
      <w:szCs w:val="20"/>
    </w:rPr>
  </w:style>
  <w:style w:type="paragraph" w:customStyle="1" w:styleId="afffff8">
    <w:name w:val="其他发布部门"/>
    <w:basedOn w:val="affffc"/>
    <w:qFormat/>
    <w:rsid w:val="00C759EC"/>
    <w:pPr>
      <w:framePr w:wrap="around"/>
      <w:spacing w:line="0" w:lineRule="atLeast"/>
    </w:pPr>
    <w:rPr>
      <w:rFonts w:ascii="黑体" w:eastAsia="黑体"/>
      <w:b w:val="0"/>
    </w:rPr>
  </w:style>
  <w:style w:type="paragraph" w:customStyle="1" w:styleId="afffff9">
    <w:name w:val="数字编号列项（二级）"/>
    <w:rsid w:val="00C759EC"/>
    <w:pPr>
      <w:ind w:leftChars="400" w:left="1260" w:hangingChars="200" w:hanging="420"/>
      <w:jc w:val="both"/>
    </w:pPr>
    <w:rPr>
      <w:rFonts w:ascii="宋体" w:eastAsia="宋体" w:hAnsi="Times New Roman" w:cs="Times New Roman"/>
      <w:kern w:val="0"/>
      <w:szCs w:val="20"/>
    </w:rPr>
  </w:style>
  <w:style w:type="paragraph" w:customStyle="1" w:styleId="afffffa">
    <w:name w:val="条文脚注"/>
    <w:basedOn w:val="affe"/>
    <w:rsid w:val="00C759EC"/>
    <w:pPr>
      <w:ind w:leftChars="200" w:left="780" w:hangingChars="200" w:hanging="360"/>
      <w:jc w:val="both"/>
    </w:pPr>
    <w:rPr>
      <w:rFonts w:ascii="宋体"/>
    </w:rPr>
  </w:style>
  <w:style w:type="paragraph" w:customStyle="1" w:styleId="afffffb">
    <w:name w:val="文献分类号"/>
    <w:qFormat/>
    <w:rsid w:val="00C759EC"/>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c">
    <w:name w:val="无标题条"/>
    <w:next w:val="afa"/>
    <w:rsid w:val="00C759EC"/>
    <w:pPr>
      <w:jc w:val="both"/>
    </w:pPr>
    <w:rPr>
      <w:rFonts w:ascii="Times New Roman" w:eastAsia="宋体" w:hAnsi="Times New Roman" w:cs="Times New Roman"/>
      <w:kern w:val="0"/>
      <w:szCs w:val="20"/>
    </w:rPr>
  </w:style>
  <w:style w:type="character" w:customStyle="1" w:styleId="CharChar1">
    <w:name w:val="Char Char1"/>
    <w:rsid w:val="00C759EC"/>
    <w:rPr>
      <w:kern w:val="2"/>
      <w:sz w:val="21"/>
      <w:szCs w:val="24"/>
      <w:shd w:val="clear" w:color="auto" w:fill="000080"/>
    </w:rPr>
  </w:style>
  <w:style w:type="character" w:customStyle="1" w:styleId="CharChar">
    <w:name w:val="章标题 Char Char"/>
    <w:rsid w:val="00C759EC"/>
    <w:rPr>
      <w:rFonts w:ascii="黑体" w:eastAsia="黑体" w:hAnsi="Times New Roman"/>
      <w:sz w:val="21"/>
      <w:lang w:val="en-US" w:eastAsia="zh-CN" w:bidi="ar-SA"/>
    </w:rPr>
  </w:style>
  <w:style w:type="character" w:customStyle="1" w:styleId="CharChar0">
    <w:name w:val="一级条标题 Char Char"/>
    <w:rsid w:val="00C759EC"/>
  </w:style>
  <w:style w:type="character" w:customStyle="1" w:styleId="CharChara">
    <w:name w:val="Char Char"/>
    <w:rsid w:val="00C759EC"/>
    <w:rPr>
      <w:rFonts w:eastAsia="黑体"/>
      <w:b/>
      <w:bCs/>
      <w:sz w:val="44"/>
      <w:szCs w:val="24"/>
    </w:rPr>
  </w:style>
  <w:style w:type="character" w:customStyle="1" w:styleId="CharCharb">
    <w:name w:val="段 Char Char"/>
    <w:qFormat/>
    <w:rsid w:val="00C759EC"/>
    <w:rPr>
      <w:rFonts w:ascii="宋体" w:hAnsi="Times New Roman"/>
      <w:sz w:val="21"/>
      <w:lang w:val="en-US" w:eastAsia="zh-CN" w:bidi="ar-SA"/>
    </w:rPr>
  </w:style>
  <w:style w:type="character" w:customStyle="1" w:styleId="Char13">
    <w:name w:val="正文文本 Char1"/>
    <w:rsid w:val="00C759EC"/>
    <w:rPr>
      <w:kern w:val="2"/>
      <w:sz w:val="21"/>
      <w:szCs w:val="24"/>
    </w:rPr>
  </w:style>
  <w:style w:type="numbering" w:customStyle="1" w:styleId="14">
    <w:name w:val="无列表1"/>
    <w:next w:val="a4"/>
    <w:semiHidden/>
    <w:unhideWhenUsed/>
    <w:rsid w:val="00C759EC"/>
  </w:style>
  <w:style w:type="numbering" w:customStyle="1" w:styleId="110">
    <w:name w:val="无列表11"/>
    <w:next w:val="a4"/>
    <w:semiHidden/>
    <w:rsid w:val="00C759EC"/>
  </w:style>
  <w:style w:type="table" w:customStyle="1" w:styleId="111">
    <w:name w:val="简明型 11"/>
    <w:basedOn w:val="a3"/>
    <w:next w:val="11"/>
    <w:rsid w:val="00C759EC"/>
    <w:pPr>
      <w:widowControl w:val="0"/>
      <w:jc w:val="both"/>
    </w:pPr>
    <w:rPr>
      <w:rFonts w:ascii="Times New Roman" w:eastAsia="宋体" w:hAnsi="Times New Roman" w:cs="Times New Roman"/>
      <w:b/>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
    <w:name w:val="网格型11"/>
    <w:basedOn w:val="a3"/>
    <w:next w:val="a9"/>
    <w:rsid w:val="00C759EC"/>
    <w:rPr>
      <w:rFonts w:ascii="Times New Roman" w:eastAsia="宋体" w:hAnsi="Times New Roman" w:cs="Times New Roman"/>
      <w:b/>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1"/>
    <w:qFormat/>
    <w:rsid w:val="00C759EC"/>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8">
    <w:name w:val="font8"/>
    <w:basedOn w:val="a1"/>
    <w:qFormat/>
    <w:rsid w:val="00C759EC"/>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9">
    <w:name w:val="font9"/>
    <w:basedOn w:val="a1"/>
    <w:rsid w:val="00C759EC"/>
    <w:pPr>
      <w:widowControl/>
      <w:spacing w:before="100" w:beforeAutospacing="1" w:after="100" w:afterAutospacing="1"/>
      <w:jc w:val="left"/>
    </w:pPr>
    <w:rPr>
      <w:rFonts w:ascii="宋体" w:eastAsia="宋体" w:hAnsi="宋体" w:cs="宋体"/>
      <w:kern w:val="0"/>
      <w:sz w:val="18"/>
      <w:szCs w:val="18"/>
    </w:rPr>
  </w:style>
  <w:style w:type="numbering" w:customStyle="1" w:styleId="23">
    <w:name w:val="无列表2"/>
    <w:next w:val="a4"/>
    <w:semiHidden/>
    <w:rsid w:val="00C759EC"/>
  </w:style>
  <w:style w:type="paragraph" w:customStyle="1" w:styleId="afffffd">
    <w:name w:val="一级无"/>
    <w:basedOn w:val="afd"/>
    <w:qFormat/>
    <w:rsid w:val="00C759EC"/>
    <w:rPr>
      <w:rFonts w:ascii="宋体" w:eastAsia="宋体"/>
      <w:szCs w:val="21"/>
    </w:rPr>
  </w:style>
  <w:style w:type="paragraph" w:customStyle="1" w:styleId="afffffe">
    <w:name w:val="正文公式编号制表符"/>
    <w:basedOn w:val="afa"/>
    <w:next w:val="afa"/>
    <w:qFormat/>
    <w:rsid w:val="00C759EC"/>
    <w:pPr>
      <w:tabs>
        <w:tab w:val="center" w:pos="4201"/>
        <w:tab w:val="right" w:leader="dot" w:pos="9298"/>
      </w:tabs>
      <w:ind w:firstLineChars="0" w:firstLine="0"/>
    </w:pPr>
    <w:rPr>
      <w:noProof w:val="0"/>
      <w:szCs w:val="20"/>
    </w:rPr>
  </w:style>
  <w:style w:type="paragraph" w:customStyle="1" w:styleId="affffff">
    <w:name w:val="二级无"/>
    <w:basedOn w:val="a1"/>
    <w:rsid w:val="00C759EC"/>
    <w:pPr>
      <w:widowControl/>
      <w:tabs>
        <w:tab w:val="left" w:pos="0"/>
      </w:tabs>
      <w:jc w:val="left"/>
      <w:outlineLvl w:val="3"/>
    </w:pPr>
    <w:rPr>
      <w:rFonts w:ascii="宋体" w:eastAsia="宋体" w:hAnsi="Times New Roman" w:cs="Times New Roman"/>
      <w:kern w:val="0"/>
      <w:sz w:val="32"/>
      <w:szCs w:val="21"/>
    </w:rPr>
  </w:style>
  <w:style w:type="character" w:styleId="affffff0">
    <w:name w:val="FollowedHyperlink"/>
    <w:basedOn w:val="a2"/>
    <w:uiPriority w:val="99"/>
    <w:unhideWhenUsed/>
    <w:rsid w:val="00C759EC"/>
    <w:rPr>
      <w:color w:val="800080" w:themeColor="followedHyperlink"/>
      <w:u w:val="single"/>
    </w:rPr>
  </w:style>
  <w:style w:type="paragraph" w:styleId="affffff1">
    <w:name w:val="Body Text Indent"/>
    <w:basedOn w:val="a1"/>
    <w:link w:val="Charf0"/>
    <w:rsid w:val="00AD12F5"/>
    <w:pPr>
      <w:autoSpaceDE w:val="0"/>
      <w:autoSpaceDN w:val="0"/>
      <w:adjustRightInd w:val="0"/>
      <w:ind w:firstLine="510"/>
    </w:pPr>
    <w:rPr>
      <w:rFonts w:ascii="宋体" w:eastAsia="宋体" w:hAnsi="Times New Roman" w:cs="Times New Roman"/>
      <w:color w:val="000000"/>
      <w:kern w:val="0"/>
      <w:sz w:val="24"/>
      <w:szCs w:val="24"/>
    </w:rPr>
  </w:style>
  <w:style w:type="character" w:customStyle="1" w:styleId="Charf0">
    <w:name w:val="正文文本缩进 Char"/>
    <w:basedOn w:val="a2"/>
    <w:link w:val="affffff1"/>
    <w:rsid w:val="00AD12F5"/>
    <w:rPr>
      <w:rFonts w:ascii="宋体" w:eastAsia="宋体" w:hAnsi="Times New Roman" w:cs="Times New Roman"/>
      <w:color w:val="000000"/>
      <w:kern w:val="0"/>
      <w:sz w:val="24"/>
      <w:szCs w:val="24"/>
    </w:rPr>
  </w:style>
  <w:style w:type="paragraph" w:customStyle="1" w:styleId="xl40">
    <w:name w:val="xl40"/>
    <w:basedOn w:val="a1"/>
    <w:qFormat/>
    <w:rsid w:val="00AD12F5"/>
    <w:pPr>
      <w:widowControl/>
      <w:spacing w:before="100" w:beforeAutospacing="1" w:after="100" w:afterAutospacing="1"/>
      <w:jc w:val="center"/>
      <w:textAlignment w:val="center"/>
    </w:pPr>
    <w:rPr>
      <w:rFonts w:ascii="黑体" w:eastAsia="黑体" w:hAnsi="Arial Unicode MS" w:cs="Arial Unicode MS" w:hint="eastAsia"/>
      <w:kern w:val="0"/>
      <w:sz w:val="18"/>
      <w:szCs w:val="18"/>
    </w:rPr>
  </w:style>
  <w:style w:type="paragraph" w:customStyle="1" w:styleId="xl39">
    <w:name w:val="xl39"/>
    <w:basedOn w:val="a1"/>
    <w:qFormat/>
    <w:rsid w:val="00AD12F5"/>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 w:val="18"/>
      <w:szCs w:val="18"/>
    </w:rPr>
  </w:style>
  <w:style w:type="paragraph" w:customStyle="1" w:styleId="affffff2">
    <w:name w:val="列项——（一级）"/>
    <w:qFormat/>
    <w:rsid w:val="00AD12F5"/>
    <w:pPr>
      <w:widowControl w:val="0"/>
      <w:tabs>
        <w:tab w:val="left" w:pos="854"/>
      </w:tabs>
      <w:ind w:leftChars="200" w:left="840" w:hangingChars="200" w:hanging="420"/>
      <w:jc w:val="both"/>
    </w:pPr>
    <w:rPr>
      <w:rFonts w:ascii="宋体" w:eastAsia="宋体" w:hAnsi="Times New Roman" w:cs="Times New Roman"/>
      <w:kern w:val="0"/>
      <w:szCs w:val="20"/>
    </w:rPr>
  </w:style>
  <w:style w:type="paragraph" w:customStyle="1" w:styleId="a0">
    <w:name w:val="列项●（二级）"/>
    <w:qFormat/>
    <w:rsid w:val="00AD12F5"/>
    <w:pPr>
      <w:numPr>
        <w:numId w:val="9"/>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Default">
    <w:name w:val="Default"/>
    <w:qFormat/>
    <w:rsid w:val="00AD12F5"/>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
    <w:name w:val="列项◆（三级）"/>
    <w:rsid w:val="00AD12F5"/>
    <w:pPr>
      <w:numPr>
        <w:numId w:val="10"/>
      </w:numPr>
      <w:ind w:leftChars="600" w:left="800" w:hangingChars="200" w:hanging="200"/>
    </w:pPr>
    <w:rPr>
      <w:rFonts w:ascii="宋体" w:eastAsia="宋体" w:hAnsi="Times New Roman" w:cs="Times New Roman"/>
      <w:kern w:val="0"/>
      <w:szCs w:val="20"/>
    </w:rPr>
  </w:style>
  <w:style w:type="paragraph" w:customStyle="1" w:styleId="affffff3">
    <w:name w:val="编号列项（三级）"/>
    <w:rsid w:val="00AD12F5"/>
    <w:pPr>
      <w:ind w:leftChars="600" w:left="800" w:hangingChars="200" w:hanging="200"/>
    </w:pPr>
    <w:rPr>
      <w:rFonts w:ascii="宋体" w:eastAsia="宋体" w:hAnsi="Times New Roman" w:cs="Times New Roman"/>
      <w:kern w:val="0"/>
      <w:szCs w:val="20"/>
    </w:rPr>
  </w:style>
  <w:style w:type="character" w:customStyle="1" w:styleId="Charf1">
    <w:name w:val="三级条标题 Char"/>
    <w:basedOn w:val="Charc"/>
    <w:qFormat/>
    <w:rsid w:val="00AD12F5"/>
    <w:rPr>
      <w:rFonts w:ascii="Times New Roman" w:eastAsia="黑体" w:hAnsi="Times New Roman" w:cs="Times New Roman"/>
      <w:kern w:val="0"/>
      <w:sz w:val="21"/>
      <w:lang w:val="en-US" w:eastAsia="zh-CN" w:bidi="ar-SA"/>
    </w:rPr>
  </w:style>
  <w:style w:type="character" w:customStyle="1" w:styleId="Charf2">
    <w:name w:val="列项——（一级） Char"/>
    <w:qFormat/>
    <w:rsid w:val="00AD12F5"/>
    <w:rPr>
      <w:rFonts w:ascii="宋体" w:eastAsia="宋体"/>
      <w:sz w:val="21"/>
      <w:lang w:val="en-US" w:eastAsia="zh-CN" w:bidi="ar-SA"/>
    </w:rPr>
  </w:style>
  <w:style w:type="character" w:customStyle="1" w:styleId="Charf3">
    <w:name w:val="附录标识 Char"/>
    <w:rsid w:val="00AD12F5"/>
    <w:rPr>
      <w:rFonts w:ascii="黑体" w:eastAsia="黑体"/>
      <w:sz w:val="21"/>
      <w:lang w:val="en-US" w:eastAsia="zh-CN" w:bidi="ar-SA"/>
    </w:rPr>
  </w:style>
  <w:style w:type="character" w:customStyle="1" w:styleId="Charf4">
    <w:name w:val="前言、引言标题 Char"/>
    <w:rsid w:val="00AD12F5"/>
    <w:rPr>
      <w:rFonts w:ascii="黑体" w:eastAsia="黑体"/>
      <w:sz w:val="32"/>
      <w:lang w:val="en-US" w:eastAsia="zh-CN" w:bidi="ar-SA"/>
    </w:rPr>
  </w:style>
  <w:style w:type="paragraph" w:customStyle="1" w:styleId="xl24">
    <w:name w:val="xl24"/>
    <w:basedOn w:val="a1"/>
    <w:qFormat/>
    <w:rsid w:val="00AD12F5"/>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25">
    <w:name w:val="xl25"/>
    <w:basedOn w:val="a1"/>
    <w:qFormat/>
    <w:rsid w:val="00AD12F5"/>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333333"/>
      <w:kern w:val="0"/>
      <w:szCs w:val="21"/>
    </w:rPr>
  </w:style>
  <w:style w:type="paragraph" w:customStyle="1" w:styleId="xl26">
    <w:name w:val="xl26"/>
    <w:basedOn w:val="a1"/>
    <w:qFormat/>
    <w:rsid w:val="00AD12F5"/>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27">
    <w:name w:val="xl27"/>
    <w:basedOn w:val="a1"/>
    <w:qFormat/>
    <w:rsid w:val="00AD12F5"/>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28">
    <w:name w:val="xl28"/>
    <w:basedOn w:val="a1"/>
    <w:qFormat/>
    <w:rsid w:val="00AD12F5"/>
    <w:pPr>
      <w:widowControl/>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29">
    <w:name w:val="xl29"/>
    <w:basedOn w:val="a1"/>
    <w:qFormat/>
    <w:rsid w:val="00AD12F5"/>
    <w:pPr>
      <w:widowControl/>
      <w:shd w:val="clear" w:color="auto" w:fill="FFFFFF"/>
      <w:spacing w:before="100" w:beforeAutospacing="1" w:after="100" w:afterAutospacing="1"/>
      <w:jc w:val="center"/>
    </w:pPr>
    <w:rPr>
      <w:rFonts w:ascii="宋体" w:eastAsia="宋体" w:hAnsi="宋体" w:cs="Times New Roman"/>
      <w:kern w:val="0"/>
      <w:sz w:val="18"/>
      <w:szCs w:val="18"/>
    </w:rPr>
  </w:style>
  <w:style w:type="paragraph" w:customStyle="1" w:styleId="xl30">
    <w:name w:val="xl30"/>
    <w:basedOn w:val="a1"/>
    <w:qFormat/>
    <w:rsid w:val="00AD12F5"/>
    <w:pPr>
      <w:widowControl/>
      <w:pBdr>
        <w:bottom w:val="single" w:sz="4" w:space="0" w:color="auto"/>
        <w:right w:val="single" w:sz="4" w:space="0" w:color="auto"/>
      </w:pBdr>
      <w:shd w:val="clear" w:color="auto"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31">
    <w:name w:val="xl31"/>
    <w:basedOn w:val="a1"/>
    <w:qFormat/>
    <w:rsid w:val="00AD12F5"/>
    <w:pPr>
      <w:widowControl/>
      <w:pBdr>
        <w:bottom w:val="single" w:sz="4" w:space="0" w:color="auto"/>
        <w:right w:val="single" w:sz="4" w:space="0" w:color="auto"/>
      </w:pBdr>
      <w:spacing w:before="100" w:beforeAutospacing="1" w:after="100" w:afterAutospacing="1"/>
      <w:jc w:val="center"/>
      <w:textAlignment w:val="top"/>
    </w:pPr>
    <w:rPr>
      <w:rFonts w:ascii="Arial" w:eastAsia="宋体" w:hAnsi="Arial" w:cs="Arial"/>
      <w:kern w:val="0"/>
      <w:szCs w:val="21"/>
    </w:rPr>
  </w:style>
  <w:style w:type="paragraph" w:customStyle="1" w:styleId="xl32">
    <w:name w:val="xl32"/>
    <w:basedOn w:val="a1"/>
    <w:qFormat/>
    <w:rsid w:val="00AD12F5"/>
    <w:pPr>
      <w:widowControl/>
      <w:pBdr>
        <w:bottom w:val="single" w:sz="4" w:space="0" w:color="auto"/>
        <w:right w:val="single" w:sz="4" w:space="0" w:color="auto"/>
      </w:pBdr>
      <w:shd w:val="clear" w:color="auto" w:fill="FFFFFF"/>
      <w:spacing w:before="100" w:beforeAutospacing="1" w:after="100" w:afterAutospacing="1"/>
      <w:jc w:val="center"/>
    </w:pPr>
    <w:rPr>
      <w:rFonts w:ascii="宋体" w:eastAsia="宋体" w:hAnsi="宋体" w:cs="Times New Roman"/>
      <w:kern w:val="0"/>
      <w:sz w:val="18"/>
      <w:szCs w:val="18"/>
    </w:rPr>
  </w:style>
  <w:style w:type="paragraph" w:customStyle="1" w:styleId="xl33">
    <w:name w:val="xl33"/>
    <w:basedOn w:val="a1"/>
    <w:qFormat/>
    <w:rsid w:val="00AD12F5"/>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Cs w:val="21"/>
    </w:rPr>
  </w:style>
  <w:style w:type="paragraph" w:customStyle="1" w:styleId="xl34">
    <w:name w:val="xl34"/>
    <w:basedOn w:val="a1"/>
    <w:qFormat/>
    <w:rsid w:val="00AD12F5"/>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xl35">
    <w:name w:val="xl35"/>
    <w:basedOn w:val="a1"/>
    <w:qFormat/>
    <w:rsid w:val="00AD12F5"/>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18"/>
      <w:szCs w:val="18"/>
    </w:rPr>
  </w:style>
  <w:style w:type="character" w:customStyle="1" w:styleId="apple-converted-space">
    <w:name w:val="apple-converted-space"/>
    <w:qFormat/>
    <w:rsid w:val="00AD12F5"/>
  </w:style>
  <w:style w:type="paragraph" w:customStyle="1" w:styleId="Charf5">
    <w:name w:val="Char"/>
    <w:basedOn w:val="a1"/>
    <w:qFormat/>
    <w:rsid w:val="00AD12F5"/>
    <w:pPr>
      <w:widowControl/>
      <w:spacing w:after="160" w:line="240" w:lineRule="exact"/>
      <w:jc w:val="left"/>
    </w:pPr>
    <w:rPr>
      <w:rFonts w:ascii="Arial" w:eastAsia="Times New Roman" w:hAnsi="Arial" w:cs="Verdana"/>
      <w:b/>
      <w:kern w:val="0"/>
      <w:sz w:val="24"/>
      <w:szCs w:val="24"/>
      <w:lang w:eastAsia="en-US"/>
    </w:rPr>
  </w:style>
  <w:style w:type="character" w:styleId="affffff4">
    <w:name w:val="Placeholder Text"/>
    <w:basedOn w:val="a2"/>
    <w:uiPriority w:val="99"/>
    <w:unhideWhenUsed/>
    <w:rsid w:val="00AD12F5"/>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image" Target="media/image20.wmf"/><Relationship Id="rId21" Type="http://schemas.openxmlformats.org/officeDocument/2006/relationships/header" Target="header1.xml"/><Relationship Id="rId34" Type="http://schemas.openxmlformats.org/officeDocument/2006/relationships/footer" Target="footer5.xml"/><Relationship Id="rId42" Type="http://schemas.openxmlformats.org/officeDocument/2006/relationships/image" Target="media/image22.wmf"/><Relationship Id="rId47" Type="http://schemas.openxmlformats.org/officeDocument/2006/relationships/oleObject" Target="embeddings/oleObject7.bin"/><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oleObject" Target="embeddings/oleObject4.bin"/><Relationship Id="rId54" Type="http://schemas.openxmlformats.org/officeDocument/2006/relationships/image" Target="media/image3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header" Target="header2.xml"/><Relationship Id="rId37" Type="http://schemas.openxmlformats.org/officeDocument/2006/relationships/footer" Target="footer7.xml"/><Relationship Id="rId40" Type="http://schemas.openxmlformats.org/officeDocument/2006/relationships/image" Target="media/image21.wmf"/><Relationship Id="rId45" Type="http://schemas.openxmlformats.org/officeDocument/2006/relationships/oleObject" Target="embeddings/oleObject6.bin"/><Relationship Id="rId53" Type="http://schemas.openxmlformats.org/officeDocument/2006/relationships/image" Target="media/image29.png"/><Relationship Id="rId58"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image" Target="media/image14.wmf"/><Relationship Id="rId36" Type="http://schemas.openxmlformats.org/officeDocument/2006/relationships/footer" Target="footer6.xml"/><Relationship Id="rId49" Type="http://schemas.openxmlformats.org/officeDocument/2006/relationships/oleObject" Target="embeddings/oleObject8.bin"/><Relationship Id="rId57" Type="http://schemas.openxmlformats.org/officeDocument/2006/relationships/image" Target="media/image33.png"/><Relationship Id="rId61"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17.wmf"/><Relationship Id="rId44" Type="http://schemas.openxmlformats.org/officeDocument/2006/relationships/image" Target="media/image23.wmf"/><Relationship Id="rId52" Type="http://schemas.openxmlformats.org/officeDocument/2006/relationships/image" Target="media/image28.pn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oleObject" Target="embeddings/oleObject5.bin"/><Relationship Id="rId48" Type="http://schemas.openxmlformats.org/officeDocument/2006/relationships/image" Target="media/image25.wmf"/><Relationship Id="rId56" Type="http://schemas.openxmlformats.org/officeDocument/2006/relationships/image" Target="media/image32.png"/><Relationship Id="rId8" Type="http://schemas.openxmlformats.org/officeDocument/2006/relationships/image" Target="media/image1.wmf"/><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footer" Target="footer4.xml"/><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image" Target="media/image3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9B9C-FB56-48D0-82D1-68316B33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42</Pages>
  <Words>11568</Words>
  <Characters>12031</Characters>
  <Application>Microsoft Office Word</Application>
  <DocSecurity>0</DocSecurity>
  <Lines>462</Lines>
  <Paragraphs>174</Paragraphs>
  <ScaleCrop>false</ScaleCrop>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杨晶</dc:creator>
  <cp:keywords/>
  <dc:description/>
  <cp:lastModifiedBy>张玉洁</cp:lastModifiedBy>
  <cp:revision>22</cp:revision>
  <cp:lastPrinted>2022-01-05T08:15:00Z</cp:lastPrinted>
  <dcterms:created xsi:type="dcterms:W3CDTF">2022-01-06T00:55:00Z</dcterms:created>
  <dcterms:modified xsi:type="dcterms:W3CDTF">2022-02-15T02:24:00Z</dcterms:modified>
</cp:coreProperties>
</file>