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7E" w:rsidRPr="00630F7D" w:rsidRDefault="00854E7E" w:rsidP="00854E7E">
      <w:pPr>
        <w:snapToGrid w:val="0"/>
        <w:spacing w:line="300" w:lineRule="auto"/>
        <w:rPr>
          <w:rFonts w:ascii="黑体" w:eastAsia="黑体" w:hAnsi="黑体"/>
          <w:sz w:val="28"/>
          <w:szCs w:val="28"/>
        </w:rPr>
      </w:pPr>
      <w:bookmarkStart w:id="0" w:name="_Toc456954461"/>
      <w:bookmarkStart w:id="1" w:name="_Toc468806188"/>
      <w:bookmarkStart w:id="2" w:name="_Toc469327736"/>
      <w:bookmarkStart w:id="3" w:name="_Toc21447607"/>
      <w:bookmarkStart w:id="4" w:name="_Toc21787778"/>
      <w:r w:rsidRPr="00630F7D">
        <w:rPr>
          <w:rFonts w:ascii="黑体" w:eastAsia="黑体" w:hAnsi="黑体" w:hint="eastAsia"/>
          <w:sz w:val="28"/>
          <w:szCs w:val="28"/>
        </w:rPr>
        <w:t xml:space="preserve">附件 </w:t>
      </w:r>
      <w:r>
        <w:rPr>
          <w:rFonts w:ascii="黑体" w:eastAsia="黑体" w:hAnsi="黑体" w:hint="eastAsia"/>
          <w:sz w:val="28"/>
          <w:szCs w:val="28"/>
        </w:rPr>
        <w:t>2</w:t>
      </w:r>
      <w:r w:rsidRPr="00630F7D">
        <w:rPr>
          <w:rFonts w:ascii="黑体" w:eastAsia="黑体" w:hAnsi="黑体" w:hint="eastAsia"/>
          <w:sz w:val="28"/>
          <w:szCs w:val="28"/>
        </w:rPr>
        <w:t>：</w:t>
      </w:r>
    </w:p>
    <w:p w:rsidR="00854E7E" w:rsidRDefault="00854E7E" w:rsidP="00854E7E">
      <w:pPr>
        <w:snapToGrid w:val="0"/>
        <w:spacing w:line="300" w:lineRule="auto"/>
      </w:pPr>
    </w:p>
    <w:p w:rsidR="00854E7E" w:rsidRDefault="00854E7E" w:rsidP="00854E7E">
      <w:pPr>
        <w:snapToGrid w:val="0"/>
        <w:spacing w:line="300" w:lineRule="auto"/>
      </w:pPr>
    </w:p>
    <w:p w:rsidR="00854E7E" w:rsidRDefault="00854E7E" w:rsidP="00854E7E">
      <w:pPr>
        <w:snapToGrid w:val="0"/>
        <w:spacing w:line="300" w:lineRule="auto"/>
        <w:rPr>
          <w:sz w:val="52"/>
          <w:szCs w:val="52"/>
        </w:rPr>
      </w:pPr>
    </w:p>
    <w:p w:rsidR="00854E7E" w:rsidRDefault="00854E7E" w:rsidP="00854E7E">
      <w:pPr>
        <w:snapToGrid w:val="0"/>
        <w:spacing w:line="300" w:lineRule="auto"/>
        <w:rPr>
          <w:sz w:val="52"/>
          <w:szCs w:val="52"/>
        </w:rPr>
      </w:pPr>
    </w:p>
    <w:p w:rsidR="00854E7E" w:rsidRPr="00D650FD" w:rsidRDefault="00854E7E" w:rsidP="00854E7E">
      <w:pPr>
        <w:snapToGrid w:val="0"/>
        <w:spacing w:line="300" w:lineRule="auto"/>
        <w:rPr>
          <w:sz w:val="52"/>
          <w:szCs w:val="52"/>
        </w:rPr>
      </w:pPr>
    </w:p>
    <w:p w:rsidR="00854E7E" w:rsidRPr="00040D68" w:rsidRDefault="00854E7E" w:rsidP="00854E7E">
      <w:pPr>
        <w:pStyle w:val="1"/>
        <w:ind w:firstLineChars="0" w:firstLine="0"/>
        <w:jc w:val="center"/>
      </w:pPr>
      <w:r>
        <w:rPr>
          <w:rFonts w:hint="eastAsia"/>
        </w:rPr>
        <w:t>药物饲料添加剂相关品种质量标准及说明书范本修订稿</w:t>
      </w:r>
    </w:p>
    <w:p w:rsidR="00854E7E" w:rsidRDefault="00854E7E" w:rsidP="00854E7E">
      <w:pPr>
        <w:widowControl/>
        <w:snapToGrid w:val="0"/>
        <w:spacing w:line="300" w:lineRule="auto"/>
        <w:jc w:val="left"/>
        <w:rPr>
          <w:b/>
          <w:bCs/>
          <w:kern w:val="44"/>
          <w:sz w:val="36"/>
          <w:szCs w:val="44"/>
        </w:rPr>
      </w:pPr>
      <w:r>
        <w:rPr>
          <w:sz w:val="36"/>
        </w:rPr>
        <w:br w:type="page"/>
      </w:r>
    </w:p>
    <w:p w:rsidR="00854E7E" w:rsidRPr="00D650FD" w:rsidRDefault="00854E7E" w:rsidP="00854E7E">
      <w:pPr>
        <w:pStyle w:val="1"/>
        <w:snapToGrid w:val="0"/>
        <w:spacing w:before="0" w:after="100" w:afterAutospacing="1" w:line="360" w:lineRule="auto"/>
        <w:ind w:firstLineChars="0" w:firstLine="0"/>
        <w:jc w:val="center"/>
        <w:rPr>
          <w:sz w:val="32"/>
          <w:szCs w:val="32"/>
        </w:rPr>
      </w:pPr>
      <w:r w:rsidRPr="00D650FD">
        <w:rPr>
          <w:rFonts w:hint="eastAsia"/>
          <w:sz w:val="32"/>
          <w:szCs w:val="32"/>
        </w:rPr>
        <w:t>相关药物饲料添加剂品种质量标准及说明书范本修订目录</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038"/>
        <w:gridCol w:w="3096"/>
      </w:tblGrid>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黑体" w:eastAsia="黑体" w:hAnsi="黑体"/>
                <w:sz w:val="24"/>
              </w:rPr>
            </w:pPr>
            <w:r w:rsidRPr="00992770">
              <w:rPr>
                <w:rFonts w:ascii="黑体" w:eastAsia="黑体" w:hAnsi="黑体" w:hint="eastAsia"/>
                <w:sz w:val="24"/>
              </w:rPr>
              <w:t>序号</w:t>
            </w:r>
          </w:p>
        </w:tc>
        <w:tc>
          <w:tcPr>
            <w:tcW w:w="4038" w:type="dxa"/>
            <w:vAlign w:val="center"/>
          </w:tcPr>
          <w:p w:rsidR="00854E7E" w:rsidRPr="00992770" w:rsidRDefault="00854E7E" w:rsidP="00985062">
            <w:pPr>
              <w:snapToGrid w:val="0"/>
              <w:spacing w:line="300" w:lineRule="auto"/>
              <w:ind w:leftChars="-2" w:left="-4"/>
              <w:jc w:val="center"/>
              <w:rPr>
                <w:rFonts w:ascii="黑体" w:eastAsia="黑体" w:hAnsi="黑体"/>
                <w:sz w:val="24"/>
              </w:rPr>
            </w:pPr>
            <w:r w:rsidRPr="00992770">
              <w:rPr>
                <w:rFonts w:ascii="黑体" w:eastAsia="黑体" w:hAnsi="黑体" w:hint="eastAsia"/>
                <w:sz w:val="24"/>
              </w:rPr>
              <w:t>标准名称</w:t>
            </w:r>
          </w:p>
        </w:tc>
        <w:tc>
          <w:tcPr>
            <w:tcW w:w="3096" w:type="dxa"/>
            <w:vAlign w:val="center"/>
          </w:tcPr>
          <w:p w:rsidR="00854E7E" w:rsidRPr="00992770" w:rsidRDefault="00854E7E" w:rsidP="00985062">
            <w:pPr>
              <w:snapToGrid w:val="0"/>
              <w:spacing w:line="300" w:lineRule="auto"/>
              <w:jc w:val="center"/>
              <w:rPr>
                <w:rFonts w:ascii="黑体" w:eastAsia="黑体" w:hAnsi="黑体"/>
                <w:sz w:val="24"/>
              </w:rPr>
            </w:pPr>
            <w:r w:rsidRPr="00992770">
              <w:rPr>
                <w:rFonts w:ascii="黑体" w:eastAsia="黑体" w:hAnsi="黑体" w:hint="eastAsia"/>
                <w:sz w:val="24"/>
              </w:rPr>
              <w:t>标准来源</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1</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金霉素预混剂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2017版《兽药质量标准》</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2</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吉他霉素预混剂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2015年版《中国兽药典》</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3</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二硝托胺预混剂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2015年版《中国兽药典》</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4</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马度米星铵预混剂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2015年版《中国兽药典》</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5</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盐酸氯苯胍预混剂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2015年版《中国兽药典》</w:t>
            </w:r>
          </w:p>
        </w:tc>
      </w:tr>
      <w:tr w:rsidR="00854E7E" w:rsidRPr="00630F7D" w:rsidTr="00985062">
        <w:trPr>
          <w:trHeight w:val="732"/>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6</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盐酸氨丙啉乙氧酰胺苯甲酯预混剂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2015年版《中国兽药典》</w:t>
            </w:r>
          </w:p>
        </w:tc>
      </w:tr>
      <w:tr w:rsidR="00854E7E" w:rsidRPr="00630F7D" w:rsidTr="00985062">
        <w:trPr>
          <w:trHeight w:val="798"/>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7</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盐酸氨丙啉乙氧酰胺苯甲酯磺胺喹</w:t>
            </w:r>
            <w:r w:rsidRPr="00992770">
              <w:rPr>
                <w:rFonts w:ascii="仿宋_GB2312" w:hint="eastAsia"/>
                <w:color w:val="000000"/>
                <w:sz w:val="24"/>
              </w:rPr>
              <w:t>噁</w:t>
            </w:r>
            <w:r w:rsidRPr="00992770">
              <w:rPr>
                <w:rFonts w:ascii="仿宋_GB2312" w:eastAsia="仿宋_GB2312" w:hint="eastAsia"/>
                <w:color w:val="000000"/>
                <w:sz w:val="24"/>
              </w:rPr>
              <w:t>啉预混剂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2015年版《中国兽药典》</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8</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海南霉素钠预混剂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2017版《兽药质量标准》</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9</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氯羟吡啶预混剂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2015年版《中国兽药典》</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10</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地克珠利预混剂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2015年版《中国兽药典》</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11</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盐霉素钠预混剂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2015年版《中国兽药典》</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12</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盐霉素预混剂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2017版《兽药质量标准》</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13</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莫能菌素预混剂</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2017版《兽药质量标准》</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14</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博落回散</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农业部公告第2374号</w:t>
            </w:r>
          </w:p>
        </w:tc>
      </w:tr>
      <w:tr w:rsidR="00854E7E" w:rsidRPr="00630F7D" w:rsidTr="00985062">
        <w:trPr>
          <w:trHeight w:val="567"/>
          <w:jc w:val="center"/>
        </w:trPr>
        <w:tc>
          <w:tcPr>
            <w:tcW w:w="1242" w:type="dxa"/>
            <w:vAlign w:val="center"/>
          </w:tcPr>
          <w:p w:rsidR="00854E7E" w:rsidRPr="00992770" w:rsidRDefault="00854E7E" w:rsidP="00985062">
            <w:pPr>
              <w:snapToGrid w:val="0"/>
              <w:spacing w:line="300" w:lineRule="auto"/>
              <w:jc w:val="center"/>
              <w:rPr>
                <w:rFonts w:ascii="仿宋_GB2312" w:eastAsia="仿宋_GB2312"/>
                <w:sz w:val="24"/>
              </w:rPr>
            </w:pPr>
            <w:r w:rsidRPr="00992770">
              <w:rPr>
                <w:rFonts w:ascii="仿宋_GB2312" w:eastAsia="仿宋_GB2312" w:hint="eastAsia"/>
                <w:color w:val="000000"/>
                <w:sz w:val="24"/>
              </w:rPr>
              <w:t>15</w:t>
            </w:r>
          </w:p>
        </w:tc>
        <w:tc>
          <w:tcPr>
            <w:tcW w:w="4038"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山花黄芩提取物散</w:t>
            </w:r>
          </w:p>
        </w:tc>
        <w:tc>
          <w:tcPr>
            <w:tcW w:w="3096" w:type="dxa"/>
            <w:vAlign w:val="center"/>
          </w:tcPr>
          <w:p w:rsidR="00854E7E" w:rsidRPr="00992770" w:rsidRDefault="00854E7E" w:rsidP="00985062">
            <w:pPr>
              <w:snapToGrid w:val="0"/>
              <w:spacing w:line="300" w:lineRule="auto"/>
              <w:rPr>
                <w:rFonts w:ascii="仿宋_GB2312" w:eastAsia="仿宋_GB2312"/>
                <w:sz w:val="24"/>
              </w:rPr>
            </w:pPr>
            <w:r w:rsidRPr="00992770">
              <w:rPr>
                <w:rFonts w:ascii="仿宋_GB2312" w:eastAsia="仿宋_GB2312" w:hint="eastAsia"/>
                <w:color w:val="000000"/>
                <w:sz w:val="24"/>
              </w:rPr>
              <w:t>农业农村部公告第86号</w:t>
            </w:r>
          </w:p>
        </w:tc>
      </w:tr>
    </w:tbl>
    <w:p w:rsidR="00854E7E" w:rsidRPr="00666F66" w:rsidRDefault="00854E7E" w:rsidP="00854E7E">
      <w:pPr>
        <w:snapToGrid w:val="0"/>
        <w:spacing w:line="300" w:lineRule="auto"/>
        <w:ind w:firstLine="480"/>
      </w:pPr>
    </w:p>
    <w:p w:rsidR="00854E7E" w:rsidRDefault="00854E7E" w:rsidP="00854E7E">
      <w:pPr>
        <w:snapToGrid w:val="0"/>
        <w:spacing w:line="300" w:lineRule="auto"/>
        <w:rPr>
          <w:rFonts w:ascii="Cambria" w:eastAsia="黑体" w:hAnsi="Cambria"/>
          <w:sz w:val="28"/>
          <w:szCs w:val="32"/>
        </w:rPr>
      </w:pPr>
    </w:p>
    <w:p w:rsidR="00854E7E" w:rsidRPr="000404A6" w:rsidRDefault="00854E7E" w:rsidP="00854E7E">
      <w:pPr>
        <w:pStyle w:val="2"/>
      </w:pPr>
      <w:r w:rsidRPr="000404A6">
        <w:br w:type="page"/>
      </w:r>
      <w:r w:rsidRPr="000404A6">
        <w:rPr>
          <w:rFonts w:hint="eastAsia"/>
        </w:rPr>
        <w:lastRenderedPageBreak/>
        <w:t>金霉素预混剂</w:t>
      </w:r>
      <w:bookmarkEnd w:id="0"/>
      <w:bookmarkEnd w:id="1"/>
      <w:bookmarkEnd w:id="2"/>
      <w:bookmarkEnd w:id="3"/>
      <w:bookmarkEnd w:id="4"/>
    </w:p>
    <w:p w:rsidR="00854E7E" w:rsidRPr="00630F7D" w:rsidRDefault="00854E7E" w:rsidP="00854E7E">
      <w:pPr>
        <w:snapToGrid w:val="0"/>
        <w:spacing w:line="300" w:lineRule="auto"/>
        <w:ind w:firstLineChars="236" w:firstLine="496"/>
        <w:rPr>
          <w:szCs w:val="21"/>
        </w:rPr>
      </w:pPr>
      <w:r w:rsidRPr="00630F7D">
        <w:rPr>
          <w:rFonts w:ascii="黑体" w:eastAsia="黑体" w:hAnsi="黑体" w:hint="eastAsia"/>
          <w:szCs w:val="21"/>
        </w:rPr>
        <w:t>拼音、英文名称、</w:t>
      </w:r>
      <w:r>
        <w:rPr>
          <w:rFonts w:ascii="黑体" w:eastAsia="黑体" w:hAnsi="黑体" w:hint="eastAsia"/>
          <w:szCs w:val="21"/>
        </w:rPr>
        <w:t>【</w:t>
      </w:r>
      <w:r w:rsidRPr="00630F7D">
        <w:rPr>
          <w:rFonts w:ascii="黑体" w:eastAsia="黑体" w:hAnsi="黑体" w:hint="eastAsia"/>
          <w:szCs w:val="21"/>
        </w:rPr>
        <w:t>性状</w:t>
      </w:r>
      <w:r>
        <w:rPr>
          <w:rFonts w:ascii="黑体" w:eastAsia="黑体" w:hAnsi="黑体" w:hint="eastAsia"/>
          <w:szCs w:val="21"/>
        </w:rPr>
        <w:t>】</w:t>
      </w:r>
      <w:r w:rsidRPr="00630F7D">
        <w:rPr>
          <w:rFonts w:ascii="黑体" w:eastAsia="黑体" w:hAnsi="黑体" w:hint="eastAsia"/>
          <w:szCs w:val="21"/>
        </w:rPr>
        <w:t>、</w:t>
      </w:r>
      <w:r>
        <w:rPr>
          <w:rFonts w:ascii="黑体" w:eastAsia="黑体" w:hAnsi="黑体" w:hint="eastAsia"/>
          <w:szCs w:val="21"/>
        </w:rPr>
        <w:t>【</w:t>
      </w:r>
      <w:r w:rsidRPr="00630F7D">
        <w:rPr>
          <w:rFonts w:ascii="黑体" w:eastAsia="黑体" w:hAnsi="黑体" w:hint="eastAsia"/>
          <w:szCs w:val="21"/>
        </w:rPr>
        <w:t>鉴别</w:t>
      </w:r>
      <w:r w:rsidRPr="00630F7D">
        <w:rPr>
          <w:rFonts w:hint="eastAsia"/>
          <w:szCs w:val="21"/>
        </w:rPr>
        <w:t>】</w:t>
      </w:r>
      <w:r w:rsidRPr="00630F7D">
        <w:rPr>
          <w:rFonts w:ascii="黑体" w:eastAsia="黑体" w:hAnsi="黑体" w:hint="eastAsia"/>
          <w:szCs w:val="21"/>
        </w:rPr>
        <w:t>等项从略</w:t>
      </w:r>
    </w:p>
    <w:p w:rsidR="00854E7E" w:rsidRPr="00630F7D" w:rsidRDefault="00854E7E" w:rsidP="00854E7E">
      <w:pPr>
        <w:snapToGrid w:val="0"/>
        <w:spacing w:line="300" w:lineRule="auto"/>
        <w:ind w:firstLineChars="236" w:firstLine="496"/>
        <w:rPr>
          <w:szCs w:val="21"/>
        </w:rPr>
      </w:pPr>
      <w:r w:rsidRPr="00630F7D">
        <w:rPr>
          <w:szCs w:val="21"/>
        </w:rPr>
        <w:t>【</w:t>
      </w:r>
      <w:r w:rsidRPr="00630F7D">
        <w:rPr>
          <w:rFonts w:eastAsia="黑体"/>
          <w:szCs w:val="21"/>
        </w:rPr>
        <w:t>作用与用途</w:t>
      </w:r>
      <w:r w:rsidRPr="00630F7D">
        <w:rPr>
          <w:szCs w:val="21"/>
        </w:rPr>
        <w:t>】抗生素类药。用于治疗断奶仔猪腹泻；治疗猪气喘病、增生性肠炎等。</w:t>
      </w:r>
    </w:p>
    <w:p w:rsidR="00854E7E" w:rsidRPr="00630F7D" w:rsidRDefault="00854E7E" w:rsidP="00854E7E">
      <w:pPr>
        <w:snapToGrid w:val="0"/>
        <w:spacing w:line="300" w:lineRule="auto"/>
        <w:ind w:firstLine="480"/>
        <w:rPr>
          <w:szCs w:val="21"/>
        </w:rPr>
      </w:pPr>
      <w:r w:rsidRPr="00630F7D">
        <w:rPr>
          <w:szCs w:val="21"/>
        </w:rPr>
        <w:t>【</w:t>
      </w:r>
      <w:r w:rsidRPr="00630F7D">
        <w:rPr>
          <w:rFonts w:eastAsia="黑体" w:hint="eastAsia"/>
          <w:szCs w:val="21"/>
        </w:rPr>
        <w:t>用法与用量</w:t>
      </w:r>
      <w:r w:rsidRPr="00630F7D">
        <w:rPr>
          <w:rFonts w:hint="eastAsia"/>
          <w:szCs w:val="21"/>
        </w:rPr>
        <w:t>】以金霉素计。混饲：每</w:t>
      </w:r>
      <w:r w:rsidRPr="00630F7D">
        <w:rPr>
          <w:szCs w:val="21"/>
        </w:rPr>
        <w:t>1000kg</w:t>
      </w:r>
      <w:r w:rsidRPr="00630F7D">
        <w:rPr>
          <w:szCs w:val="21"/>
        </w:rPr>
        <w:t>饲料，猪</w:t>
      </w:r>
      <w:r w:rsidRPr="00630F7D">
        <w:rPr>
          <w:szCs w:val="21"/>
        </w:rPr>
        <w:t>400</w:t>
      </w:r>
      <w:r w:rsidRPr="00630F7D">
        <w:rPr>
          <w:szCs w:val="21"/>
        </w:rPr>
        <w:t>～</w:t>
      </w:r>
      <w:r w:rsidRPr="00630F7D">
        <w:rPr>
          <w:szCs w:val="21"/>
        </w:rPr>
        <w:t>600g</w:t>
      </w:r>
      <w:r w:rsidRPr="00630F7D">
        <w:rPr>
          <w:szCs w:val="21"/>
        </w:rPr>
        <w:t>。连用</w:t>
      </w:r>
      <w:r w:rsidRPr="00630F7D">
        <w:rPr>
          <w:szCs w:val="21"/>
        </w:rPr>
        <w:t>7</w:t>
      </w:r>
      <w:r w:rsidRPr="00630F7D">
        <w:rPr>
          <w:szCs w:val="21"/>
        </w:rPr>
        <w:t>日。</w:t>
      </w:r>
    </w:p>
    <w:p w:rsidR="00854E7E" w:rsidRPr="00630F7D" w:rsidRDefault="00854E7E" w:rsidP="00854E7E">
      <w:pPr>
        <w:snapToGrid w:val="0"/>
        <w:spacing w:line="300" w:lineRule="auto"/>
        <w:ind w:firstLine="480"/>
        <w:rPr>
          <w:szCs w:val="21"/>
        </w:rPr>
      </w:pPr>
      <w:r w:rsidRPr="00630F7D">
        <w:rPr>
          <w:rFonts w:eastAsia="黑体" w:hint="eastAsia"/>
          <w:szCs w:val="21"/>
        </w:rPr>
        <w:t>【注意事项】</w:t>
      </w:r>
      <w:r w:rsidRPr="00630F7D">
        <w:rPr>
          <w:rFonts w:eastAsia="黑体"/>
          <w:szCs w:val="21"/>
        </w:rPr>
        <w:t xml:space="preserve"> </w:t>
      </w:r>
      <w:r w:rsidRPr="00630F7D">
        <w:rPr>
          <w:rFonts w:hint="eastAsia"/>
          <w:szCs w:val="21"/>
        </w:rPr>
        <w:t>在猪丹毒疫苗接种前</w:t>
      </w:r>
      <w:r w:rsidRPr="00630F7D">
        <w:rPr>
          <w:szCs w:val="21"/>
        </w:rPr>
        <w:t>2</w:t>
      </w:r>
      <w:r w:rsidRPr="00630F7D">
        <w:rPr>
          <w:szCs w:val="21"/>
        </w:rPr>
        <w:t>日和接种后</w:t>
      </w:r>
      <w:r w:rsidRPr="00630F7D">
        <w:rPr>
          <w:szCs w:val="21"/>
        </w:rPr>
        <w:t>10</w:t>
      </w:r>
      <w:r w:rsidRPr="00630F7D">
        <w:rPr>
          <w:szCs w:val="21"/>
        </w:rPr>
        <w:t>日内，不得使用金霉素。</w:t>
      </w:r>
    </w:p>
    <w:p w:rsidR="00854E7E" w:rsidRPr="00630F7D" w:rsidRDefault="00854E7E" w:rsidP="00854E7E">
      <w:pPr>
        <w:snapToGrid w:val="0"/>
        <w:spacing w:line="300" w:lineRule="auto"/>
        <w:ind w:firstLine="480"/>
        <w:rPr>
          <w:szCs w:val="21"/>
        </w:rPr>
      </w:pPr>
      <w:r w:rsidRPr="00630F7D">
        <w:rPr>
          <w:rFonts w:eastAsia="黑体" w:hAnsi="黑体" w:hint="eastAsia"/>
          <w:szCs w:val="21"/>
        </w:rPr>
        <w:t>【休药期】</w:t>
      </w:r>
      <w:r w:rsidRPr="00630F7D">
        <w:rPr>
          <w:szCs w:val="21"/>
        </w:rPr>
        <w:t>猪</w:t>
      </w:r>
      <w:r w:rsidRPr="00630F7D">
        <w:rPr>
          <w:szCs w:val="21"/>
        </w:rPr>
        <w:t>7</w:t>
      </w:r>
      <w:r w:rsidRPr="00630F7D">
        <w:rPr>
          <w:szCs w:val="21"/>
        </w:rPr>
        <w:t>日。</w:t>
      </w:r>
    </w:p>
    <w:p w:rsidR="00854E7E" w:rsidRPr="00630F7D" w:rsidRDefault="00854E7E" w:rsidP="00854E7E">
      <w:pPr>
        <w:snapToGrid w:val="0"/>
        <w:spacing w:line="300" w:lineRule="auto"/>
        <w:ind w:firstLine="480"/>
        <w:rPr>
          <w:szCs w:val="21"/>
        </w:rPr>
      </w:pPr>
      <w:r w:rsidRPr="00630F7D">
        <w:rPr>
          <w:szCs w:val="21"/>
        </w:rPr>
        <w:t>【</w:t>
      </w:r>
      <w:r w:rsidRPr="00630F7D">
        <w:rPr>
          <w:rFonts w:eastAsia="黑体" w:hAnsi="黑体" w:hint="eastAsia"/>
          <w:szCs w:val="21"/>
        </w:rPr>
        <w:t>规格</w:t>
      </w:r>
      <w:r w:rsidRPr="00630F7D">
        <w:rPr>
          <w:szCs w:val="21"/>
        </w:rPr>
        <w:t>】</w:t>
      </w:r>
      <w:r w:rsidRPr="00630F7D">
        <w:rPr>
          <w:rFonts w:hint="eastAsia"/>
          <w:szCs w:val="21"/>
        </w:rPr>
        <w:t>按金霉素计算（</w:t>
      </w:r>
      <w:r w:rsidRPr="00630F7D">
        <w:rPr>
          <w:szCs w:val="21"/>
        </w:rPr>
        <w:t>1</w:t>
      </w:r>
      <w:r w:rsidRPr="00630F7D">
        <w:rPr>
          <w:rFonts w:hint="eastAsia"/>
          <w:szCs w:val="21"/>
        </w:rPr>
        <w:t>）</w:t>
      </w:r>
      <w:r w:rsidRPr="00630F7D">
        <w:rPr>
          <w:szCs w:val="21"/>
        </w:rPr>
        <w:t>1000g</w:t>
      </w:r>
      <w:r w:rsidRPr="00630F7D">
        <w:rPr>
          <w:rFonts w:hint="eastAsia"/>
          <w:szCs w:val="21"/>
        </w:rPr>
        <w:t>：</w:t>
      </w:r>
      <w:r w:rsidRPr="00630F7D">
        <w:rPr>
          <w:szCs w:val="21"/>
        </w:rPr>
        <w:t>100g</w:t>
      </w:r>
      <w:r w:rsidRPr="00630F7D">
        <w:rPr>
          <w:rFonts w:hint="eastAsia"/>
          <w:szCs w:val="21"/>
        </w:rPr>
        <w:t>（</w:t>
      </w:r>
      <w:r w:rsidRPr="00630F7D">
        <w:rPr>
          <w:szCs w:val="21"/>
        </w:rPr>
        <w:t>1</w:t>
      </w:r>
      <w:r w:rsidRPr="00630F7D">
        <w:rPr>
          <w:rFonts w:hint="eastAsia"/>
          <w:szCs w:val="21"/>
        </w:rPr>
        <w:t>亿单位）（</w:t>
      </w:r>
      <w:r w:rsidRPr="00630F7D">
        <w:rPr>
          <w:szCs w:val="21"/>
        </w:rPr>
        <w:t>2</w:t>
      </w:r>
      <w:r w:rsidRPr="00630F7D">
        <w:rPr>
          <w:rFonts w:hint="eastAsia"/>
          <w:szCs w:val="21"/>
        </w:rPr>
        <w:t>）</w:t>
      </w:r>
      <w:r w:rsidRPr="00630F7D">
        <w:rPr>
          <w:szCs w:val="21"/>
        </w:rPr>
        <w:t>1000g</w:t>
      </w:r>
      <w:r w:rsidRPr="00630F7D">
        <w:rPr>
          <w:rFonts w:hint="eastAsia"/>
          <w:szCs w:val="21"/>
        </w:rPr>
        <w:t>：</w:t>
      </w:r>
      <w:r w:rsidRPr="00630F7D">
        <w:rPr>
          <w:szCs w:val="21"/>
        </w:rPr>
        <w:t>150g</w:t>
      </w:r>
      <w:r w:rsidRPr="00630F7D">
        <w:rPr>
          <w:rFonts w:hint="eastAsia"/>
          <w:szCs w:val="21"/>
        </w:rPr>
        <w:t>（</w:t>
      </w:r>
      <w:r w:rsidRPr="00630F7D">
        <w:rPr>
          <w:szCs w:val="21"/>
        </w:rPr>
        <w:t>1.5</w:t>
      </w:r>
      <w:r w:rsidRPr="00630F7D">
        <w:rPr>
          <w:rFonts w:hint="eastAsia"/>
          <w:szCs w:val="21"/>
        </w:rPr>
        <w:t>亿单位）（</w:t>
      </w:r>
      <w:r w:rsidRPr="00630F7D">
        <w:rPr>
          <w:szCs w:val="21"/>
        </w:rPr>
        <w:t>3</w:t>
      </w:r>
      <w:r w:rsidRPr="00630F7D">
        <w:rPr>
          <w:rFonts w:hint="eastAsia"/>
          <w:szCs w:val="21"/>
        </w:rPr>
        <w:t>）</w:t>
      </w:r>
      <w:r w:rsidRPr="00630F7D">
        <w:rPr>
          <w:szCs w:val="21"/>
        </w:rPr>
        <w:t>1000g</w:t>
      </w:r>
      <w:r w:rsidRPr="00630F7D">
        <w:rPr>
          <w:rFonts w:hint="eastAsia"/>
          <w:szCs w:val="21"/>
        </w:rPr>
        <w:t>：</w:t>
      </w:r>
      <w:r w:rsidRPr="00630F7D">
        <w:rPr>
          <w:szCs w:val="21"/>
        </w:rPr>
        <w:t>200g</w:t>
      </w:r>
      <w:r w:rsidRPr="00630F7D">
        <w:rPr>
          <w:rFonts w:hint="eastAsia"/>
          <w:szCs w:val="21"/>
        </w:rPr>
        <w:t>（</w:t>
      </w:r>
      <w:r w:rsidRPr="00630F7D">
        <w:rPr>
          <w:szCs w:val="21"/>
        </w:rPr>
        <w:t>2</w:t>
      </w:r>
      <w:r w:rsidRPr="00630F7D">
        <w:rPr>
          <w:rFonts w:hint="eastAsia"/>
          <w:szCs w:val="21"/>
        </w:rPr>
        <w:t>亿单位）（</w:t>
      </w:r>
      <w:r w:rsidRPr="00630F7D">
        <w:rPr>
          <w:szCs w:val="21"/>
        </w:rPr>
        <w:t>4</w:t>
      </w:r>
      <w:r w:rsidRPr="00630F7D">
        <w:rPr>
          <w:rFonts w:hint="eastAsia"/>
          <w:szCs w:val="21"/>
        </w:rPr>
        <w:t>）</w:t>
      </w:r>
      <w:r w:rsidRPr="00630F7D">
        <w:rPr>
          <w:szCs w:val="21"/>
        </w:rPr>
        <w:t>1000g</w:t>
      </w:r>
      <w:r w:rsidRPr="00630F7D">
        <w:rPr>
          <w:rFonts w:hint="eastAsia"/>
          <w:szCs w:val="21"/>
        </w:rPr>
        <w:t>：</w:t>
      </w:r>
      <w:r w:rsidRPr="00630F7D">
        <w:rPr>
          <w:szCs w:val="21"/>
        </w:rPr>
        <w:t>250g</w:t>
      </w:r>
      <w:r w:rsidRPr="00630F7D">
        <w:rPr>
          <w:rFonts w:hint="eastAsia"/>
          <w:szCs w:val="21"/>
        </w:rPr>
        <w:t>（</w:t>
      </w:r>
      <w:r w:rsidRPr="00630F7D">
        <w:rPr>
          <w:szCs w:val="21"/>
        </w:rPr>
        <w:t>2.5</w:t>
      </w:r>
      <w:r w:rsidRPr="00630F7D">
        <w:rPr>
          <w:rFonts w:hint="eastAsia"/>
          <w:szCs w:val="21"/>
        </w:rPr>
        <w:t>亿单位）</w:t>
      </w:r>
    </w:p>
    <w:p w:rsidR="00854E7E" w:rsidRPr="00630F7D" w:rsidRDefault="00854E7E" w:rsidP="00854E7E">
      <w:pPr>
        <w:snapToGrid w:val="0"/>
        <w:spacing w:line="300" w:lineRule="auto"/>
        <w:ind w:firstLineChars="236" w:firstLine="496"/>
        <w:rPr>
          <w:szCs w:val="21"/>
        </w:rPr>
      </w:pPr>
      <w:r w:rsidRPr="00630F7D">
        <w:rPr>
          <w:szCs w:val="21"/>
        </w:rPr>
        <w:t>【</w:t>
      </w:r>
      <w:r w:rsidRPr="00630F7D">
        <w:rPr>
          <w:rFonts w:eastAsia="黑体"/>
          <w:szCs w:val="21"/>
        </w:rPr>
        <w:t>贮藏</w:t>
      </w:r>
      <w:r w:rsidRPr="00630F7D">
        <w:rPr>
          <w:szCs w:val="21"/>
        </w:rPr>
        <w:t>】遮光，密封，在干燥处保存。</w:t>
      </w:r>
    </w:p>
    <w:p w:rsidR="00854E7E" w:rsidRDefault="00854E7E" w:rsidP="00854E7E">
      <w:pPr>
        <w:snapToGrid w:val="0"/>
        <w:spacing w:line="300" w:lineRule="auto"/>
        <w:ind w:firstLine="480"/>
      </w:pPr>
    </w:p>
    <w:p w:rsidR="00854E7E" w:rsidRDefault="00854E7E" w:rsidP="00854E7E">
      <w:pPr>
        <w:snapToGrid w:val="0"/>
        <w:spacing w:line="300" w:lineRule="auto"/>
        <w:ind w:firstLine="480"/>
      </w:pPr>
    </w:p>
    <w:p w:rsidR="00854E7E" w:rsidRPr="000404A6" w:rsidRDefault="00854E7E" w:rsidP="00854E7E">
      <w:pPr>
        <w:pStyle w:val="3"/>
      </w:pPr>
      <w:bookmarkStart w:id="5" w:name="_Toc342424822"/>
      <w:bookmarkStart w:id="6" w:name="_Toc387242262"/>
      <w:bookmarkStart w:id="7" w:name="_Toc468182613"/>
      <w:bookmarkStart w:id="8" w:name="_Toc468287937"/>
      <w:bookmarkStart w:id="9" w:name="_Toc477791525"/>
      <w:r w:rsidRPr="000404A6">
        <w:rPr>
          <w:rFonts w:hint="eastAsia"/>
        </w:rPr>
        <w:t>金霉素预混剂说明书</w:t>
      </w:r>
      <w:bookmarkEnd w:id="5"/>
      <w:bookmarkEnd w:id="6"/>
      <w:bookmarkEnd w:id="7"/>
      <w:bookmarkEnd w:id="8"/>
      <w:bookmarkEnd w:id="9"/>
    </w:p>
    <w:p w:rsidR="00854E7E" w:rsidRDefault="00854E7E" w:rsidP="00854E7E">
      <w:pPr>
        <w:snapToGrid w:val="0"/>
        <w:spacing w:line="300" w:lineRule="auto"/>
        <w:ind w:firstLine="480"/>
        <w:jc w:val="right"/>
        <w:rPr>
          <w:rFonts w:eastAsia="黑体"/>
          <w:bdr w:val="single" w:sz="4" w:space="0" w:color="auto"/>
        </w:rPr>
      </w:pPr>
      <w:r w:rsidRPr="00C609BD">
        <w:rPr>
          <w:rFonts w:eastAsia="黑体" w:hAnsi="黑体" w:hint="eastAsia"/>
          <w:bdr w:val="single" w:sz="4" w:space="0" w:color="auto"/>
        </w:rPr>
        <w:t>兽用处方药</w:t>
      </w:r>
    </w:p>
    <w:p w:rsidR="00854E7E" w:rsidRDefault="00854E7E" w:rsidP="00854E7E">
      <w:pPr>
        <w:snapToGrid w:val="0"/>
        <w:spacing w:line="300" w:lineRule="auto"/>
        <w:ind w:firstLine="480"/>
        <w:rPr>
          <w:rFonts w:eastAsia="黑体"/>
        </w:rPr>
      </w:pPr>
      <w:r w:rsidRPr="00666F66">
        <w:rPr>
          <w:rFonts w:eastAsia="黑体"/>
        </w:rPr>
        <w:t>【兽药名称】</w:t>
      </w:r>
    </w:p>
    <w:p w:rsidR="00854E7E" w:rsidRDefault="00854E7E" w:rsidP="00854E7E">
      <w:pPr>
        <w:snapToGrid w:val="0"/>
        <w:spacing w:line="300" w:lineRule="auto"/>
        <w:ind w:firstLine="480"/>
      </w:pPr>
      <w:r w:rsidRPr="00666F66">
        <w:t>通用名称：金霉素预混剂</w:t>
      </w:r>
    </w:p>
    <w:p w:rsidR="00854E7E" w:rsidRDefault="00854E7E" w:rsidP="00854E7E">
      <w:pPr>
        <w:snapToGrid w:val="0"/>
        <w:spacing w:line="300" w:lineRule="auto"/>
        <w:ind w:firstLine="480"/>
        <w:rPr>
          <w:rFonts w:eastAsia="黑体"/>
        </w:rPr>
      </w:pPr>
      <w:r w:rsidRPr="00666F66">
        <w:t>商品名称：</w:t>
      </w:r>
    </w:p>
    <w:p w:rsidR="00854E7E" w:rsidRDefault="00854E7E" w:rsidP="00854E7E">
      <w:pPr>
        <w:snapToGrid w:val="0"/>
        <w:spacing w:line="300" w:lineRule="auto"/>
        <w:ind w:firstLine="480"/>
      </w:pPr>
      <w:r w:rsidRPr="00666F66">
        <w:t>英文名称：</w:t>
      </w:r>
      <w:r w:rsidRPr="00666F66">
        <w:t>Chlortetracycline Premix</w:t>
      </w:r>
    </w:p>
    <w:p w:rsidR="00854E7E" w:rsidRDefault="00854E7E" w:rsidP="00854E7E">
      <w:pPr>
        <w:snapToGrid w:val="0"/>
        <w:spacing w:line="300" w:lineRule="auto"/>
        <w:ind w:firstLine="480"/>
      </w:pPr>
      <w:r w:rsidRPr="00666F66">
        <w:t>汉语拼音：</w:t>
      </w:r>
      <w:r w:rsidRPr="00666F66">
        <w:t>Jinmeisu Yuhunji</w:t>
      </w:r>
      <w:bookmarkStart w:id="10" w:name="_Toc342422613"/>
      <w:bookmarkStart w:id="11" w:name="_Toc342422885"/>
      <w:bookmarkStart w:id="12" w:name="_Toc342424823"/>
      <w:bookmarkStart w:id="13" w:name="_Toc342425068"/>
      <w:bookmarkStart w:id="14" w:name="_Toc342576484"/>
    </w:p>
    <w:p w:rsidR="00854E7E" w:rsidRDefault="00854E7E" w:rsidP="00854E7E">
      <w:pPr>
        <w:snapToGrid w:val="0"/>
        <w:spacing w:line="300" w:lineRule="auto"/>
        <w:ind w:firstLine="480"/>
      </w:pPr>
      <w:r w:rsidRPr="00666F66">
        <w:rPr>
          <w:rFonts w:eastAsia="黑体"/>
        </w:rPr>
        <w:t>【主要成分】</w:t>
      </w:r>
      <w:r>
        <w:rPr>
          <w:rFonts w:hint="eastAsia"/>
        </w:rPr>
        <w:t>金霉素</w:t>
      </w:r>
      <w:bookmarkEnd w:id="10"/>
      <w:bookmarkEnd w:id="11"/>
      <w:bookmarkEnd w:id="12"/>
      <w:bookmarkEnd w:id="13"/>
      <w:bookmarkEnd w:id="14"/>
    </w:p>
    <w:p w:rsidR="00854E7E" w:rsidRDefault="00854E7E" w:rsidP="00854E7E">
      <w:pPr>
        <w:snapToGrid w:val="0"/>
        <w:spacing w:line="300" w:lineRule="auto"/>
        <w:ind w:firstLine="480"/>
      </w:pPr>
      <w:r w:rsidRPr="00666F66">
        <w:rPr>
          <w:rFonts w:eastAsia="黑体"/>
        </w:rPr>
        <w:t>【性状】</w:t>
      </w:r>
      <w:r>
        <w:rPr>
          <w:rFonts w:hint="eastAsia"/>
        </w:rPr>
        <w:t>本品为棕色或棕褐色粉末或颗粒，无结块发霉，无臭。</w:t>
      </w:r>
    </w:p>
    <w:p w:rsidR="00854E7E" w:rsidRDefault="00854E7E" w:rsidP="00854E7E">
      <w:pPr>
        <w:snapToGrid w:val="0"/>
        <w:spacing w:line="300" w:lineRule="auto"/>
        <w:ind w:firstLine="480"/>
        <w:rPr>
          <w:kern w:val="0"/>
        </w:rPr>
      </w:pPr>
      <w:r w:rsidRPr="00666F66">
        <w:rPr>
          <w:rFonts w:eastAsia="黑体"/>
        </w:rPr>
        <w:t>【药理作用】</w:t>
      </w:r>
      <w:r>
        <w:rPr>
          <w:rFonts w:eastAsia="黑体"/>
        </w:rPr>
        <w:t xml:space="preserve"> </w:t>
      </w:r>
      <w:r>
        <w:rPr>
          <w:rFonts w:hint="eastAsia"/>
        </w:rPr>
        <w:t>金霉素属于</w:t>
      </w:r>
      <w:r>
        <w:rPr>
          <w:rFonts w:hint="eastAsia"/>
          <w:kern w:val="0"/>
        </w:rPr>
        <w:t>四环素类广谱抗生素，对葡萄球菌、溶血性链球菌、炭疽杆菌、破伤风梭菌和梭状芽孢杆菌等革兰氏阳性菌作用较强，但不如</w:t>
      </w:r>
      <w:r w:rsidRPr="00666F66">
        <w:rPr>
          <w:i/>
          <w:kern w:val="0"/>
        </w:rPr>
        <w:t>β</w:t>
      </w:r>
      <w:r w:rsidRPr="00666F66">
        <w:rPr>
          <w:kern w:val="0"/>
        </w:rPr>
        <w:t>-</w:t>
      </w:r>
      <w:r>
        <w:rPr>
          <w:rFonts w:hint="eastAsia"/>
          <w:kern w:val="0"/>
        </w:rPr>
        <w:t>内酰胺类。对大肠埃希菌、沙门氏菌、布鲁氏菌和巴氏杆菌等革兰氏阴性菌较敏感，但不如氨基糖苷类和酰胺醇类抗生素。本品对立克次体、衣原体、支原体、螺旋体、放线菌和某些原虫也有抑制作用。</w:t>
      </w:r>
    </w:p>
    <w:p w:rsidR="00854E7E" w:rsidRDefault="00854E7E" w:rsidP="00854E7E">
      <w:pPr>
        <w:snapToGrid w:val="0"/>
        <w:spacing w:line="300" w:lineRule="auto"/>
        <w:ind w:firstLine="480"/>
      </w:pPr>
      <w:r w:rsidRPr="00666F66">
        <w:rPr>
          <w:rFonts w:eastAsia="黑体"/>
        </w:rPr>
        <w:t>【药物相互作用】</w:t>
      </w:r>
      <w:r>
        <w:rPr>
          <w:rFonts w:hint="eastAsia"/>
        </w:rPr>
        <w:t>金霉素能与镁、钙、铝、铁、锌、锰等多价金属离子形成难溶性的络合物，从而影响药物的吸收。因此，它不宜与含上述多价金属离子的药物、饲料及乳制品共服。</w:t>
      </w:r>
    </w:p>
    <w:p w:rsidR="00854E7E" w:rsidRDefault="00854E7E" w:rsidP="00854E7E">
      <w:pPr>
        <w:snapToGrid w:val="0"/>
        <w:spacing w:line="300" w:lineRule="auto"/>
        <w:ind w:firstLine="480"/>
      </w:pPr>
      <w:r w:rsidRPr="00666F66">
        <w:t>【</w:t>
      </w:r>
      <w:r>
        <w:rPr>
          <w:rFonts w:eastAsia="黑体" w:hint="eastAsia"/>
        </w:rPr>
        <w:t>作用与用途</w:t>
      </w:r>
      <w:r>
        <w:rPr>
          <w:rFonts w:hint="eastAsia"/>
        </w:rPr>
        <w:t>】抗生素类药。用于治疗断奶仔猪腹泻；治疗猪气喘病、增生性肠炎等。</w:t>
      </w:r>
    </w:p>
    <w:p w:rsidR="00854E7E" w:rsidRDefault="00854E7E" w:rsidP="00854E7E">
      <w:pPr>
        <w:snapToGrid w:val="0"/>
        <w:spacing w:line="300" w:lineRule="auto"/>
        <w:ind w:firstLine="480"/>
      </w:pPr>
      <w:r w:rsidRPr="00666F66">
        <w:rPr>
          <w:rFonts w:eastAsia="黑体"/>
        </w:rPr>
        <w:t>【用法与用量】</w:t>
      </w:r>
      <w:r>
        <w:rPr>
          <w:rFonts w:eastAsia="黑体"/>
        </w:rPr>
        <w:t xml:space="preserve"> </w:t>
      </w:r>
      <w:r w:rsidRPr="00C609BD">
        <w:rPr>
          <w:rFonts w:hAnsi="宋体" w:hint="eastAsia"/>
        </w:rPr>
        <w:t>以本品计。</w:t>
      </w:r>
      <w:r>
        <w:rPr>
          <w:rFonts w:hint="eastAsia"/>
        </w:rPr>
        <w:t>混饲：每</w:t>
      </w:r>
      <w:r w:rsidRPr="00666F66">
        <w:t>1000 kg</w:t>
      </w:r>
      <w:r w:rsidRPr="00666F66">
        <w:t>饲料，猪</w:t>
      </w:r>
      <w:r w:rsidRPr="00666F66">
        <w:t>4</w:t>
      </w:r>
      <w:r w:rsidRPr="00666F66">
        <w:t>～</w:t>
      </w:r>
      <w:r w:rsidRPr="00666F66">
        <w:t>6kg</w:t>
      </w:r>
      <w:r w:rsidRPr="00666F66">
        <w:t>。连用</w:t>
      </w:r>
      <w:r w:rsidRPr="00666F66">
        <w:t>7</w:t>
      </w:r>
      <w:r w:rsidRPr="00666F66">
        <w:t>日。</w:t>
      </w:r>
    </w:p>
    <w:p w:rsidR="00854E7E" w:rsidRDefault="00854E7E" w:rsidP="00854E7E">
      <w:pPr>
        <w:snapToGrid w:val="0"/>
        <w:spacing w:line="300" w:lineRule="auto"/>
        <w:ind w:firstLine="480"/>
      </w:pPr>
      <w:r w:rsidRPr="00666F66">
        <w:rPr>
          <w:rFonts w:eastAsia="黑体"/>
        </w:rPr>
        <w:t>【不良反应】</w:t>
      </w:r>
      <w:r w:rsidRPr="00C609BD">
        <w:rPr>
          <w:rFonts w:hAnsi="宋体" w:hint="eastAsia"/>
          <w:szCs w:val="32"/>
        </w:rPr>
        <w:t>按规定的用法与用量使用尚未见不良反应</w:t>
      </w:r>
      <w:r w:rsidRPr="00666F66">
        <w:rPr>
          <w:spacing w:val="2"/>
          <w:kern w:val="0"/>
        </w:rPr>
        <w:t>。</w:t>
      </w:r>
    </w:p>
    <w:p w:rsidR="00854E7E" w:rsidRDefault="00854E7E" w:rsidP="00854E7E">
      <w:pPr>
        <w:snapToGrid w:val="0"/>
        <w:spacing w:line="300" w:lineRule="auto"/>
        <w:ind w:firstLine="480"/>
      </w:pPr>
      <w:r w:rsidRPr="00666F66">
        <w:rPr>
          <w:rFonts w:eastAsia="黑体"/>
        </w:rPr>
        <w:t>【注意事项】</w:t>
      </w:r>
      <w:r>
        <w:rPr>
          <w:rFonts w:eastAsia="黑体"/>
        </w:rPr>
        <w:t xml:space="preserve"> </w:t>
      </w:r>
      <w:r>
        <w:rPr>
          <w:rFonts w:hint="eastAsia"/>
        </w:rPr>
        <w:t>在猪丹毒疫苗接种前</w:t>
      </w:r>
      <w:r w:rsidRPr="00666F66">
        <w:t>2</w:t>
      </w:r>
      <w:r w:rsidRPr="00666F66">
        <w:t>日和接种后</w:t>
      </w:r>
      <w:r w:rsidRPr="00666F66">
        <w:t>10</w:t>
      </w:r>
      <w:r w:rsidRPr="00666F66">
        <w:t>日内，不得使用金霉素。</w:t>
      </w:r>
    </w:p>
    <w:p w:rsidR="00854E7E" w:rsidRDefault="00854E7E" w:rsidP="00854E7E">
      <w:pPr>
        <w:snapToGrid w:val="0"/>
        <w:spacing w:line="300" w:lineRule="auto"/>
        <w:ind w:firstLine="480"/>
      </w:pPr>
      <w:r w:rsidRPr="00C609BD">
        <w:rPr>
          <w:rFonts w:eastAsia="黑体" w:hAnsi="黑体" w:hint="eastAsia"/>
        </w:rPr>
        <w:t>【休药期】</w:t>
      </w:r>
      <w:r w:rsidRPr="00666F66">
        <w:t>猪</w:t>
      </w:r>
      <w:r w:rsidRPr="00666F66">
        <w:t>7</w:t>
      </w:r>
      <w:r w:rsidRPr="00666F66">
        <w:t>日。</w:t>
      </w:r>
    </w:p>
    <w:p w:rsidR="00854E7E" w:rsidRDefault="00854E7E" w:rsidP="00854E7E">
      <w:pPr>
        <w:snapToGrid w:val="0"/>
        <w:spacing w:line="300" w:lineRule="auto"/>
        <w:ind w:firstLine="480"/>
      </w:pPr>
      <w:r w:rsidRPr="00666F66">
        <w:rPr>
          <w:rFonts w:eastAsia="黑体"/>
        </w:rPr>
        <w:t>【规格】</w:t>
      </w:r>
      <w:r>
        <w:rPr>
          <w:rFonts w:hint="eastAsia"/>
        </w:rPr>
        <w:t>按金霉素计算</w:t>
      </w:r>
      <w:r w:rsidRPr="00666F66">
        <w:t>1000 g</w:t>
      </w:r>
      <w:r w:rsidRPr="00666F66">
        <w:t>：</w:t>
      </w:r>
      <w:r w:rsidRPr="00666F66">
        <w:t>100 g</w:t>
      </w:r>
      <w:r>
        <w:rPr>
          <w:rFonts w:hint="eastAsia"/>
        </w:rPr>
        <w:t>（</w:t>
      </w:r>
      <w:r w:rsidRPr="00666F66">
        <w:t>1</w:t>
      </w:r>
      <w:r w:rsidRPr="00666F66">
        <w:t>亿单位）</w:t>
      </w:r>
    </w:p>
    <w:p w:rsidR="00854E7E" w:rsidRDefault="00854E7E" w:rsidP="00854E7E">
      <w:pPr>
        <w:snapToGrid w:val="0"/>
        <w:spacing w:line="300" w:lineRule="auto"/>
        <w:ind w:firstLine="480"/>
      </w:pPr>
      <w:r w:rsidRPr="00666F66">
        <w:rPr>
          <w:rFonts w:eastAsia="黑体"/>
        </w:rPr>
        <w:t>【包装】</w:t>
      </w:r>
    </w:p>
    <w:p w:rsidR="00854E7E" w:rsidRDefault="00854E7E" w:rsidP="00854E7E">
      <w:pPr>
        <w:snapToGrid w:val="0"/>
        <w:spacing w:line="300" w:lineRule="auto"/>
        <w:ind w:firstLine="480"/>
      </w:pPr>
      <w:r w:rsidRPr="00666F66">
        <w:rPr>
          <w:rFonts w:eastAsia="黑体"/>
        </w:rPr>
        <w:t>【贮藏】</w:t>
      </w:r>
      <w:r>
        <w:rPr>
          <w:rFonts w:hint="eastAsia"/>
        </w:rPr>
        <w:t>遮光，密封，在干燥处保存。</w:t>
      </w:r>
    </w:p>
    <w:p w:rsidR="00854E7E" w:rsidRDefault="00854E7E" w:rsidP="00854E7E">
      <w:pPr>
        <w:snapToGrid w:val="0"/>
        <w:spacing w:line="300" w:lineRule="auto"/>
        <w:ind w:firstLine="480"/>
      </w:pPr>
      <w:r w:rsidRPr="00666F66">
        <w:rPr>
          <w:rFonts w:eastAsia="黑体"/>
        </w:rPr>
        <w:t>【有效期】</w:t>
      </w:r>
    </w:p>
    <w:p w:rsidR="00854E7E" w:rsidRDefault="00854E7E" w:rsidP="00854E7E">
      <w:pPr>
        <w:snapToGrid w:val="0"/>
        <w:spacing w:line="300" w:lineRule="auto"/>
        <w:ind w:firstLine="480"/>
        <w:rPr>
          <w:rFonts w:eastAsia="黑体"/>
        </w:rPr>
      </w:pPr>
      <w:r w:rsidRPr="00C609BD">
        <w:rPr>
          <w:rFonts w:eastAsia="黑体" w:hAnsi="黑体" w:hint="eastAsia"/>
        </w:rPr>
        <w:lastRenderedPageBreak/>
        <w:t>【批准文号】</w:t>
      </w:r>
    </w:p>
    <w:p w:rsidR="00854E7E" w:rsidRDefault="00854E7E" w:rsidP="00854E7E">
      <w:pPr>
        <w:snapToGrid w:val="0"/>
        <w:spacing w:line="300" w:lineRule="auto"/>
        <w:ind w:firstLine="480"/>
        <w:rPr>
          <w:rFonts w:eastAsia="黑体"/>
        </w:rPr>
      </w:pPr>
      <w:r w:rsidRPr="00C609BD">
        <w:rPr>
          <w:rFonts w:eastAsia="黑体" w:hAnsi="黑体" w:hint="eastAsia"/>
        </w:rPr>
        <w:t>【生产企业】</w:t>
      </w:r>
    </w:p>
    <w:p w:rsidR="00854E7E" w:rsidRPr="000404A6" w:rsidRDefault="00854E7E" w:rsidP="00854E7E">
      <w:pPr>
        <w:pStyle w:val="3"/>
      </w:pPr>
      <w:bookmarkStart w:id="15" w:name="_Toc468182614"/>
      <w:bookmarkStart w:id="16" w:name="_Toc468287938"/>
      <w:bookmarkStart w:id="17" w:name="_Toc477791526"/>
      <w:r w:rsidRPr="000404A6">
        <w:rPr>
          <w:rFonts w:hint="eastAsia"/>
        </w:rPr>
        <w:t>金霉素预混剂说明书</w:t>
      </w:r>
      <w:bookmarkEnd w:id="15"/>
      <w:bookmarkEnd w:id="16"/>
      <w:bookmarkEnd w:id="17"/>
    </w:p>
    <w:p w:rsidR="00854E7E" w:rsidRDefault="00854E7E" w:rsidP="00854E7E">
      <w:pPr>
        <w:snapToGrid w:val="0"/>
        <w:spacing w:line="300" w:lineRule="auto"/>
        <w:ind w:firstLine="480"/>
        <w:jc w:val="right"/>
        <w:rPr>
          <w:rFonts w:eastAsia="黑体"/>
          <w:bdr w:val="single" w:sz="4" w:space="0" w:color="auto"/>
        </w:rPr>
      </w:pPr>
      <w:r w:rsidRPr="00C609BD">
        <w:rPr>
          <w:rFonts w:eastAsia="黑体" w:hAnsi="黑体" w:hint="eastAsia"/>
          <w:bdr w:val="single" w:sz="4" w:space="0" w:color="auto"/>
        </w:rPr>
        <w:t>兽用处方药</w:t>
      </w:r>
    </w:p>
    <w:p w:rsidR="00854E7E" w:rsidRDefault="00854E7E" w:rsidP="00854E7E">
      <w:pPr>
        <w:snapToGrid w:val="0"/>
        <w:spacing w:line="300" w:lineRule="auto"/>
        <w:ind w:firstLine="480"/>
        <w:rPr>
          <w:rFonts w:eastAsia="黑体"/>
        </w:rPr>
      </w:pPr>
      <w:r w:rsidRPr="00666F66">
        <w:rPr>
          <w:rFonts w:eastAsia="黑体"/>
        </w:rPr>
        <w:t>【兽药名称】</w:t>
      </w:r>
    </w:p>
    <w:p w:rsidR="00854E7E" w:rsidRDefault="00854E7E" w:rsidP="00854E7E">
      <w:pPr>
        <w:snapToGrid w:val="0"/>
        <w:spacing w:line="300" w:lineRule="auto"/>
        <w:ind w:firstLine="480"/>
      </w:pPr>
      <w:r w:rsidRPr="00666F66">
        <w:t>通用名称：金霉素预混剂</w:t>
      </w:r>
    </w:p>
    <w:p w:rsidR="00854E7E" w:rsidRDefault="00854E7E" w:rsidP="00854E7E">
      <w:pPr>
        <w:snapToGrid w:val="0"/>
        <w:spacing w:line="300" w:lineRule="auto"/>
        <w:ind w:firstLine="480"/>
        <w:rPr>
          <w:rFonts w:eastAsia="黑体"/>
        </w:rPr>
      </w:pPr>
      <w:r w:rsidRPr="00666F66">
        <w:t>商品名称：</w:t>
      </w:r>
    </w:p>
    <w:p w:rsidR="00854E7E" w:rsidRDefault="00854E7E" w:rsidP="00854E7E">
      <w:pPr>
        <w:snapToGrid w:val="0"/>
        <w:spacing w:line="300" w:lineRule="auto"/>
        <w:ind w:firstLine="480"/>
      </w:pPr>
      <w:r w:rsidRPr="00666F66">
        <w:t>英文名称：</w:t>
      </w:r>
      <w:r w:rsidRPr="00666F66">
        <w:t>Chlortetracycline Premix</w:t>
      </w:r>
    </w:p>
    <w:p w:rsidR="00854E7E" w:rsidRDefault="00854E7E" w:rsidP="00854E7E">
      <w:pPr>
        <w:snapToGrid w:val="0"/>
        <w:spacing w:line="300" w:lineRule="auto"/>
        <w:ind w:firstLine="480"/>
      </w:pPr>
      <w:r w:rsidRPr="00666F66">
        <w:t>汉语拼音：</w:t>
      </w:r>
      <w:r w:rsidRPr="00666F66">
        <w:t>Jinmeisu Yuhunji</w:t>
      </w:r>
    </w:p>
    <w:p w:rsidR="00854E7E" w:rsidRDefault="00854E7E" w:rsidP="00854E7E">
      <w:pPr>
        <w:snapToGrid w:val="0"/>
        <w:spacing w:line="300" w:lineRule="auto"/>
        <w:ind w:firstLine="480"/>
      </w:pPr>
      <w:r w:rsidRPr="00666F66">
        <w:rPr>
          <w:rFonts w:eastAsia="黑体"/>
        </w:rPr>
        <w:t>【主要成分】</w:t>
      </w:r>
      <w:r>
        <w:rPr>
          <w:rFonts w:hint="eastAsia"/>
        </w:rPr>
        <w:t>金霉素</w:t>
      </w:r>
    </w:p>
    <w:p w:rsidR="00854E7E" w:rsidRDefault="00854E7E" w:rsidP="00854E7E">
      <w:pPr>
        <w:snapToGrid w:val="0"/>
        <w:spacing w:line="300" w:lineRule="auto"/>
        <w:ind w:firstLine="480"/>
      </w:pPr>
      <w:r w:rsidRPr="00666F66">
        <w:rPr>
          <w:rFonts w:eastAsia="黑体"/>
        </w:rPr>
        <w:t>【性状】</w:t>
      </w:r>
      <w:r>
        <w:rPr>
          <w:rFonts w:hint="eastAsia"/>
        </w:rPr>
        <w:t>本品为棕色或棕褐色粉末或颗粒，无结块发霉，无臭。</w:t>
      </w:r>
    </w:p>
    <w:p w:rsidR="00854E7E" w:rsidRDefault="00854E7E" w:rsidP="00854E7E">
      <w:pPr>
        <w:snapToGrid w:val="0"/>
        <w:spacing w:line="300" w:lineRule="auto"/>
        <w:ind w:firstLine="480"/>
        <w:rPr>
          <w:kern w:val="0"/>
        </w:rPr>
      </w:pPr>
      <w:r w:rsidRPr="00666F66">
        <w:rPr>
          <w:rFonts w:eastAsia="黑体"/>
        </w:rPr>
        <w:t>【药理作用】</w:t>
      </w:r>
      <w:r>
        <w:rPr>
          <w:rFonts w:eastAsia="黑体"/>
        </w:rPr>
        <w:t xml:space="preserve"> </w:t>
      </w:r>
      <w:r>
        <w:rPr>
          <w:rFonts w:hint="eastAsia"/>
        </w:rPr>
        <w:t>金霉素属于</w:t>
      </w:r>
      <w:r>
        <w:rPr>
          <w:rFonts w:hint="eastAsia"/>
          <w:kern w:val="0"/>
        </w:rPr>
        <w:t>四环素类广谱抗生素，对葡萄球菌、溶血性链球菌、炭疽杆菌、破伤风梭菌和梭状芽孢杆菌等革兰氏阳性菌作用较强，但不如</w:t>
      </w:r>
      <w:r w:rsidRPr="00666F66">
        <w:rPr>
          <w:i/>
          <w:kern w:val="0"/>
        </w:rPr>
        <w:t>β</w:t>
      </w:r>
      <w:r w:rsidRPr="00666F66">
        <w:rPr>
          <w:kern w:val="0"/>
        </w:rPr>
        <w:t>-</w:t>
      </w:r>
      <w:r>
        <w:rPr>
          <w:rFonts w:hint="eastAsia"/>
          <w:kern w:val="0"/>
        </w:rPr>
        <w:t>内酰胺类。对大肠埃希菌、沙门氏菌、布鲁氏菌和巴氏杆菌等革兰氏阴性菌较敏感，但不如氨基糖苷类和酰胺醇类抗生素。本品对立克次体、衣原体、支原体、螺旋体、放线菌和某些原虫也有抑制作用。</w:t>
      </w:r>
    </w:p>
    <w:p w:rsidR="00854E7E" w:rsidRDefault="00854E7E" w:rsidP="00854E7E">
      <w:pPr>
        <w:snapToGrid w:val="0"/>
        <w:spacing w:line="300" w:lineRule="auto"/>
        <w:ind w:firstLine="480"/>
      </w:pPr>
      <w:r w:rsidRPr="00666F66">
        <w:rPr>
          <w:rFonts w:eastAsia="黑体"/>
        </w:rPr>
        <w:t>【药物相互作用】</w:t>
      </w:r>
      <w:r>
        <w:rPr>
          <w:rFonts w:hint="eastAsia"/>
        </w:rPr>
        <w:t>金霉素能与镁、钙、铝、铁、锌、锰等多价金属离子形成难溶性的络合物，从而影响药物的吸收。因此，它不宜与含上述多价金属离子的药物、饲料及乳制品共服。</w:t>
      </w:r>
    </w:p>
    <w:p w:rsidR="00854E7E" w:rsidRDefault="00854E7E" w:rsidP="00854E7E">
      <w:pPr>
        <w:snapToGrid w:val="0"/>
        <w:spacing w:line="300" w:lineRule="auto"/>
        <w:ind w:firstLine="480"/>
      </w:pPr>
      <w:r w:rsidRPr="00666F66">
        <w:rPr>
          <w:rFonts w:eastAsia="黑体"/>
        </w:rPr>
        <w:t>【作用与用途</w:t>
      </w:r>
      <w:r>
        <w:rPr>
          <w:rFonts w:hint="eastAsia"/>
        </w:rPr>
        <w:t>】抗生素类药。用于治疗断奶仔猪腹泻；治疗猪气喘病、增生性肠炎等。</w:t>
      </w:r>
    </w:p>
    <w:p w:rsidR="00854E7E" w:rsidRDefault="00854E7E" w:rsidP="00854E7E">
      <w:pPr>
        <w:snapToGrid w:val="0"/>
        <w:spacing w:line="300" w:lineRule="auto"/>
        <w:ind w:firstLine="480"/>
      </w:pPr>
      <w:r w:rsidRPr="00666F66">
        <w:rPr>
          <w:rFonts w:eastAsia="黑体"/>
        </w:rPr>
        <w:t>【用法与用量】</w:t>
      </w:r>
      <w:r w:rsidRPr="00C609BD">
        <w:rPr>
          <w:rFonts w:hAnsi="宋体" w:hint="eastAsia"/>
        </w:rPr>
        <w:t>以本品计。</w:t>
      </w:r>
      <w:r>
        <w:rPr>
          <w:rFonts w:hint="eastAsia"/>
        </w:rPr>
        <w:t>混饲：每</w:t>
      </w:r>
      <w:r w:rsidRPr="00666F66">
        <w:t>1000 kg</w:t>
      </w:r>
      <w:r w:rsidRPr="00666F66">
        <w:t>饲料，猪</w:t>
      </w:r>
      <w:r w:rsidRPr="00666F66">
        <w:t xml:space="preserve"> 2.67</w:t>
      </w:r>
      <w:r w:rsidRPr="00666F66">
        <w:t>～</w:t>
      </w:r>
      <w:r w:rsidRPr="00666F66">
        <w:t>4kg</w:t>
      </w:r>
      <w:r w:rsidRPr="00666F66">
        <w:t>。连用</w:t>
      </w:r>
      <w:r w:rsidRPr="00666F66">
        <w:t>7</w:t>
      </w:r>
      <w:r w:rsidRPr="00666F66">
        <w:t>日。</w:t>
      </w:r>
    </w:p>
    <w:p w:rsidR="00854E7E" w:rsidRDefault="00854E7E" w:rsidP="00854E7E">
      <w:pPr>
        <w:snapToGrid w:val="0"/>
        <w:spacing w:line="300" w:lineRule="auto"/>
        <w:ind w:firstLine="480"/>
      </w:pPr>
      <w:r w:rsidRPr="00666F66">
        <w:rPr>
          <w:rFonts w:eastAsia="黑体"/>
        </w:rPr>
        <w:t>【不良反应】</w:t>
      </w:r>
      <w:r w:rsidRPr="00C609BD">
        <w:rPr>
          <w:rFonts w:hAnsi="宋体" w:hint="eastAsia"/>
          <w:szCs w:val="32"/>
        </w:rPr>
        <w:t>按规定的用法与用量使用尚未见不良反应</w:t>
      </w:r>
      <w:r w:rsidRPr="00666F66">
        <w:rPr>
          <w:spacing w:val="2"/>
          <w:kern w:val="0"/>
        </w:rPr>
        <w:t>。</w:t>
      </w:r>
    </w:p>
    <w:p w:rsidR="00854E7E" w:rsidRDefault="00854E7E" w:rsidP="00854E7E">
      <w:pPr>
        <w:snapToGrid w:val="0"/>
        <w:spacing w:line="300" w:lineRule="auto"/>
        <w:ind w:firstLine="480"/>
      </w:pPr>
      <w:r>
        <w:rPr>
          <w:rFonts w:eastAsia="黑体" w:hint="eastAsia"/>
        </w:rPr>
        <w:t>【注意事项】</w:t>
      </w:r>
      <w:r>
        <w:rPr>
          <w:rFonts w:eastAsia="黑体"/>
        </w:rPr>
        <w:t xml:space="preserve"> </w:t>
      </w:r>
      <w:r>
        <w:rPr>
          <w:rFonts w:hint="eastAsia"/>
        </w:rPr>
        <w:t>在猪丹毒疫苗接种前</w:t>
      </w:r>
      <w:r w:rsidRPr="00666F66">
        <w:t>2</w:t>
      </w:r>
      <w:r w:rsidRPr="00666F66">
        <w:t>日和接种后</w:t>
      </w:r>
      <w:r w:rsidRPr="00666F66">
        <w:t>10</w:t>
      </w:r>
      <w:r w:rsidRPr="00666F66">
        <w:t>日内，不得使用金霉素。</w:t>
      </w:r>
    </w:p>
    <w:p w:rsidR="00854E7E" w:rsidRDefault="00854E7E" w:rsidP="00854E7E">
      <w:pPr>
        <w:snapToGrid w:val="0"/>
        <w:spacing w:line="300" w:lineRule="auto"/>
        <w:ind w:firstLine="480"/>
      </w:pPr>
      <w:r w:rsidRPr="00C609BD">
        <w:rPr>
          <w:rFonts w:eastAsia="黑体" w:hAnsi="黑体" w:hint="eastAsia"/>
        </w:rPr>
        <w:t>【休药期】</w:t>
      </w:r>
      <w:r w:rsidRPr="00666F66">
        <w:t>猪</w:t>
      </w:r>
      <w:r w:rsidRPr="00666F66">
        <w:t>7</w:t>
      </w:r>
      <w:r w:rsidRPr="00666F66">
        <w:t>日。</w:t>
      </w:r>
    </w:p>
    <w:p w:rsidR="00854E7E" w:rsidRDefault="00854E7E" w:rsidP="00854E7E">
      <w:pPr>
        <w:snapToGrid w:val="0"/>
        <w:spacing w:line="300" w:lineRule="auto"/>
        <w:ind w:firstLine="480"/>
      </w:pPr>
      <w:r w:rsidRPr="00666F66">
        <w:rPr>
          <w:rFonts w:eastAsia="黑体"/>
        </w:rPr>
        <w:t>【规格】</w:t>
      </w:r>
      <w:r>
        <w:rPr>
          <w:rFonts w:hint="eastAsia"/>
        </w:rPr>
        <w:t>按金霉素计算</w:t>
      </w:r>
      <w:r w:rsidRPr="00666F66">
        <w:t>1000 g</w:t>
      </w:r>
      <w:r w:rsidRPr="00666F66">
        <w:t>：</w:t>
      </w:r>
      <w:r w:rsidRPr="00666F66">
        <w:t>150 g</w:t>
      </w:r>
      <w:r w:rsidRPr="00666F66">
        <w:t>（</w:t>
      </w:r>
      <w:r w:rsidRPr="00666F66">
        <w:t>1.5</w:t>
      </w:r>
      <w:r w:rsidRPr="00666F66">
        <w:t>亿单位）</w:t>
      </w:r>
    </w:p>
    <w:p w:rsidR="00854E7E" w:rsidRDefault="00854E7E" w:rsidP="00854E7E">
      <w:pPr>
        <w:snapToGrid w:val="0"/>
        <w:spacing w:line="300" w:lineRule="auto"/>
        <w:ind w:firstLine="480"/>
      </w:pPr>
      <w:r w:rsidRPr="00666F66">
        <w:rPr>
          <w:rFonts w:eastAsia="黑体"/>
        </w:rPr>
        <w:t>【包装】</w:t>
      </w:r>
    </w:p>
    <w:p w:rsidR="00854E7E" w:rsidRDefault="00854E7E" w:rsidP="00854E7E">
      <w:pPr>
        <w:snapToGrid w:val="0"/>
        <w:spacing w:line="300" w:lineRule="auto"/>
        <w:ind w:firstLine="480"/>
      </w:pPr>
      <w:r w:rsidRPr="00666F66">
        <w:rPr>
          <w:rFonts w:eastAsia="黑体"/>
        </w:rPr>
        <w:t>【贮藏】</w:t>
      </w:r>
      <w:r>
        <w:rPr>
          <w:rFonts w:hint="eastAsia"/>
        </w:rPr>
        <w:t>遮光，密封，在干燥处保存。</w:t>
      </w:r>
    </w:p>
    <w:p w:rsidR="00854E7E" w:rsidRDefault="00854E7E" w:rsidP="00854E7E">
      <w:pPr>
        <w:snapToGrid w:val="0"/>
        <w:spacing w:line="300" w:lineRule="auto"/>
        <w:ind w:firstLine="480"/>
      </w:pPr>
      <w:r>
        <w:rPr>
          <w:rFonts w:eastAsia="黑体" w:hint="eastAsia"/>
        </w:rPr>
        <w:t>【有效期】</w:t>
      </w:r>
    </w:p>
    <w:p w:rsidR="00854E7E" w:rsidRDefault="00854E7E" w:rsidP="00854E7E">
      <w:pPr>
        <w:snapToGrid w:val="0"/>
        <w:spacing w:line="300" w:lineRule="auto"/>
        <w:ind w:firstLine="480"/>
        <w:rPr>
          <w:rFonts w:eastAsia="黑体"/>
        </w:rPr>
      </w:pPr>
      <w:r w:rsidRPr="00C609BD">
        <w:rPr>
          <w:rFonts w:eastAsia="黑体" w:hAnsi="黑体" w:hint="eastAsia"/>
        </w:rPr>
        <w:t>【批准文号】</w:t>
      </w:r>
    </w:p>
    <w:p w:rsidR="00854E7E" w:rsidRDefault="00854E7E" w:rsidP="00854E7E">
      <w:pPr>
        <w:snapToGrid w:val="0"/>
        <w:spacing w:line="300" w:lineRule="auto"/>
        <w:ind w:firstLine="480"/>
        <w:rPr>
          <w:rFonts w:eastAsia="黑体"/>
        </w:rPr>
      </w:pPr>
      <w:r w:rsidRPr="00C609BD">
        <w:rPr>
          <w:rFonts w:eastAsia="黑体" w:hAnsi="黑体" w:hint="eastAsia"/>
        </w:rPr>
        <w:t>【生产企业】</w:t>
      </w:r>
    </w:p>
    <w:p w:rsidR="00854E7E" w:rsidRPr="000404A6" w:rsidRDefault="00854E7E" w:rsidP="00854E7E">
      <w:pPr>
        <w:pStyle w:val="3"/>
      </w:pPr>
      <w:bookmarkStart w:id="18" w:name="_Toc468182615"/>
      <w:bookmarkStart w:id="19" w:name="_Toc468287939"/>
      <w:bookmarkStart w:id="20" w:name="_Toc477791527"/>
      <w:r w:rsidRPr="000404A6">
        <w:rPr>
          <w:rFonts w:hint="eastAsia"/>
        </w:rPr>
        <w:t>金霉素预混剂说明书</w:t>
      </w:r>
      <w:bookmarkEnd w:id="18"/>
      <w:bookmarkEnd w:id="19"/>
      <w:bookmarkEnd w:id="20"/>
    </w:p>
    <w:p w:rsidR="00854E7E" w:rsidRDefault="00854E7E" w:rsidP="00854E7E">
      <w:pPr>
        <w:snapToGrid w:val="0"/>
        <w:spacing w:line="300" w:lineRule="auto"/>
        <w:ind w:firstLine="480"/>
        <w:jc w:val="right"/>
        <w:rPr>
          <w:rFonts w:eastAsia="黑体"/>
          <w:bdr w:val="single" w:sz="4" w:space="0" w:color="auto"/>
        </w:rPr>
      </w:pPr>
      <w:r w:rsidRPr="00C609BD">
        <w:rPr>
          <w:rFonts w:eastAsia="黑体" w:hAnsi="黑体" w:hint="eastAsia"/>
          <w:bdr w:val="single" w:sz="4" w:space="0" w:color="auto"/>
        </w:rPr>
        <w:t>兽用处方药</w:t>
      </w:r>
    </w:p>
    <w:p w:rsidR="00854E7E" w:rsidRDefault="00854E7E" w:rsidP="00854E7E">
      <w:pPr>
        <w:snapToGrid w:val="0"/>
        <w:spacing w:line="300" w:lineRule="auto"/>
        <w:ind w:firstLine="480"/>
        <w:rPr>
          <w:rFonts w:eastAsia="黑体"/>
        </w:rPr>
      </w:pPr>
      <w:r w:rsidRPr="00666F66">
        <w:rPr>
          <w:rFonts w:eastAsia="黑体"/>
        </w:rPr>
        <w:t>【兽药名称】</w:t>
      </w:r>
    </w:p>
    <w:p w:rsidR="00854E7E" w:rsidRDefault="00854E7E" w:rsidP="00854E7E">
      <w:pPr>
        <w:snapToGrid w:val="0"/>
        <w:spacing w:line="300" w:lineRule="auto"/>
        <w:ind w:firstLine="480"/>
      </w:pPr>
      <w:r w:rsidRPr="00666F66">
        <w:t>通用名称：金霉素预混剂</w:t>
      </w:r>
    </w:p>
    <w:p w:rsidR="00854E7E" w:rsidRDefault="00854E7E" w:rsidP="00854E7E">
      <w:pPr>
        <w:snapToGrid w:val="0"/>
        <w:spacing w:line="300" w:lineRule="auto"/>
        <w:ind w:firstLine="480"/>
        <w:rPr>
          <w:rFonts w:eastAsia="黑体"/>
        </w:rPr>
      </w:pPr>
      <w:r w:rsidRPr="00666F66">
        <w:t>商品名称：</w:t>
      </w:r>
    </w:p>
    <w:p w:rsidR="00854E7E" w:rsidRDefault="00854E7E" w:rsidP="00854E7E">
      <w:pPr>
        <w:snapToGrid w:val="0"/>
        <w:spacing w:line="300" w:lineRule="auto"/>
        <w:ind w:firstLine="480"/>
      </w:pPr>
      <w:r w:rsidRPr="00666F66">
        <w:t>英文名称：</w:t>
      </w:r>
      <w:r w:rsidRPr="00666F66">
        <w:t>Chlortetracycline Premix</w:t>
      </w:r>
    </w:p>
    <w:p w:rsidR="00854E7E" w:rsidRDefault="00854E7E" w:rsidP="00854E7E">
      <w:pPr>
        <w:snapToGrid w:val="0"/>
        <w:spacing w:line="300" w:lineRule="auto"/>
        <w:ind w:firstLine="480"/>
      </w:pPr>
      <w:r w:rsidRPr="00666F66">
        <w:t>汉语拼音：</w:t>
      </w:r>
      <w:r w:rsidRPr="00666F66">
        <w:t>Jinmeisu Yuhunji</w:t>
      </w:r>
    </w:p>
    <w:p w:rsidR="00854E7E" w:rsidRDefault="00854E7E" w:rsidP="00854E7E">
      <w:pPr>
        <w:snapToGrid w:val="0"/>
        <w:spacing w:line="300" w:lineRule="auto"/>
        <w:ind w:firstLine="480"/>
      </w:pPr>
      <w:r w:rsidRPr="00666F66">
        <w:rPr>
          <w:rFonts w:eastAsia="黑体"/>
        </w:rPr>
        <w:lastRenderedPageBreak/>
        <w:t>【主要成分】</w:t>
      </w:r>
      <w:r>
        <w:rPr>
          <w:rFonts w:hint="eastAsia"/>
        </w:rPr>
        <w:t>金霉素</w:t>
      </w:r>
    </w:p>
    <w:p w:rsidR="00854E7E" w:rsidRDefault="00854E7E" w:rsidP="00854E7E">
      <w:pPr>
        <w:snapToGrid w:val="0"/>
        <w:spacing w:line="300" w:lineRule="auto"/>
        <w:ind w:firstLine="480"/>
      </w:pPr>
      <w:r w:rsidRPr="00666F66">
        <w:rPr>
          <w:rFonts w:eastAsia="黑体"/>
        </w:rPr>
        <w:t>【性状】</w:t>
      </w:r>
      <w:r>
        <w:rPr>
          <w:rFonts w:hint="eastAsia"/>
        </w:rPr>
        <w:t>本品为棕色或棕褐色粉末或颗粒，无结块发霉，无臭。</w:t>
      </w:r>
    </w:p>
    <w:p w:rsidR="00854E7E" w:rsidRDefault="00854E7E" w:rsidP="00854E7E">
      <w:pPr>
        <w:snapToGrid w:val="0"/>
        <w:spacing w:line="300" w:lineRule="auto"/>
        <w:ind w:firstLine="480"/>
        <w:rPr>
          <w:kern w:val="0"/>
        </w:rPr>
      </w:pPr>
      <w:r w:rsidRPr="00666F66">
        <w:rPr>
          <w:rFonts w:eastAsia="黑体"/>
        </w:rPr>
        <w:t>【药理作用】</w:t>
      </w:r>
      <w:r>
        <w:rPr>
          <w:rFonts w:eastAsia="黑体"/>
        </w:rPr>
        <w:t xml:space="preserve"> </w:t>
      </w:r>
      <w:r>
        <w:rPr>
          <w:rFonts w:hint="eastAsia"/>
        </w:rPr>
        <w:t>金霉素属于</w:t>
      </w:r>
      <w:r>
        <w:rPr>
          <w:rFonts w:hint="eastAsia"/>
          <w:kern w:val="0"/>
        </w:rPr>
        <w:t>四环素类广谱抗生素，对葡萄球菌、溶血性链球菌、炭疽杆菌、破伤风梭菌和梭状芽孢杆菌等革兰氏阳性菌作用较强，但不如</w:t>
      </w:r>
      <w:r w:rsidRPr="00666F66">
        <w:rPr>
          <w:i/>
          <w:kern w:val="0"/>
        </w:rPr>
        <w:t>β</w:t>
      </w:r>
      <w:r w:rsidRPr="00666F66">
        <w:rPr>
          <w:kern w:val="0"/>
        </w:rPr>
        <w:t>-</w:t>
      </w:r>
      <w:r>
        <w:rPr>
          <w:rFonts w:hint="eastAsia"/>
          <w:kern w:val="0"/>
        </w:rPr>
        <w:t>内酰胺类。对大肠埃希菌、沙门氏菌、布鲁氏菌和巴氏杆菌等革兰氏阴性菌较敏感，但不如氨基糖苷类和酰胺醇类抗生素。本品对立克次体、衣原体、支原体、螺旋体、放线菌和某些原虫也有抑制作用。</w:t>
      </w:r>
    </w:p>
    <w:p w:rsidR="00854E7E" w:rsidRDefault="00854E7E" w:rsidP="00854E7E">
      <w:pPr>
        <w:snapToGrid w:val="0"/>
        <w:spacing w:line="300" w:lineRule="auto"/>
        <w:ind w:firstLine="480"/>
      </w:pPr>
      <w:r w:rsidRPr="00666F66">
        <w:rPr>
          <w:rFonts w:eastAsia="黑体"/>
        </w:rPr>
        <w:t>【药物相互作用】</w:t>
      </w:r>
      <w:r>
        <w:rPr>
          <w:rFonts w:hint="eastAsia"/>
        </w:rPr>
        <w:t>金霉素能与镁、钙、铝、铁、锌、锰等多价金属离子形成难溶性的络合物，从而影响药物的吸收。因此，它不宜与含上述多价金属离子的药物、饲料及乳制品共服。</w:t>
      </w:r>
    </w:p>
    <w:p w:rsidR="00854E7E" w:rsidRDefault="00854E7E" w:rsidP="00854E7E">
      <w:pPr>
        <w:snapToGrid w:val="0"/>
        <w:spacing w:line="300" w:lineRule="auto"/>
        <w:ind w:firstLine="480"/>
      </w:pPr>
      <w:r w:rsidRPr="00666F66">
        <w:rPr>
          <w:rFonts w:eastAsia="黑体"/>
        </w:rPr>
        <w:t>【作用与用途</w:t>
      </w:r>
      <w:r>
        <w:rPr>
          <w:rFonts w:hint="eastAsia"/>
        </w:rPr>
        <w:t>】抗生素类药。用于治疗断奶仔猪腹泻；治疗猪气喘病、增生性肠炎等。</w:t>
      </w:r>
    </w:p>
    <w:p w:rsidR="00854E7E" w:rsidRDefault="00854E7E" w:rsidP="00854E7E">
      <w:pPr>
        <w:snapToGrid w:val="0"/>
        <w:spacing w:line="300" w:lineRule="auto"/>
        <w:ind w:firstLine="480"/>
      </w:pPr>
      <w:r w:rsidRPr="00666F66">
        <w:rPr>
          <w:rFonts w:eastAsia="黑体"/>
        </w:rPr>
        <w:t>【用法与用量】</w:t>
      </w:r>
      <w:r w:rsidRPr="00C609BD">
        <w:rPr>
          <w:rFonts w:hAnsi="宋体" w:hint="eastAsia"/>
        </w:rPr>
        <w:t>以本品计。</w:t>
      </w:r>
      <w:r>
        <w:rPr>
          <w:rFonts w:hint="eastAsia"/>
        </w:rPr>
        <w:t>混饲：每</w:t>
      </w:r>
      <w:r w:rsidRPr="00666F66">
        <w:t>1000 kg</w:t>
      </w:r>
      <w:r w:rsidRPr="00666F66">
        <w:t>饲料，猪</w:t>
      </w:r>
      <w:r w:rsidRPr="00666F66">
        <w:t xml:space="preserve"> 2</w:t>
      </w:r>
      <w:r w:rsidRPr="00666F66">
        <w:t>～</w:t>
      </w:r>
      <w:r w:rsidRPr="00666F66">
        <w:t>3kg</w:t>
      </w:r>
      <w:r w:rsidRPr="00666F66">
        <w:t>。连用</w:t>
      </w:r>
      <w:r w:rsidRPr="00666F66">
        <w:t>7</w:t>
      </w:r>
      <w:r w:rsidRPr="00666F66">
        <w:t>日。</w:t>
      </w:r>
    </w:p>
    <w:p w:rsidR="00854E7E" w:rsidRDefault="00854E7E" w:rsidP="00854E7E">
      <w:pPr>
        <w:snapToGrid w:val="0"/>
        <w:spacing w:line="300" w:lineRule="auto"/>
        <w:ind w:firstLine="480"/>
      </w:pPr>
      <w:r w:rsidRPr="00666F66">
        <w:rPr>
          <w:rFonts w:eastAsia="黑体"/>
        </w:rPr>
        <w:t>【不良反应】</w:t>
      </w:r>
      <w:r w:rsidRPr="00C609BD">
        <w:rPr>
          <w:rFonts w:hAnsi="宋体" w:hint="eastAsia"/>
          <w:szCs w:val="32"/>
        </w:rPr>
        <w:t>按规定的用法与用量使用尚未见不良反应</w:t>
      </w:r>
      <w:r w:rsidRPr="00666F66">
        <w:rPr>
          <w:spacing w:val="2"/>
          <w:kern w:val="0"/>
        </w:rPr>
        <w:t>。</w:t>
      </w:r>
    </w:p>
    <w:p w:rsidR="00854E7E" w:rsidRDefault="00854E7E" w:rsidP="00854E7E">
      <w:pPr>
        <w:snapToGrid w:val="0"/>
        <w:spacing w:line="300" w:lineRule="auto"/>
        <w:ind w:firstLine="480"/>
      </w:pPr>
      <w:r w:rsidRPr="00666F66">
        <w:rPr>
          <w:rFonts w:eastAsia="黑体"/>
        </w:rPr>
        <w:t>【注意事项】</w:t>
      </w:r>
      <w:r>
        <w:rPr>
          <w:rFonts w:eastAsia="黑体"/>
        </w:rPr>
        <w:t xml:space="preserve"> </w:t>
      </w:r>
      <w:r>
        <w:rPr>
          <w:rFonts w:hint="eastAsia"/>
        </w:rPr>
        <w:t>在猪丹毒疫苗接种前</w:t>
      </w:r>
      <w:r w:rsidRPr="00666F66">
        <w:t>2</w:t>
      </w:r>
      <w:r w:rsidRPr="00666F66">
        <w:t>日和接种后</w:t>
      </w:r>
      <w:r w:rsidRPr="00666F66">
        <w:t>10</w:t>
      </w:r>
      <w:r w:rsidRPr="00666F66">
        <w:t>日内，不得使用金霉素。</w:t>
      </w:r>
    </w:p>
    <w:p w:rsidR="00854E7E" w:rsidRDefault="00854E7E" w:rsidP="00854E7E">
      <w:pPr>
        <w:snapToGrid w:val="0"/>
        <w:spacing w:line="300" w:lineRule="auto"/>
        <w:ind w:firstLine="480"/>
      </w:pPr>
      <w:r w:rsidRPr="00C609BD">
        <w:rPr>
          <w:rFonts w:eastAsia="黑体" w:hAnsi="黑体" w:hint="eastAsia"/>
        </w:rPr>
        <w:t>【休药期】</w:t>
      </w:r>
      <w:r w:rsidRPr="00666F66">
        <w:t>猪</w:t>
      </w:r>
      <w:r w:rsidRPr="00666F66">
        <w:t>7</w:t>
      </w:r>
      <w:r w:rsidRPr="00666F66">
        <w:t>日。</w:t>
      </w:r>
    </w:p>
    <w:p w:rsidR="00854E7E" w:rsidRDefault="00854E7E" w:rsidP="00854E7E">
      <w:pPr>
        <w:snapToGrid w:val="0"/>
        <w:spacing w:line="300" w:lineRule="auto"/>
        <w:ind w:firstLine="480"/>
      </w:pPr>
      <w:r w:rsidRPr="00666F66">
        <w:rPr>
          <w:rFonts w:eastAsia="黑体"/>
        </w:rPr>
        <w:t>【规格】</w:t>
      </w:r>
      <w:r>
        <w:rPr>
          <w:rFonts w:hint="eastAsia"/>
        </w:rPr>
        <w:t>按金霉素计算</w:t>
      </w:r>
      <w:r w:rsidRPr="00666F66">
        <w:t>1000 g</w:t>
      </w:r>
      <w:r w:rsidRPr="00666F66">
        <w:t>：</w:t>
      </w:r>
      <w:r w:rsidRPr="00666F66">
        <w:t>200 g</w:t>
      </w:r>
      <w:r w:rsidRPr="00666F66">
        <w:t>（</w:t>
      </w:r>
      <w:r w:rsidRPr="00666F66">
        <w:t>2</w:t>
      </w:r>
      <w:r w:rsidRPr="00666F66">
        <w:t>亿单位）</w:t>
      </w:r>
    </w:p>
    <w:p w:rsidR="00854E7E" w:rsidRDefault="00854E7E" w:rsidP="00854E7E">
      <w:pPr>
        <w:snapToGrid w:val="0"/>
        <w:spacing w:line="300" w:lineRule="auto"/>
        <w:ind w:firstLine="480"/>
      </w:pPr>
      <w:r w:rsidRPr="00666F66">
        <w:rPr>
          <w:rFonts w:eastAsia="黑体"/>
        </w:rPr>
        <w:t>【包装】</w:t>
      </w:r>
    </w:p>
    <w:p w:rsidR="00854E7E" w:rsidRDefault="00854E7E" w:rsidP="00854E7E">
      <w:pPr>
        <w:snapToGrid w:val="0"/>
        <w:spacing w:line="300" w:lineRule="auto"/>
        <w:ind w:firstLine="480"/>
      </w:pPr>
      <w:r w:rsidRPr="00666F66">
        <w:rPr>
          <w:rFonts w:eastAsia="黑体"/>
        </w:rPr>
        <w:t>【贮藏】</w:t>
      </w:r>
      <w:r>
        <w:rPr>
          <w:rFonts w:hint="eastAsia"/>
        </w:rPr>
        <w:t>遮光，密封，在干燥处保存。</w:t>
      </w:r>
    </w:p>
    <w:p w:rsidR="00854E7E" w:rsidRDefault="00854E7E" w:rsidP="00854E7E">
      <w:pPr>
        <w:snapToGrid w:val="0"/>
        <w:spacing w:line="300" w:lineRule="auto"/>
        <w:ind w:firstLine="480"/>
      </w:pPr>
      <w:r w:rsidRPr="00666F66">
        <w:rPr>
          <w:rFonts w:eastAsia="黑体"/>
        </w:rPr>
        <w:t>【有效期】</w:t>
      </w:r>
    </w:p>
    <w:p w:rsidR="00854E7E" w:rsidRDefault="00854E7E" w:rsidP="00854E7E">
      <w:pPr>
        <w:snapToGrid w:val="0"/>
        <w:spacing w:line="300" w:lineRule="auto"/>
        <w:ind w:firstLine="480"/>
        <w:rPr>
          <w:rFonts w:eastAsia="黑体"/>
        </w:rPr>
      </w:pPr>
      <w:r w:rsidRPr="00C609BD">
        <w:rPr>
          <w:rFonts w:eastAsia="黑体" w:hAnsi="黑体" w:hint="eastAsia"/>
        </w:rPr>
        <w:t>【批准文号】</w:t>
      </w:r>
    </w:p>
    <w:p w:rsidR="00854E7E" w:rsidRDefault="00854E7E" w:rsidP="00854E7E">
      <w:pPr>
        <w:snapToGrid w:val="0"/>
        <w:spacing w:line="300" w:lineRule="auto"/>
        <w:ind w:firstLine="480"/>
        <w:rPr>
          <w:rFonts w:eastAsia="黑体"/>
        </w:rPr>
      </w:pPr>
      <w:r w:rsidRPr="00C609BD">
        <w:rPr>
          <w:rFonts w:eastAsia="黑体" w:hAnsi="黑体" w:hint="eastAsia"/>
        </w:rPr>
        <w:t>【生产企业】</w:t>
      </w:r>
    </w:p>
    <w:p w:rsidR="00854E7E" w:rsidRPr="000404A6" w:rsidRDefault="00854E7E" w:rsidP="00854E7E">
      <w:pPr>
        <w:pStyle w:val="3"/>
      </w:pPr>
      <w:r w:rsidRPr="000404A6">
        <w:rPr>
          <w:rFonts w:hint="eastAsia"/>
        </w:rPr>
        <w:t>金霉素预混剂说明书</w:t>
      </w:r>
    </w:p>
    <w:p w:rsidR="00854E7E" w:rsidRDefault="00854E7E" w:rsidP="00854E7E">
      <w:pPr>
        <w:snapToGrid w:val="0"/>
        <w:spacing w:line="300" w:lineRule="auto"/>
        <w:ind w:firstLine="480"/>
        <w:jc w:val="right"/>
        <w:rPr>
          <w:rFonts w:eastAsia="黑体"/>
          <w:bdr w:val="single" w:sz="4" w:space="0" w:color="auto"/>
        </w:rPr>
      </w:pPr>
      <w:r w:rsidRPr="00C609BD">
        <w:rPr>
          <w:rFonts w:eastAsia="黑体" w:hAnsi="黑体" w:hint="eastAsia"/>
          <w:bdr w:val="single" w:sz="4" w:space="0" w:color="auto"/>
        </w:rPr>
        <w:t>兽用处方药</w:t>
      </w:r>
    </w:p>
    <w:p w:rsidR="00854E7E" w:rsidRDefault="00854E7E" w:rsidP="00854E7E">
      <w:pPr>
        <w:snapToGrid w:val="0"/>
        <w:spacing w:line="300" w:lineRule="auto"/>
        <w:ind w:firstLine="480"/>
        <w:rPr>
          <w:rFonts w:eastAsia="黑体"/>
        </w:rPr>
      </w:pPr>
      <w:r w:rsidRPr="00666F66">
        <w:rPr>
          <w:rFonts w:eastAsia="黑体"/>
        </w:rPr>
        <w:t>【兽药名称】</w:t>
      </w:r>
    </w:p>
    <w:p w:rsidR="00854E7E" w:rsidRDefault="00854E7E" w:rsidP="00854E7E">
      <w:pPr>
        <w:snapToGrid w:val="0"/>
        <w:spacing w:line="300" w:lineRule="auto"/>
        <w:ind w:firstLine="480"/>
      </w:pPr>
      <w:r w:rsidRPr="00666F66">
        <w:t>通用名称：金霉素预混剂</w:t>
      </w:r>
    </w:p>
    <w:p w:rsidR="00854E7E" w:rsidRDefault="00854E7E" w:rsidP="00854E7E">
      <w:pPr>
        <w:snapToGrid w:val="0"/>
        <w:spacing w:line="300" w:lineRule="auto"/>
        <w:ind w:firstLine="480"/>
        <w:rPr>
          <w:rFonts w:eastAsia="黑体"/>
        </w:rPr>
      </w:pPr>
      <w:r w:rsidRPr="00666F66">
        <w:t>商品名称：</w:t>
      </w:r>
    </w:p>
    <w:p w:rsidR="00854E7E" w:rsidRDefault="00854E7E" w:rsidP="00854E7E">
      <w:pPr>
        <w:snapToGrid w:val="0"/>
        <w:spacing w:line="300" w:lineRule="auto"/>
        <w:ind w:firstLine="480"/>
      </w:pPr>
      <w:r w:rsidRPr="00666F66">
        <w:t>英文名称：</w:t>
      </w:r>
      <w:r w:rsidRPr="00666F66">
        <w:t>Chlortetracycline Premix</w:t>
      </w:r>
    </w:p>
    <w:p w:rsidR="00854E7E" w:rsidRDefault="00854E7E" w:rsidP="00854E7E">
      <w:pPr>
        <w:snapToGrid w:val="0"/>
        <w:spacing w:line="300" w:lineRule="auto"/>
        <w:ind w:firstLine="480"/>
      </w:pPr>
      <w:r w:rsidRPr="00666F66">
        <w:t>汉语拼音：</w:t>
      </w:r>
      <w:r w:rsidRPr="00666F66">
        <w:t>Jinmeisu Yuhunji</w:t>
      </w:r>
    </w:p>
    <w:p w:rsidR="00854E7E" w:rsidRDefault="00854E7E" w:rsidP="00854E7E">
      <w:pPr>
        <w:snapToGrid w:val="0"/>
        <w:spacing w:line="300" w:lineRule="auto"/>
        <w:ind w:firstLine="480"/>
      </w:pPr>
      <w:r w:rsidRPr="00666F66">
        <w:rPr>
          <w:rFonts w:eastAsia="黑体"/>
        </w:rPr>
        <w:t>【主要成分】</w:t>
      </w:r>
      <w:r>
        <w:rPr>
          <w:rFonts w:hint="eastAsia"/>
        </w:rPr>
        <w:t>金霉素</w:t>
      </w:r>
    </w:p>
    <w:p w:rsidR="00854E7E" w:rsidRDefault="00854E7E" w:rsidP="00854E7E">
      <w:pPr>
        <w:snapToGrid w:val="0"/>
        <w:spacing w:line="300" w:lineRule="auto"/>
        <w:ind w:firstLine="480"/>
      </w:pPr>
      <w:r w:rsidRPr="00666F66">
        <w:rPr>
          <w:rFonts w:eastAsia="黑体"/>
        </w:rPr>
        <w:t>【性状】</w:t>
      </w:r>
      <w:r>
        <w:rPr>
          <w:rFonts w:hint="eastAsia"/>
        </w:rPr>
        <w:t>本品为棕色或棕褐色粉末或颗粒，无结块发霉，无臭。</w:t>
      </w:r>
    </w:p>
    <w:p w:rsidR="00854E7E" w:rsidRDefault="00854E7E" w:rsidP="00854E7E">
      <w:pPr>
        <w:snapToGrid w:val="0"/>
        <w:spacing w:line="300" w:lineRule="auto"/>
        <w:ind w:firstLine="480"/>
        <w:rPr>
          <w:kern w:val="0"/>
        </w:rPr>
      </w:pPr>
      <w:r w:rsidRPr="00666F66">
        <w:rPr>
          <w:rFonts w:eastAsia="黑体"/>
        </w:rPr>
        <w:t>【药理作用】</w:t>
      </w:r>
      <w:r>
        <w:rPr>
          <w:rFonts w:eastAsia="黑体"/>
        </w:rPr>
        <w:t xml:space="preserve"> </w:t>
      </w:r>
      <w:r>
        <w:rPr>
          <w:rFonts w:hint="eastAsia"/>
        </w:rPr>
        <w:t>金霉素属于</w:t>
      </w:r>
      <w:r>
        <w:rPr>
          <w:rFonts w:hint="eastAsia"/>
          <w:kern w:val="0"/>
        </w:rPr>
        <w:t>四环素类广谱抗生素，对葡萄球菌、溶血性链球菌、炭疽杆菌、破伤风梭菌和梭状芽孢杆菌等革兰氏阳性菌作用较强，但不如</w:t>
      </w:r>
      <w:r w:rsidRPr="00666F66">
        <w:rPr>
          <w:i/>
          <w:kern w:val="0"/>
        </w:rPr>
        <w:t>β</w:t>
      </w:r>
      <w:r w:rsidRPr="00666F66">
        <w:rPr>
          <w:kern w:val="0"/>
        </w:rPr>
        <w:t>-</w:t>
      </w:r>
      <w:r>
        <w:rPr>
          <w:rFonts w:hint="eastAsia"/>
          <w:kern w:val="0"/>
        </w:rPr>
        <w:t>内酰胺类。对大肠埃希菌、沙门氏菌、布鲁氏菌和巴氏杆菌等革兰氏阴性菌较敏感，但不如氨基糖苷类和酰胺醇类抗生素。本品对立克次体、衣原体、支原体、螺旋体、放线菌和某些原虫也有抑制作用。</w:t>
      </w:r>
    </w:p>
    <w:p w:rsidR="00854E7E" w:rsidRDefault="00854E7E" w:rsidP="00854E7E">
      <w:pPr>
        <w:snapToGrid w:val="0"/>
        <w:spacing w:line="300" w:lineRule="auto"/>
        <w:ind w:firstLine="480"/>
      </w:pPr>
      <w:r w:rsidRPr="00666F66">
        <w:rPr>
          <w:rFonts w:eastAsia="黑体"/>
        </w:rPr>
        <w:t>【药物相互作用】</w:t>
      </w:r>
      <w:r>
        <w:rPr>
          <w:rFonts w:hint="eastAsia"/>
        </w:rPr>
        <w:t>金霉素能与镁、钙、铝、铁、锌、锰等多价金属离子形成难溶性的络合物，从而影响药物的吸收。因此，它不宜与含上述多价金属离子的药物、饲料及乳制品共服。</w:t>
      </w:r>
    </w:p>
    <w:p w:rsidR="00854E7E" w:rsidRDefault="00854E7E" w:rsidP="00854E7E">
      <w:pPr>
        <w:snapToGrid w:val="0"/>
        <w:spacing w:line="300" w:lineRule="auto"/>
        <w:ind w:firstLine="480"/>
      </w:pPr>
      <w:r w:rsidRPr="00666F66">
        <w:rPr>
          <w:rFonts w:eastAsia="黑体"/>
        </w:rPr>
        <w:t>【作用与用途</w:t>
      </w:r>
      <w:r>
        <w:rPr>
          <w:rFonts w:hint="eastAsia"/>
        </w:rPr>
        <w:t>】抗生素类药。用于治疗断奶仔猪腹泻；治疗猪气喘病、增生性肠炎等。</w:t>
      </w:r>
    </w:p>
    <w:p w:rsidR="00854E7E" w:rsidRDefault="00854E7E" w:rsidP="00854E7E">
      <w:pPr>
        <w:snapToGrid w:val="0"/>
        <w:spacing w:line="300" w:lineRule="auto"/>
        <w:ind w:firstLine="480"/>
      </w:pPr>
      <w:r w:rsidRPr="00666F66">
        <w:rPr>
          <w:rFonts w:eastAsia="黑体"/>
        </w:rPr>
        <w:t>【用法与用量】</w:t>
      </w:r>
      <w:r w:rsidRPr="00C609BD">
        <w:rPr>
          <w:rFonts w:hAnsi="宋体" w:hint="eastAsia"/>
        </w:rPr>
        <w:t>以本品计。</w:t>
      </w:r>
      <w:r>
        <w:rPr>
          <w:rFonts w:hint="eastAsia"/>
        </w:rPr>
        <w:t>混饲：每</w:t>
      </w:r>
      <w:r w:rsidRPr="00666F66">
        <w:t>1000 kg</w:t>
      </w:r>
      <w:r w:rsidRPr="00666F66">
        <w:t>饲料，猪</w:t>
      </w:r>
      <w:r w:rsidRPr="00666F66">
        <w:t>1.6</w:t>
      </w:r>
      <w:r w:rsidRPr="00666F66">
        <w:t>～</w:t>
      </w:r>
      <w:r w:rsidRPr="00666F66">
        <w:t>2.4kg</w:t>
      </w:r>
      <w:r w:rsidRPr="00666F66">
        <w:t>。连用</w:t>
      </w:r>
      <w:r w:rsidRPr="00666F66">
        <w:t>7</w:t>
      </w:r>
      <w:r w:rsidRPr="00666F66">
        <w:t>日。</w:t>
      </w:r>
    </w:p>
    <w:p w:rsidR="00854E7E" w:rsidRDefault="00854E7E" w:rsidP="00854E7E">
      <w:pPr>
        <w:snapToGrid w:val="0"/>
        <w:spacing w:line="300" w:lineRule="auto"/>
        <w:ind w:firstLine="480"/>
      </w:pPr>
      <w:r w:rsidRPr="00666F66">
        <w:rPr>
          <w:rFonts w:eastAsia="黑体"/>
        </w:rPr>
        <w:lastRenderedPageBreak/>
        <w:t>【不良反应】</w:t>
      </w:r>
      <w:r w:rsidRPr="00C609BD">
        <w:rPr>
          <w:rFonts w:hAnsi="宋体" w:hint="eastAsia"/>
          <w:szCs w:val="32"/>
        </w:rPr>
        <w:t>按规定的用法与用量使用尚未见不良反应</w:t>
      </w:r>
      <w:r w:rsidRPr="00666F66">
        <w:rPr>
          <w:spacing w:val="2"/>
          <w:kern w:val="0"/>
        </w:rPr>
        <w:t>。</w:t>
      </w:r>
    </w:p>
    <w:p w:rsidR="00854E7E" w:rsidRDefault="00854E7E" w:rsidP="00854E7E">
      <w:pPr>
        <w:snapToGrid w:val="0"/>
        <w:spacing w:line="300" w:lineRule="auto"/>
        <w:ind w:firstLine="480"/>
      </w:pPr>
      <w:r w:rsidRPr="00666F66">
        <w:rPr>
          <w:rFonts w:eastAsia="黑体"/>
        </w:rPr>
        <w:t>【注意事项】</w:t>
      </w:r>
      <w:r>
        <w:t xml:space="preserve"> </w:t>
      </w:r>
      <w:r>
        <w:rPr>
          <w:rFonts w:hint="eastAsia"/>
        </w:rPr>
        <w:t>在猪丹毒疫苗接种前</w:t>
      </w:r>
      <w:r w:rsidRPr="00666F66">
        <w:t>2</w:t>
      </w:r>
      <w:r w:rsidRPr="00666F66">
        <w:t>日和接种后</w:t>
      </w:r>
      <w:r w:rsidRPr="00666F66">
        <w:t>10</w:t>
      </w:r>
      <w:r w:rsidRPr="00666F66">
        <w:t>日内，不得使用金霉素。</w:t>
      </w:r>
    </w:p>
    <w:p w:rsidR="00854E7E" w:rsidRDefault="00854E7E" w:rsidP="00854E7E">
      <w:pPr>
        <w:snapToGrid w:val="0"/>
        <w:spacing w:line="300" w:lineRule="auto"/>
        <w:ind w:firstLine="480"/>
      </w:pPr>
      <w:r w:rsidRPr="00C609BD">
        <w:rPr>
          <w:rFonts w:eastAsia="黑体" w:hAnsi="黑体" w:hint="eastAsia"/>
        </w:rPr>
        <w:t>【休药期】</w:t>
      </w:r>
      <w:r w:rsidRPr="00666F66">
        <w:t>猪</w:t>
      </w:r>
      <w:r w:rsidRPr="00666F66">
        <w:t>7</w:t>
      </w:r>
      <w:r w:rsidRPr="00666F66">
        <w:t>日。</w:t>
      </w:r>
    </w:p>
    <w:p w:rsidR="00854E7E" w:rsidRDefault="00854E7E" w:rsidP="00854E7E">
      <w:pPr>
        <w:snapToGrid w:val="0"/>
        <w:spacing w:line="300" w:lineRule="auto"/>
        <w:ind w:firstLine="480"/>
      </w:pPr>
      <w:r w:rsidRPr="00666F66">
        <w:rPr>
          <w:rFonts w:eastAsia="黑体"/>
        </w:rPr>
        <w:t>【规格】</w:t>
      </w:r>
      <w:r>
        <w:rPr>
          <w:rFonts w:hint="eastAsia"/>
        </w:rPr>
        <w:t>按金霉素计算</w:t>
      </w:r>
      <w:r w:rsidRPr="00666F66">
        <w:t>1000 g</w:t>
      </w:r>
      <w:r w:rsidRPr="00666F66">
        <w:t>：</w:t>
      </w:r>
      <w:r w:rsidRPr="00666F66">
        <w:t>250 g</w:t>
      </w:r>
      <w:r w:rsidRPr="00666F66">
        <w:t>（</w:t>
      </w:r>
      <w:r w:rsidRPr="00666F66">
        <w:t>2</w:t>
      </w:r>
      <w:r w:rsidRPr="00666F66">
        <w:t>亿单位）</w:t>
      </w:r>
    </w:p>
    <w:p w:rsidR="00854E7E" w:rsidRDefault="00854E7E" w:rsidP="00854E7E">
      <w:pPr>
        <w:snapToGrid w:val="0"/>
        <w:spacing w:line="300" w:lineRule="auto"/>
        <w:ind w:firstLine="480"/>
      </w:pPr>
      <w:r w:rsidRPr="00666F66">
        <w:rPr>
          <w:rFonts w:eastAsia="黑体"/>
        </w:rPr>
        <w:t>【包装】</w:t>
      </w:r>
    </w:p>
    <w:p w:rsidR="00854E7E" w:rsidRDefault="00854E7E" w:rsidP="00854E7E">
      <w:pPr>
        <w:snapToGrid w:val="0"/>
        <w:spacing w:line="300" w:lineRule="auto"/>
        <w:ind w:firstLine="480"/>
      </w:pPr>
      <w:r w:rsidRPr="00666F66">
        <w:rPr>
          <w:rFonts w:eastAsia="黑体"/>
        </w:rPr>
        <w:t>【贮藏】</w:t>
      </w:r>
      <w:r>
        <w:rPr>
          <w:rFonts w:hint="eastAsia"/>
        </w:rPr>
        <w:t>遮光，密封，在干燥处保存。</w:t>
      </w:r>
    </w:p>
    <w:p w:rsidR="00854E7E" w:rsidRDefault="00854E7E" w:rsidP="00854E7E">
      <w:pPr>
        <w:snapToGrid w:val="0"/>
        <w:spacing w:line="300" w:lineRule="auto"/>
        <w:ind w:firstLine="480"/>
      </w:pPr>
      <w:r>
        <w:rPr>
          <w:rFonts w:eastAsia="黑体" w:hint="eastAsia"/>
        </w:rPr>
        <w:t>【有效期】</w:t>
      </w:r>
    </w:p>
    <w:p w:rsidR="00854E7E" w:rsidRDefault="00854E7E" w:rsidP="00854E7E">
      <w:pPr>
        <w:snapToGrid w:val="0"/>
        <w:spacing w:line="300" w:lineRule="auto"/>
        <w:ind w:firstLine="480"/>
        <w:rPr>
          <w:rFonts w:eastAsia="黑体"/>
        </w:rPr>
      </w:pPr>
      <w:r w:rsidRPr="00C609BD">
        <w:rPr>
          <w:rFonts w:eastAsia="黑体" w:hAnsi="黑体" w:hint="eastAsia"/>
        </w:rPr>
        <w:t>【批准文号】</w:t>
      </w:r>
    </w:p>
    <w:p w:rsidR="00854E7E" w:rsidRDefault="00854E7E" w:rsidP="00854E7E">
      <w:pPr>
        <w:snapToGrid w:val="0"/>
        <w:spacing w:line="300" w:lineRule="auto"/>
        <w:ind w:firstLine="480"/>
        <w:rPr>
          <w:rFonts w:eastAsia="黑体"/>
        </w:rPr>
      </w:pPr>
      <w:r w:rsidRPr="00C609BD">
        <w:rPr>
          <w:rFonts w:eastAsia="黑体" w:hAnsi="黑体" w:hint="eastAsia"/>
        </w:rPr>
        <w:t>【生产企业】</w:t>
      </w:r>
    </w:p>
    <w:p w:rsidR="00854E7E" w:rsidRPr="000404A6" w:rsidRDefault="00854E7E" w:rsidP="00854E7E">
      <w:pPr>
        <w:pStyle w:val="2"/>
      </w:pPr>
      <w:r w:rsidRPr="000404A6">
        <w:br w:type="page"/>
      </w:r>
      <w:bookmarkStart w:id="21" w:name="_Toc21447608"/>
      <w:bookmarkStart w:id="22" w:name="_Toc21787779"/>
      <w:r w:rsidRPr="000404A6">
        <w:rPr>
          <w:rFonts w:hint="eastAsia"/>
        </w:rPr>
        <w:lastRenderedPageBreak/>
        <w:t>吉他霉素预混剂</w:t>
      </w:r>
      <w:bookmarkEnd w:id="21"/>
      <w:bookmarkEnd w:id="22"/>
    </w:p>
    <w:p w:rsidR="00854E7E" w:rsidRDefault="00854E7E" w:rsidP="00854E7E">
      <w:pPr>
        <w:snapToGrid w:val="0"/>
        <w:spacing w:line="300" w:lineRule="auto"/>
        <w:ind w:firstLine="480"/>
      </w:pPr>
      <w:r w:rsidRPr="00305702">
        <w:rPr>
          <w:rFonts w:eastAsia="黑体" w:hint="eastAsia"/>
        </w:rPr>
        <w:t>拼音、英文名称、【性状】、【鉴别】等项从略</w:t>
      </w:r>
    </w:p>
    <w:p w:rsidR="00854E7E" w:rsidRDefault="00854E7E" w:rsidP="00854E7E">
      <w:pPr>
        <w:snapToGrid w:val="0"/>
        <w:spacing w:line="300" w:lineRule="auto"/>
        <w:ind w:firstLine="480"/>
        <w:rPr>
          <w:szCs w:val="32"/>
        </w:rPr>
      </w:pPr>
      <w:r w:rsidRPr="00C609BD">
        <w:rPr>
          <w:rFonts w:eastAsia="黑体" w:hint="eastAsia"/>
          <w:szCs w:val="32"/>
        </w:rPr>
        <w:t>【作用与用途】</w:t>
      </w:r>
      <w:r w:rsidRPr="00C609BD">
        <w:rPr>
          <w:rFonts w:hint="eastAsia"/>
          <w:szCs w:val="32"/>
        </w:rPr>
        <w:t>大环内酯类抗生素。主要用于治疗革兰氏阳性菌、支原体及钩端螺旋体等感染。</w:t>
      </w:r>
    </w:p>
    <w:p w:rsidR="00854E7E" w:rsidRDefault="00854E7E" w:rsidP="00854E7E">
      <w:pPr>
        <w:snapToGrid w:val="0"/>
        <w:spacing w:line="300" w:lineRule="auto"/>
        <w:ind w:firstLine="480"/>
        <w:rPr>
          <w:szCs w:val="32"/>
        </w:rPr>
      </w:pPr>
      <w:r w:rsidRPr="00C609BD">
        <w:rPr>
          <w:rFonts w:eastAsia="黑体" w:hint="eastAsia"/>
          <w:szCs w:val="32"/>
        </w:rPr>
        <w:t>【用法与用量】</w:t>
      </w:r>
      <w:r w:rsidRPr="00C609BD">
        <w:rPr>
          <w:rFonts w:hint="eastAsia"/>
          <w:szCs w:val="32"/>
        </w:rPr>
        <w:t>以吉他霉素计。混饲，猪</w:t>
      </w:r>
      <w:r w:rsidRPr="00C609BD">
        <w:rPr>
          <w:szCs w:val="32"/>
        </w:rPr>
        <w:t>80</w:t>
      </w:r>
      <w:r w:rsidRPr="00C609BD">
        <w:rPr>
          <w:rFonts w:hint="eastAsia"/>
          <w:szCs w:val="32"/>
        </w:rPr>
        <w:t>～</w:t>
      </w:r>
      <w:r w:rsidRPr="00C609BD">
        <w:rPr>
          <w:szCs w:val="32"/>
        </w:rPr>
        <w:t>300g</w:t>
      </w:r>
      <w:r w:rsidRPr="00C609BD">
        <w:rPr>
          <w:rFonts w:hint="eastAsia"/>
          <w:szCs w:val="32"/>
        </w:rPr>
        <w:t>（</w:t>
      </w:r>
      <w:r w:rsidRPr="00C609BD">
        <w:rPr>
          <w:szCs w:val="32"/>
        </w:rPr>
        <w:t>8000</w:t>
      </w:r>
      <w:r w:rsidRPr="00C609BD">
        <w:rPr>
          <w:rFonts w:hint="eastAsia"/>
          <w:szCs w:val="32"/>
        </w:rPr>
        <w:t>万～</w:t>
      </w:r>
      <w:r w:rsidRPr="00C609BD">
        <w:rPr>
          <w:szCs w:val="32"/>
        </w:rPr>
        <w:t>30000</w:t>
      </w:r>
      <w:r w:rsidRPr="00C609BD">
        <w:rPr>
          <w:rFonts w:hint="eastAsia"/>
          <w:szCs w:val="32"/>
        </w:rPr>
        <w:t>万单位）；鸡</w:t>
      </w:r>
      <w:r w:rsidRPr="00C609BD">
        <w:rPr>
          <w:szCs w:val="32"/>
        </w:rPr>
        <w:t>100</w:t>
      </w:r>
      <w:r w:rsidRPr="00C609BD">
        <w:rPr>
          <w:rFonts w:hint="eastAsia"/>
          <w:szCs w:val="32"/>
        </w:rPr>
        <w:t>～</w:t>
      </w:r>
      <w:r w:rsidRPr="00C609BD">
        <w:rPr>
          <w:szCs w:val="32"/>
        </w:rPr>
        <w:t>300g</w:t>
      </w:r>
      <w:r w:rsidRPr="00C609BD">
        <w:rPr>
          <w:rFonts w:hint="eastAsia"/>
          <w:szCs w:val="32"/>
        </w:rPr>
        <w:t>（</w:t>
      </w:r>
      <w:r w:rsidRPr="00C609BD">
        <w:rPr>
          <w:szCs w:val="32"/>
        </w:rPr>
        <w:t>10000</w:t>
      </w:r>
      <w:r w:rsidRPr="00C609BD">
        <w:rPr>
          <w:rFonts w:hint="eastAsia"/>
          <w:szCs w:val="32"/>
        </w:rPr>
        <w:t>万～</w:t>
      </w:r>
      <w:r w:rsidRPr="00C609BD">
        <w:rPr>
          <w:szCs w:val="32"/>
        </w:rPr>
        <w:t>30000</w:t>
      </w:r>
      <w:r w:rsidRPr="00C609BD">
        <w:rPr>
          <w:rFonts w:hint="eastAsia"/>
          <w:szCs w:val="32"/>
        </w:rPr>
        <w:t>万单位）；连用</w:t>
      </w:r>
      <w:r w:rsidRPr="00C609BD">
        <w:rPr>
          <w:szCs w:val="32"/>
        </w:rPr>
        <w:t>5</w:t>
      </w:r>
      <w:r w:rsidRPr="00C609BD">
        <w:rPr>
          <w:rFonts w:hint="eastAsia"/>
          <w:szCs w:val="32"/>
        </w:rPr>
        <w:t>～</w:t>
      </w:r>
      <w:r w:rsidRPr="00C609BD">
        <w:rPr>
          <w:szCs w:val="32"/>
        </w:rPr>
        <w:t>7</w:t>
      </w:r>
      <w:r w:rsidRPr="00C609BD">
        <w:rPr>
          <w:rFonts w:hint="eastAsia"/>
          <w:szCs w:val="32"/>
        </w:rPr>
        <w:t>日。</w:t>
      </w:r>
    </w:p>
    <w:p w:rsidR="00854E7E" w:rsidRDefault="00854E7E" w:rsidP="00854E7E">
      <w:pPr>
        <w:snapToGrid w:val="0"/>
        <w:spacing w:line="300" w:lineRule="auto"/>
        <w:ind w:firstLineChars="202" w:firstLine="424"/>
        <w:rPr>
          <w:szCs w:val="32"/>
        </w:rPr>
      </w:pPr>
      <w:r w:rsidRPr="00C609BD">
        <w:rPr>
          <w:rFonts w:eastAsia="黑体" w:hint="eastAsia"/>
          <w:szCs w:val="32"/>
        </w:rPr>
        <w:t>【不良反应】</w:t>
      </w:r>
      <w:r w:rsidRPr="00C609BD">
        <w:rPr>
          <w:rFonts w:eastAsia="黑体"/>
          <w:szCs w:val="32"/>
        </w:rPr>
        <w:t xml:space="preserve"> </w:t>
      </w:r>
      <w:r w:rsidRPr="00C609BD">
        <w:rPr>
          <w:rFonts w:hint="eastAsia"/>
          <w:szCs w:val="32"/>
        </w:rPr>
        <w:t>动物内服后可出现剂量依赖性胃肠道功能紊乱（如呕吐、腹泻、腹痛等），发生率较红霉素低。</w:t>
      </w:r>
    </w:p>
    <w:p w:rsidR="00854E7E" w:rsidRDefault="00854E7E" w:rsidP="00854E7E">
      <w:pPr>
        <w:snapToGrid w:val="0"/>
        <w:spacing w:line="300" w:lineRule="auto"/>
        <w:ind w:firstLineChars="202" w:firstLine="424"/>
        <w:rPr>
          <w:szCs w:val="32"/>
        </w:rPr>
      </w:pPr>
      <w:r w:rsidRPr="00C609BD">
        <w:rPr>
          <w:rFonts w:eastAsia="黑体" w:hint="eastAsia"/>
          <w:szCs w:val="32"/>
        </w:rPr>
        <w:t>【注意事项】</w:t>
      </w:r>
      <w:r w:rsidRPr="00C609BD">
        <w:rPr>
          <w:rFonts w:hint="eastAsia"/>
          <w:szCs w:val="32"/>
        </w:rPr>
        <w:t>蛋鸡产蛋期禁用。</w:t>
      </w:r>
    </w:p>
    <w:p w:rsidR="00854E7E" w:rsidRDefault="00854E7E" w:rsidP="00854E7E">
      <w:pPr>
        <w:snapToGrid w:val="0"/>
        <w:spacing w:line="300" w:lineRule="auto"/>
        <w:ind w:firstLineChars="202" w:firstLine="424"/>
        <w:rPr>
          <w:szCs w:val="32"/>
        </w:rPr>
      </w:pPr>
      <w:r w:rsidRPr="00C609BD">
        <w:rPr>
          <w:rFonts w:eastAsia="黑体" w:hint="eastAsia"/>
          <w:szCs w:val="32"/>
        </w:rPr>
        <w:t>【休药期】</w:t>
      </w:r>
      <w:r w:rsidRPr="00C609BD">
        <w:rPr>
          <w:rFonts w:hint="eastAsia"/>
          <w:szCs w:val="32"/>
        </w:rPr>
        <w:t>猪、鸡</w:t>
      </w:r>
      <w:r w:rsidRPr="00C609BD">
        <w:rPr>
          <w:szCs w:val="32"/>
        </w:rPr>
        <w:t>7</w:t>
      </w:r>
      <w:r w:rsidRPr="00C609BD">
        <w:rPr>
          <w:rFonts w:hint="eastAsia"/>
          <w:szCs w:val="32"/>
        </w:rPr>
        <w:t>日。</w:t>
      </w:r>
    </w:p>
    <w:p w:rsidR="00854E7E" w:rsidRDefault="00854E7E" w:rsidP="00854E7E">
      <w:pPr>
        <w:snapToGrid w:val="0"/>
        <w:spacing w:line="300" w:lineRule="auto"/>
        <w:ind w:firstLineChars="202" w:firstLine="424"/>
      </w:pPr>
      <w:r w:rsidRPr="00C609BD">
        <w:rPr>
          <w:rFonts w:hint="eastAsia"/>
        </w:rPr>
        <w:t>【</w:t>
      </w:r>
      <w:r w:rsidRPr="00C609BD">
        <w:rPr>
          <w:rFonts w:eastAsia="黑体" w:hint="eastAsia"/>
        </w:rPr>
        <w:t>规格</w:t>
      </w:r>
      <w:r w:rsidRPr="00C609BD">
        <w:rPr>
          <w:rFonts w:hint="eastAsia"/>
        </w:rPr>
        <w:t>】</w:t>
      </w:r>
      <w:r w:rsidRPr="00C609BD">
        <w:t xml:space="preserve"> </w:t>
      </w:r>
      <w:r w:rsidRPr="00C609BD">
        <w:rPr>
          <w:rFonts w:hint="eastAsia"/>
        </w:rPr>
        <w:t>（</w:t>
      </w:r>
      <w:r w:rsidRPr="00C609BD">
        <w:t>1</w:t>
      </w:r>
      <w:r w:rsidRPr="00C609BD">
        <w:rPr>
          <w:rFonts w:hint="eastAsia"/>
        </w:rPr>
        <w:t>）</w:t>
      </w:r>
      <w:r w:rsidRPr="00C609BD">
        <w:t>100g:10g</w:t>
      </w:r>
      <w:r w:rsidRPr="00C609BD">
        <w:rPr>
          <w:rFonts w:hint="eastAsia"/>
        </w:rPr>
        <w:t>（</w:t>
      </w:r>
      <w:r w:rsidRPr="00C609BD">
        <w:t>1000</w:t>
      </w:r>
      <w:r w:rsidRPr="00C609BD">
        <w:rPr>
          <w:rFonts w:hint="eastAsia"/>
        </w:rPr>
        <w:t>万单位）（</w:t>
      </w:r>
      <w:r w:rsidRPr="00C609BD">
        <w:t>2</w:t>
      </w:r>
      <w:r w:rsidRPr="00C609BD">
        <w:rPr>
          <w:rFonts w:hint="eastAsia"/>
        </w:rPr>
        <w:t>）</w:t>
      </w:r>
      <w:r w:rsidRPr="00C609BD">
        <w:t>100g:30g</w:t>
      </w:r>
      <w:r w:rsidRPr="00C609BD">
        <w:rPr>
          <w:rFonts w:hint="eastAsia"/>
        </w:rPr>
        <w:t>（</w:t>
      </w:r>
      <w:r w:rsidRPr="00C609BD">
        <w:t>3000</w:t>
      </w:r>
      <w:r w:rsidRPr="00C609BD">
        <w:rPr>
          <w:rFonts w:hint="eastAsia"/>
        </w:rPr>
        <w:t>万单位）（</w:t>
      </w:r>
      <w:r w:rsidRPr="00C609BD">
        <w:t>3</w:t>
      </w:r>
      <w:r w:rsidRPr="00C609BD">
        <w:rPr>
          <w:rFonts w:hint="eastAsia"/>
        </w:rPr>
        <w:t>）</w:t>
      </w:r>
      <w:r w:rsidRPr="00C609BD">
        <w:t>100g:50g</w:t>
      </w:r>
      <w:r w:rsidRPr="00C609BD">
        <w:rPr>
          <w:rFonts w:hint="eastAsia"/>
        </w:rPr>
        <w:t>（</w:t>
      </w:r>
      <w:r w:rsidRPr="00C609BD">
        <w:t>5000</w:t>
      </w:r>
      <w:r w:rsidRPr="00C609BD">
        <w:rPr>
          <w:rFonts w:hint="eastAsia"/>
        </w:rPr>
        <w:t>万单位）</w:t>
      </w:r>
    </w:p>
    <w:p w:rsidR="00854E7E" w:rsidRDefault="00854E7E" w:rsidP="00854E7E">
      <w:pPr>
        <w:snapToGrid w:val="0"/>
        <w:spacing w:line="300" w:lineRule="auto"/>
        <w:ind w:firstLineChars="202" w:firstLine="424"/>
      </w:pPr>
      <w:r w:rsidRPr="00C609BD">
        <w:rPr>
          <w:rFonts w:hint="eastAsia"/>
        </w:rPr>
        <w:t>【</w:t>
      </w:r>
      <w:r w:rsidRPr="00C609BD">
        <w:rPr>
          <w:rFonts w:eastAsia="黑体" w:hint="eastAsia"/>
        </w:rPr>
        <w:t>贮藏</w:t>
      </w:r>
      <w:r w:rsidRPr="00C609BD">
        <w:rPr>
          <w:rFonts w:hint="eastAsia"/>
        </w:rPr>
        <w:t>】遮光，密闭，在干燥处保存。</w:t>
      </w:r>
    </w:p>
    <w:p w:rsidR="00854E7E" w:rsidRDefault="00854E7E" w:rsidP="00854E7E">
      <w:pPr>
        <w:snapToGrid w:val="0"/>
        <w:spacing w:line="300" w:lineRule="auto"/>
        <w:ind w:firstLineChars="202" w:firstLine="424"/>
      </w:pPr>
    </w:p>
    <w:p w:rsidR="00854E7E" w:rsidRPr="000404A6" w:rsidRDefault="00854E7E" w:rsidP="00854E7E">
      <w:pPr>
        <w:pStyle w:val="3"/>
      </w:pPr>
      <w:bookmarkStart w:id="23" w:name="_Toc459819831"/>
      <w:r w:rsidRPr="000404A6">
        <w:rPr>
          <w:rFonts w:hint="eastAsia"/>
        </w:rPr>
        <w:t>吉他霉素预混剂说明书</w:t>
      </w:r>
      <w:bookmarkEnd w:id="23"/>
    </w:p>
    <w:p w:rsidR="00854E7E" w:rsidRDefault="00854E7E" w:rsidP="00854E7E">
      <w:pPr>
        <w:snapToGrid w:val="0"/>
        <w:spacing w:line="300" w:lineRule="auto"/>
        <w:ind w:firstLineChars="176" w:firstLine="370"/>
        <w:jc w:val="right"/>
      </w:pPr>
      <w:r w:rsidRPr="00C609BD">
        <w:rPr>
          <w:rFonts w:eastAsia="黑体" w:hAnsi="黑体" w:hint="eastAsia"/>
          <w:bdr w:val="single" w:sz="4" w:space="0" w:color="auto"/>
        </w:rPr>
        <w:t>兽用处方药</w:t>
      </w:r>
    </w:p>
    <w:p w:rsidR="00854E7E" w:rsidRDefault="00854E7E" w:rsidP="00854E7E">
      <w:pPr>
        <w:snapToGrid w:val="0"/>
        <w:spacing w:line="300" w:lineRule="auto"/>
        <w:ind w:firstLine="48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sidRPr="00666F66">
        <w:t>通用名称：</w:t>
      </w:r>
      <w:r>
        <w:rPr>
          <w:rFonts w:hint="eastAsia"/>
          <w:kern w:val="0"/>
        </w:rPr>
        <w:t>吉他霉素预混剂</w:t>
      </w:r>
    </w:p>
    <w:p w:rsidR="00854E7E" w:rsidRDefault="00854E7E" w:rsidP="00854E7E">
      <w:pPr>
        <w:snapToGrid w:val="0"/>
        <w:spacing w:line="300" w:lineRule="auto"/>
        <w:ind w:firstLineChars="176" w:firstLine="370"/>
      </w:pPr>
      <w:r w:rsidRPr="00666F66">
        <w:t>商品名称：</w:t>
      </w:r>
    </w:p>
    <w:p w:rsidR="00854E7E" w:rsidRDefault="00854E7E" w:rsidP="00854E7E">
      <w:pPr>
        <w:snapToGrid w:val="0"/>
        <w:spacing w:line="300" w:lineRule="auto"/>
        <w:ind w:firstLineChars="176" w:firstLine="370"/>
      </w:pPr>
      <w:r w:rsidRPr="00666F66">
        <w:t>英文名称：</w:t>
      </w:r>
      <w:r w:rsidRPr="00666F66">
        <w:rPr>
          <w:kern w:val="0"/>
        </w:rPr>
        <w:t>Kitasamycin Premix</w:t>
      </w:r>
    </w:p>
    <w:p w:rsidR="00854E7E" w:rsidRDefault="00854E7E" w:rsidP="00854E7E">
      <w:pPr>
        <w:snapToGrid w:val="0"/>
        <w:spacing w:line="300" w:lineRule="auto"/>
        <w:ind w:firstLineChars="176" w:firstLine="370"/>
        <w:jc w:val="left"/>
        <w:rPr>
          <w:kern w:val="0"/>
        </w:rPr>
      </w:pPr>
      <w:r>
        <w:rPr>
          <w:rFonts w:hint="eastAsia"/>
        </w:rPr>
        <w:t>汉语拼音：</w:t>
      </w:r>
      <w:r w:rsidRPr="00666F66">
        <w:rPr>
          <w:kern w:val="0"/>
        </w:rPr>
        <w:t>Jitameisu Yuhunji</w:t>
      </w:r>
    </w:p>
    <w:p w:rsidR="00854E7E" w:rsidRDefault="00854E7E" w:rsidP="00854E7E">
      <w:pPr>
        <w:snapToGrid w:val="0"/>
        <w:spacing w:line="300" w:lineRule="auto"/>
        <w:ind w:firstLine="480"/>
        <w:rPr>
          <w:kern w:val="0"/>
        </w:rPr>
      </w:pPr>
      <w:r w:rsidRPr="00666F66">
        <w:t>【</w:t>
      </w:r>
      <w:r>
        <w:rPr>
          <w:rFonts w:eastAsia="黑体" w:hint="eastAsia"/>
        </w:rPr>
        <w:t>主要成分</w:t>
      </w:r>
      <w:r>
        <w:rPr>
          <w:rFonts w:hint="eastAsia"/>
        </w:rPr>
        <w:t>】</w:t>
      </w:r>
      <w:r>
        <w:rPr>
          <w:rFonts w:hint="eastAsia"/>
          <w:kern w:val="0"/>
        </w:rPr>
        <w:t>吉他霉素</w:t>
      </w:r>
    </w:p>
    <w:p w:rsidR="00854E7E" w:rsidRDefault="00854E7E" w:rsidP="00854E7E">
      <w:pPr>
        <w:snapToGrid w:val="0"/>
        <w:spacing w:line="300" w:lineRule="auto"/>
        <w:ind w:firstLine="480"/>
      </w:pPr>
      <w:r w:rsidRPr="00666F66">
        <w:rPr>
          <w:rFonts w:eastAsia="黑体"/>
        </w:rPr>
        <w:t>【性状】</w:t>
      </w:r>
    </w:p>
    <w:p w:rsidR="00854E7E" w:rsidRDefault="00854E7E" w:rsidP="00854E7E">
      <w:pPr>
        <w:snapToGrid w:val="0"/>
        <w:spacing w:line="300" w:lineRule="auto"/>
        <w:ind w:firstLine="480"/>
        <w:rPr>
          <w:kern w:val="0"/>
        </w:rPr>
      </w:pPr>
      <w:r w:rsidRPr="00666F66">
        <w:rPr>
          <w:rFonts w:eastAsia="黑体"/>
        </w:rPr>
        <w:t>【药理作用】</w:t>
      </w:r>
      <w:r>
        <w:rPr>
          <w:rFonts w:eastAsia="楷体" w:hint="eastAsia"/>
          <w:kern w:val="0"/>
        </w:rPr>
        <w:t>药效学</w:t>
      </w:r>
      <w:r>
        <w:rPr>
          <w:rFonts w:eastAsia="楷体"/>
          <w:kern w:val="0"/>
        </w:rPr>
        <w:t xml:space="preserve"> </w:t>
      </w:r>
      <w:r>
        <w:rPr>
          <w:rFonts w:hint="eastAsia"/>
          <w:kern w:val="0"/>
        </w:rPr>
        <w:t>吉他霉素属大环内酯类抗菌药，抗菌谱近似红霉素，作用机理与红霉素相同。敏感的革兰氏阳性菌有金黄色葡萄球菌（包括耐青霉素金黄色葡萄球菌）、肺炎球菌、链球菌、炭疽杆菌、猪丹毒杆菌、李斯特菌、腐败梭菌、气肿疽梭菌等。敏感的革兰氏阴性菌有流感嗜血杆菌、脑膜炎双球菌、巴氏杆菌等。此外，对支原体也有良好作用。对大多数革兰氏阳性菌的抗菌作用略逊于红霉素，对支原体的抗菌作用近似泰乐菌素，对某些革兰氏阴性菌、立克次体、螺旋体也有效，对耐药金黄色葡萄球菌的作用优于红霉素和四环素。</w:t>
      </w:r>
    </w:p>
    <w:p w:rsidR="00854E7E" w:rsidRDefault="00854E7E" w:rsidP="00854E7E">
      <w:pPr>
        <w:snapToGrid w:val="0"/>
        <w:spacing w:line="300" w:lineRule="auto"/>
        <w:ind w:firstLine="480"/>
        <w:rPr>
          <w:kern w:val="0"/>
        </w:rPr>
      </w:pPr>
      <w:r w:rsidRPr="00666F66">
        <w:rPr>
          <w:rFonts w:eastAsia="楷体"/>
          <w:kern w:val="0"/>
        </w:rPr>
        <w:t>药动学</w:t>
      </w:r>
      <w:r>
        <w:rPr>
          <w:rFonts w:eastAsia="楷体"/>
          <w:kern w:val="0"/>
        </w:rPr>
        <w:t xml:space="preserve"> </w:t>
      </w:r>
      <w:r>
        <w:rPr>
          <w:rFonts w:hint="eastAsia"/>
          <w:kern w:val="0"/>
        </w:rPr>
        <w:t>内服吸收良好，</w:t>
      </w:r>
      <w:r w:rsidRPr="00666F66">
        <w:rPr>
          <w:kern w:val="0"/>
        </w:rPr>
        <w:t>2</w:t>
      </w:r>
      <w:r w:rsidRPr="00666F66">
        <w:rPr>
          <w:kern w:val="0"/>
        </w:rPr>
        <w:t>小时后达血药峰浓度。广泛分布于主要脏器，其中以肝、肺、肾、肌肉中浓度较高，常超过血药浓度。主要经肝胆系统排泄，在胆汁和粪中浓度高。少量经肾排泄。</w:t>
      </w:r>
    </w:p>
    <w:p w:rsidR="00854E7E" w:rsidRDefault="00854E7E" w:rsidP="00854E7E">
      <w:pPr>
        <w:snapToGrid w:val="0"/>
        <w:spacing w:line="300" w:lineRule="auto"/>
        <w:ind w:firstLine="480"/>
        <w:rPr>
          <w:kern w:val="0"/>
        </w:rPr>
      </w:pPr>
      <w:r w:rsidRPr="00666F66">
        <w:rPr>
          <w:rFonts w:eastAsia="黑体"/>
          <w:kern w:val="0"/>
        </w:rPr>
        <w:t>【药物相互作用】</w:t>
      </w:r>
      <w:r>
        <w:rPr>
          <w:rFonts w:hint="eastAsia"/>
          <w:kern w:val="0"/>
        </w:rPr>
        <w:t>（</w:t>
      </w:r>
      <w:r w:rsidRPr="00666F66">
        <w:rPr>
          <w:kern w:val="0"/>
        </w:rPr>
        <w:t>1</w:t>
      </w:r>
      <w:r w:rsidRPr="00666F66">
        <w:rPr>
          <w:kern w:val="0"/>
        </w:rPr>
        <w:t>）吉他霉素与其他大环内酯类、林可胺类和氯霉素因作用靶点相同，不宜同时使用。</w:t>
      </w:r>
    </w:p>
    <w:p w:rsidR="00854E7E" w:rsidRDefault="00854E7E" w:rsidP="00854E7E">
      <w:pPr>
        <w:snapToGrid w:val="0"/>
        <w:spacing w:line="300" w:lineRule="auto"/>
        <w:ind w:firstLine="480"/>
        <w:rPr>
          <w:kern w:val="0"/>
        </w:rPr>
      </w:pPr>
      <w:r w:rsidRPr="00666F66">
        <w:rPr>
          <w:kern w:val="0"/>
        </w:rPr>
        <w:t>（</w:t>
      </w:r>
      <w:r w:rsidRPr="00666F66">
        <w:rPr>
          <w:kern w:val="0"/>
        </w:rPr>
        <w:t>2</w:t>
      </w:r>
      <w:r w:rsidRPr="00666F66">
        <w:rPr>
          <w:kern w:val="0"/>
        </w:rPr>
        <w:t>）与</w:t>
      </w:r>
      <w:r w:rsidRPr="00666F66">
        <w:rPr>
          <w:i/>
          <w:kern w:val="0"/>
        </w:rPr>
        <w:t>β</w:t>
      </w:r>
      <w:r w:rsidRPr="00666F66">
        <w:rPr>
          <w:kern w:val="0"/>
        </w:rPr>
        <w:t>-</w:t>
      </w:r>
      <w:r>
        <w:rPr>
          <w:rFonts w:hint="eastAsia"/>
          <w:kern w:val="0"/>
        </w:rPr>
        <w:t>内酰胺类合用表现为拮抗作用。</w:t>
      </w:r>
    </w:p>
    <w:p w:rsidR="00854E7E" w:rsidRDefault="00854E7E" w:rsidP="00854E7E">
      <w:pPr>
        <w:snapToGrid w:val="0"/>
        <w:spacing w:line="300" w:lineRule="auto"/>
        <w:ind w:firstLine="480"/>
      </w:pPr>
      <w:r w:rsidRPr="00666F66">
        <w:rPr>
          <w:rFonts w:eastAsia="黑体"/>
        </w:rPr>
        <w:lastRenderedPageBreak/>
        <w:t>【作用与用途】</w:t>
      </w:r>
      <w:r>
        <w:rPr>
          <w:rFonts w:hint="eastAsia"/>
        </w:rPr>
        <w:t>大环内酯类抗生素。用于治疗革兰氏阳性菌、支原体及钩端螺旋体等感染。</w:t>
      </w:r>
    </w:p>
    <w:p w:rsidR="00854E7E" w:rsidRDefault="00854E7E" w:rsidP="00854E7E">
      <w:pPr>
        <w:snapToGrid w:val="0"/>
        <w:spacing w:line="300" w:lineRule="auto"/>
        <w:ind w:firstLine="480"/>
      </w:pPr>
      <w:r w:rsidRPr="00C609BD">
        <w:rPr>
          <w:rFonts w:eastAsia="黑体" w:hAnsi="黑体" w:hint="eastAsia"/>
        </w:rPr>
        <w:t>【用法与用量】</w:t>
      </w:r>
      <w:r w:rsidRPr="00666F66">
        <w:rPr>
          <w:kern w:val="0"/>
        </w:rPr>
        <w:t>以本品计。混饲</w:t>
      </w:r>
      <w:r>
        <w:rPr>
          <w:rFonts w:hint="eastAsia"/>
          <w:kern w:val="0"/>
        </w:rPr>
        <w:t>，每</w:t>
      </w:r>
      <w:r w:rsidRPr="00666F66">
        <w:rPr>
          <w:kern w:val="0"/>
        </w:rPr>
        <w:t>1000kg</w:t>
      </w:r>
      <w:r w:rsidRPr="00666F66">
        <w:rPr>
          <w:kern w:val="0"/>
        </w:rPr>
        <w:t>饲料，猪</w:t>
      </w:r>
      <w:r w:rsidRPr="00666F66">
        <w:rPr>
          <w:kern w:val="0"/>
        </w:rPr>
        <w:t>800</w:t>
      </w:r>
      <w:r w:rsidRPr="00666F66">
        <w:rPr>
          <w:kern w:val="0"/>
        </w:rPr>
        <w:t>～</w:t>
      </w:r>
      <w:r w:rsidRPr="00666F66">
        <w:rPr>
          <w:kern w:val="0"/>
        </w:rPr>
        <w:t>3000g</w:t>
      </w:r>
      <w:r w:rsidRPr="00666F66">
        <w:rPr>
          <w:kern w:val="0"/>
        </w:rPr>
        <w:t>（</w:t>
      </w:r>
      <w:r w:rsidRPr="00666F66">
        <w:rPr>
          <w:kern w:val="0"/>
        </w:rPr>
        <w:t>8000</w:t>
      </w:r>
      <w:r w:rsidRPr="00666F66">
        <w:rPr>
          <w:kern w:val="0"/>
        </w:rPr>
        <w:t>万～</w:t>
      </w:r>
      <w:r w:rsidRPr="00666F66">
        <w:rPr>
          <w:kern w:val="0"/>
        </w:rPr>
        <w:t>30000</w:t>
      </w:r>
      <w:r w:rsidRPr="00666F66">
        <w:rPr>
          <w:kern w:val="0"/>
        </w:rPr>
        <w:t>万单位）；鸡</w:t>
      </w:r>
      <w:r w:rsidRPr="00666F66">
        <w:rPr>
          <w:kern w:val="0"/>
        </w:rPr>
        <w:t>1000</w:t>
      </w:r>
      <w:r w:rsidRPr="00666F66">
        <w:rPr>
          <w:kern w:val="0"/>
        </w:rPr>
        <w:t>～</w:t>
      </w:r>
      <w:r w:rsidRPr="00666F66">
        <w:rPr>
          <w:kern w:val="0"/>
        </w:rPr>
        <w:t>3000g</w:t>
      </w:r>
      <w:r w:rsidRPr="00666F66">
        <w:rPr>
          <w:kern w:val="0"/>
        </w:rPr>
        <w:t>（</w:t>
      </w:r>
      <w:r w:rsidRPr="00666F66">
        <w:rPr>
          <w:kern w:val="0"/>
        </w:rPr>
        <w:t>10000</w:t>
      </w:r>
      <w:r w:rsidRPr="00666F66">
        <w:rPr>
          <w:kern w:val="0"/>
        </w:rPr>
        <w:t>万～</w:t>
      </w:r>
      <w:r w:rsidRPr="00666F66">
        <w:rPr>
          <w:kern w:val="0"/>
        </w:rPr>
        <w:t>30000</w:t>
      </w:r>
      <w:r w:rsidRPr="00666F66">
        <w:rPr>
          <w:kern w:val="0"/>
        </w:rPr>
        <w:t>万单位），连用</w:t>
      </w:r>
      <w:r w:rsidRPr="00666F66">
        <w:rPr>
          <w:kern w:val="0"/>
        </w:rPr>
        <w:t>5</w:t>
      </w:r>
      <w:r w:rsidRPr="00666F66">
        <w:rPr>
          <w:kern w:val="0"/>
        </w:rPr>
        <w:t>～</w:t>
      </w:r>
      <w:r w:rsidRPr="00666F66">
        <w:rPr>
          <w:kern w:val="0"/>
        </w:rPr>
        <w:t>7</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【不良反应】</w:t>
      </w:r>
      <w:r>
        <w:rPr>
          <w:rFonts w:hint="eastAsia"/>
          <w:kern w:val="0"/>
        </w:rPr>
        <w:t>动物内服后可出现剂量依赖性胃肠道功能紊乱（呕吐、腹泻、肠疼痛等），发生率较红霉素低。</w:t>
      </w:r>
    </w:p>
    <w:p w:rsidR="00854E7E" w:rsidRDefault="00854E7E" w:rsidP="00854E7E">
      <w:pPr>
        <w:snapToGrid w:val="0"/>
        <w:spacing w:line="300" w:lineRule="auto"/>
        <w:ind w:firstLineChars="176" w:firstLine="370"/>
        <w:rPr>
          <w:kern w:val="0"/>
        </w:rPr>
      </w:pPr>
      <w:r w:rsidRPr="00666F66">
        <w:rPr>
          <w:rFonts w:eastAsia="黑体"/>
        </w:rPr>
        <w:t>【注意事项】</w:t>
      </w:r>
      <w:r>
        <w:rPr>
          <w:rFonts w:hint="eastAsia"/>
          <w:kern w:val="0"/>
        </w:rPr>
        <w:t>蛋鸡产蛋期禁用。</w:t>
      </w:r>
    </w:p>
    <w:p w:rsidR="00854E7E" w:rsidRDefault="00854E7E" w:rsidP="00854E7E">
      <w:pPr>
        <w:snapToGrid w:val="0"/>
        <w:spacing w:line="300" w:lineRule="auto"/>
        <w:ind w:firstLineChars="176" w:firstLine="370"/>
      </w:pPr>
      <w:r w:rsidRPr="00666F66">
        <w:rPr>
          <w:rFonts w:eastAsia="黑体"/>
        </w:rPr>
        <w:t>【休药期】</w:t>
      </w:r>
      <w:r>
        <w:rPr>
          <w:rFonts w:hint="eastAsia"/>
          <w:kern w:val="0"/>
        </w:rPr>
        <w:t>猪、鸡</w:t>
      </w:r>
      <w:r w:rsidRPr="00666F66">
        <w:rPr>
          <w:kern w:val="0"/>
        </w:rPr>
        <w:t>7</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【规格】</w:t>
      </w:r>
      <w:r w:rsidRPr="00666F66">
        <w:rPr>
          <w:kern w:val="0"/>
        </w:rPr>
        <w:t>100g</w:t>
      </w:r>
      <w:r w:rsidRPr="00C609BD">
        <w:rPr>
          <w:rFonts w:hAnsi="宋体" w:hint="eastAsia"/>
          <w:kern w:val="0"/>
        </w:rPr>
        <w:t>∶</w:t>
      </w:r>
      <w:r w:rsidRPr="00666F66">
        <w:rPr>
          <w:kern w:val="0"/>
        </w:rPr>
        <w:t>10g</w:t>
      </w:r>
      <w:r w:rsidRPr="00666F66">
        <w:rPr>
          <w:kern w:val="0"/>
        </w:rPr>
        <w:t>（</w:t>
      </w:r>
      <w:r w:rsidRPr="00666F66">
        <w:rPr>
          <w:kern w:val="0"/>
        </w:rPr>
        <w:t>1000</w:t>
      </w:r>
      <w:r w:rsidRPr="00666F66">
        <w:rPr>
          <w:kern w:val="0"/>
        </w:rPr>
        <w:t>万单位）</w:t>
      </w:r>
    </w:p>
    <w:p w:rsidR="00854E7E" w:rsidRDefault="00854E7E" w:rsidP="00854E7E">
      <w:pPr>
        <w:snapToGrid w:val="0"/>
        <w:spacing w:line="300" w:lineRule="auto"/>
        <w:ind w:firstLineChars="176" w:firstLine="370"/>
      </w:pPr>
      <w:r w:rsidRPr="00666F66">
        <w:rPr>
          <w:rFonts w:eastAsia="黑体"/>
        </w:rPr>
        <w:t>【包装】</w:t>
      </w:r>
    </w:p>
    <w:p w:rsidR="00854E7E" w:rsidRDefault="00854E7E" w:rsidP="00854E7E">
      <w:pPr>
        <w:snapToGrid w:val="0"/>
        <w:spacing w:line="300" w:lineRule="auto"/>
        <w:ind w:firstLineChars="176" w:firstLine="370"/>
        <w:rPr>
          <w:kern w:val="0"/>
        </w:rPr>
      </w:pPr>
      <w:r w:rsidRPr="00666F66">
        <w:rPr>
          <w:rFonts w:eastAsia="黑体"/>
        </w:rPr>
        <w:t>【贮藏】</w:t>
      </w:r>
      <w:r>
        <w:rPr>
          <w:rFonts w:hint="eastAsia"/>
          <w:kern w:val="0"/>
        </w:rPr>
        <w:t>遮光，密闭，在干燥处保存。</w:t>
      </w:r>
    </w:p>
    <w:p w:rsidR="00854E7E" w:rsidRDefault="00854E7E" w:rsidP="00854E7E">
      <w:pPr>
        <w:snapToGrid w:val="0"/>
        <w:spacing w:line="300" w:lineRule="auto"/>
        <w:ind w:firstLineChars="176" w:firstLine="370"/>
      </w:pPr>
      <w:r w:rsidRPr="00666F66">
        <w:rPr>
          <w:rFonts w:eastAsia="黑体"/>
        </w:rPr>
        <w:t>【有效期】</w:t>
      </w:r>
    </w:p>
    <w:p w:rsidR="00854E7E" w:rsidRDefault="00854E7E" w:rsidP="00854E7E">
      <w:pPr>
        <w:snapToGrid w:val="0"/>
        <w:spacing w:line="300" w:lineRule="auto"/>
        <w:ind w:firstLineChars="176" w:firstLine="370"/>
      </w:pPr>
      <w:r w:rsidRPr="00666F66">
        <w:rPr>
          <w:rFonts w:eastAsia="黑体"/>
        </w:rPr>
        <w:t>【批准文号】</w:t>
      </w:r>
    </w:p>
    <w:p w:rsidR="00854E7E" w:rsidRDefault="00854E7E" w:rsidP="00854E7E">
      <w:pPr>
        <w:snapToGrid w:val="0"/>
        <w:spacing w:line="300" w:lineRule="auto"/>
        <w:ind w:firstLineChars="176" w:firstLine="370"/>
      </w:pPr>
      <w:r w:rsidRPr="00666F66">
        <w:rPr>
          <w:rFonts w:eastAsia="黑体"/>
        </w:rPr>
        <w:t>【生产企业】</w:t>
      </w:r>
    </w:p>
    <w:p w:rsidR="00854E7E" w:rsidRDefault="00854E7E" w:rsidP="00854E7E">
      <w:pPr>
        <w:snapToGrid w:val="0"/>
        <w:spacing w:line="300" w:lineRule="auto"/>
        <w:rPr>
          <w:rFonts w:eastAsia="黑体"/>
          <w:bCs/>
          <w:kern w:val="0"/>
          <w:sz w:val="28"/>
          <w:szCs w:val="28"/>
        </w:rPr>
      </w:pPr>
    </w:p>
    <w:p w:rsidR="00854E7E" w:rsidRPr="000404A6" w:rsidRDefault="00854E7E" w:rsidP="00854E7E">
      <w:pPr>
        <w:pStyle w:val="3"/>
      </w:pPr>
      <w:bookmarkStart w:id="24" w:name="_Toc458413596"/>
      <w:bookmarkStart w:id="25" w:name="_Toc458413595"/>
      <w:r w:rsidRPr="000404A6">
        <w:rPr>
          <w:rFonts w:hint="eastAsia"/>
        </w:rPr>
        <w:t>吉他霉素预混剂说明书</w:t>
      </w:r>
      <w:bookmarkEnd w:id="24"/>
    </w:p>
    <w:p w:rsidR="00854E7E" w:rsidRDefault="00854E7E" w:rsidP="00854E7E">
      <w:pPr>
        <w:snapToGrid w:val="0"/>
        <w:spacing w:line="300" w:lineRule="auto"/>
        <w:ind w:firstLineChars="176" w:firstLine="370"/>
        <w:jc w:val="right"/>
        <w:rPr>
          <w:bdr w:val="single" w:sz="4" w:space="0" w:color="auto"/>
        </w:rPr>
      </w:pPr>
      <w:r w:rsidRPr="00C609BD">
        <w:rPr>
          <w:rFonts w:eastAsia="黑体" w:hAnsi="黑体" w:hint="eastAsia"/>
          <w:bdr w:val="single" w:sz="4" w:space="0" w:color="auto"/>
        </w:rPr>
        <w:t>兽用处方药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sidRPr="00666F66">
        <w:t>通用名称：</w:t>
      </w:r>
      <w:r>
        <w:rPr>
          <w:rFonts w:hint="eastAsia"/>
          <w:kern w:val="0"/>
        </w:rPr>
        <w:t>吉他霉素预混剂</w:t>
      </w:r>
    </w:p>
    <w:p w:rsidR="00854E7E" w:rsidRDefault="00854E7E" w:rsidP="00854E7E">
      <w:pPr>
        <w:snapToGrid w:val="0"/>
        <w:spacing w:line="300" w:lineRule="auto"/>
        <w:ind w:firstLineChars="176" w:firstLine="370"/>
      </w:pPr>
      <w:r w:rsidRPr="00666F66">
        <w:t>商品名称：</w:t>
      </w:r>
    </w:p>
    <w:p w:rsidR="00854E7E" w:rsidRDefault="00854E7E" w:rsidP="00854E7E">
      <w:pPr>
        <w:snapToGrid w:val="0"/>
        <w:spacing w:line="300" w:lineRule="auto"/>
        <w:ind w:firstLineChars="176" w:firstLine="370"/>
      </w:pPr>
      <w:r w:rsidRPr="00666F66">
        <w:t>英文名称：</w:t>
      </w:r>
      <w:r w:rsidRPr="00666F66">
        <w:rPr>
          <w:kern w:val="0"/>
        </w:rPr>
        <w:t>Kitasamycin Premix</w:t>
      </w:r>
    </w:p>
    <w:p w:rsidR="00854E7E" w:rsidRDefault="00854E7E" w:rsidP="00854E7E">
      <w:pPr>
        <w:snapToGrid w:val="0"/>
        <w:spacing w:line="300" w:lineRule="auto"/>
        <w:ind w:firstLineChars="176" w:firstLine="370"/>
        <w:jc w:val="left"/>
        <w:rPr>
          <w:kern w:val="0"/>
        </w:rPr>
      </w:pPr>
      <w:r>
        <w:rPr>
          <w:rFonts w:hint="eastAsia"/>
        </w:rPr>
        <w:t>汉语拼音：</w:t>
      </w:r>
      <w:r w:rsidRPr="00666F66">
        <w:rPr>
          <w:kern w:val="0"/>
        </w:rPr>
        <w:t>Jitameisu Yuhunji</w:t>
      </w:r>
    </w:p>
    <w:p w:rsidR="00854E7E" w:rsidRDefault="00854E7E" w:rsidP="00854E7E">
      <w:pPr>
        <w:snapToGrid w:val="0"/>
        <w:spacing w:line="300" w:lineRule="auto"/>
        <w:ind w:firstLineChars="176" w:firstLine="370"/>
        <w:jc w:val="left"/>
      </w:pPr>
      <w:r w:rsidRPr="00666F66">
        <w:t>【</w:t>
      </w:r>
      <w:r>
        <w:rPr>
          <w:rFonts w:eastAsia="黑体" w:hint="eastAsia"/>
        </w:rPr>
        <w:t>主要成分</w:t>
      </w:r>
      <w:r>
        <w:rPr>
          <w:rFonts w:hint="eastAsia"/>
        </w:rPr>
        <w:t>】</w:t>
      </w:r>
      <w:r>
        <w:rPr>
          <w:rFonts w:hint="eastAsia"/>
          <w:kern w:val="0"/>
        </w:rPr>
        <w:t>吉他霉素</w:t>
      </w:r>
    </w:p>
    <w:p w:rsidR="00854E7E" w:rsidRDefault="00854E7E" w:rsidP="00854E7E">
      <w:pPr>
        <w:snapToGrid w:val="0"/>
        <w:spacing w:line="300" w:lineRule="auto"/>
        <w:ind w:firstLineChars="176" w:firstLine="370"/>
      </w:pPr>
      <w:r w:rsidRPr="00666F66">
        <w:rPr>
          <w:rFonts w:eastAsia="黑体"/>
        </w:rPr>
        <w:t>【性状】</w:t>
      </w:r>
    </w:p>
    <w:p w:rsidR="00854E7E" w:rsidRDefault="00854E7E" w:rsidP="00854E7E">
      <w:pPr>
        <w:snapToGrid w:val="0"/>
        <w:spacing w:line="300" w:lineRule="auto"/>
        <w:ind w:firstLineChars="176" w:firstLine="370"/>
        <w:rPr>
          <w:kern w:val="0"/>
        </w:rPr>
      </w:pPr>
      <w:r w:rsidRPr="00666F66">
        <w:rPr>
          <w:rFonts w:eastAsia="黑体"/>
        </w:rPr>
        <w:t>【药理作用】</w:t>
      </w:r>
      <w:r>
        <w:rPr>
          <w:rFonts w:eastAsia="楷体" w:hint="eastAsia"/>
          <w:kern w:val="0"/>
        </w:rPr>
        <w:t>药效学</w:t>
      </w:r>
      <w:r>
        <w:rPr>
          <w:rFonts w:eastAsia="楷体"/>
          <w:kern w:val="0"/>
        </w:rPr>
        <w:t xml:space="preserve"> </w:t>
      </w:r>
      <w:r>
        <w:rPr>
          <w:rFonts w:hint="eastAsia"/>
          <w:kern w:val="0"/>
        </w:rPr>
        <w:t>吉他霉素属大环内酯类抗菌药，抗菌谱近似红霉素，作用机理与红霉素相同。敏感的革兰氏阳性菌有金黄色葡萄球菌（包括耐青霉素金黄色葡萄球菌）、肺炎球菌、链球菌、炭疽杆菌、猪丹毒杆菌、李斯特菌、腐败梭菌、气肿疽梭菌等。敏感的革兰氏阴性菌有流感嗜血杆菌、脑膜炎双球菌、巴氏杆菌等。此外，对支原体也有良好作用。对大多数革兰氏阳性菌的抗菌作用略逊于红霉素，对支原体的抗菌作用近似泰乐菌素，对某些革兰氏阴性菌、立克次体、螺旋体也有效，对耐药金黄色葡萄球菌的作用优于红霉素和四环素。</w:t>
      </w:r>
    </w:p>
    <w:p w:rsidR="00854E7E" w:rsidRDefault="00854E7E" w:rsidP="00854E7E">
      <w:pPr>
        <w:snapToGrid w:val="0"/>
        <w:spacing w:line="300" w:lineRule="auto"/>
        <w:ind w:firstLineChars="176" w:firstLine="370"/>
        <w:rPr>
          <w:kern w:val="0"/>
        </w:rPr>
      </w:pPr>
      <w:r w:rsidRPr="00666F66">
        <w:rPr>
          <w:rFonts w:eastAsia="楷体"/>
          <w:kern w:val="0"/>
        </w:rPr>
        <w:t>药动学</w:t>
      </w:r>
      <w:r>
        <w:rPr>
          <w:rFonts w:eastAsia="楷体"/>
          <w:kern w:val="0"/>
        </w:rPr>
        <w:t xml:space="preserve"> </w:t>
      </w:r>
      <w:r>
        <w:rPr>
          <w:rFonts w:hint="eastAsia"/>
          <w:kern w:val="0"/>
        </w:rPr>
        <w:t>内服吸收良好，</w:t>
      </w:r>
      <w:r w:rsidRPr="00666F66">
        <w:rPr>
          <w:kern w:val="0"/>
        </w:rPr>
        <w:t>2</w:t>
      </w:r>
      <w:r w:rsidRPr="00666F66">
        <w:rPr>
          <w:kern w:val="0"/>
        </w:rPr>
        <w:t>小时后达血药峰浓度。广泛分布于主要脏器，其中以肝、肺、肾、肌肉中浓</w:t>
      </w:r>
      <w:r>
        <w:rPr>
          <w:rFonts w:hint="eastAsia"/>
          <w:kern w:val="0"/>
        </w:rPr>
        <w:t>度较高，常超过血药浓度。主要经肝胆系统排泄，在胆汁和粪中浓度高。少量经肾排泄。</w:t>
      </w:r>
    </w:p>
    <w:p w:rsidR="00854E7E" w:rsidRDefault="00854E7E" w:rsidP="00854E7E">
      <w:pPr>
        <w:snapToGrid w:val="0"/>
        <w:spacing w:line="300" w:lineRule="auto"/>
        <w:ind w:firstLineChars="176" w:firstLine="370"/>
        <w:rPr>
          <w:kern w:val="0"/>
        </w:rPr>
      </w:pPr>
      <w:r w:rsidRPr="00666F66">
        <w:rPr>
          <w:rFonts w:eastAsia="黑体"/>
          <w:kern w:val="0"/>
        </w:rPr>
        <w:t>【药物相互作用】</w:t>
      </w:r>
      <w:r>
        <w:rPr>
          <w:rFonts w:hint="eastAsia"/>
          <w:kern w:val="0"/>
        </w:rPr>
        <w:t>（</w:t>
      </w:r>
      <w:r w:rsidRPr="00666F66">
        <w:rPr>
          <w:kern w:val="0"/>
        </w:rPr>
        <w:t>1</w:t>
      </w:r>
      <w:r w:rsidRPr="00666F66">
        <w:rPr>
          <w:kern w:val="0"/>
        </w:rPr>
        <w:t>）吉他霉素与其他大环内酯类、林可胺类和氯霉素因作用靶点相同，不宜同时使用。</w:t>
      </w:r>
    </w:p>
    <w:p w:rsidR="00854E7E" w:rsidRDefault="00854E7E" w:rsidP="00854E7E">
      <w:pPr>
        <w:snapToGrid w:val="0"/>
        <w:spacing w:line="300" w:lineRule="auto"/>
        <w:ind w:firstLineChars="176" w:firstLine="370"/>
        <w:rPr>
          <w:kern w:val="0"/>
        </w:rPr>
      </w:pPr>
      <w:r w:rsidRPr="00666F66">
        <w:rPr>
          <w:kern w:val="0"/>
        </w:rPr>
        <w:t>（</w:t>
      </w:r>
      <w:r w:rsidRPr="00666F66">
        <w:rPr>
          <w:kern w:val="0"/>
        </w:rPr>
        <w:t>2</w:t>
      </w:r>
      <w:r w:rsidRPr="00666F66">
        <w:rPr>
          <w:kern w:val="0"/>
        </w:rPr>
        <w:t>）与</w:t>
      </w:r>
      <w:r w:rsidRPr="00666F66">
        <w:rPr>
          <w:i/>
          <w:kern w:val="0"/>
        </w:rPr>
        <w:t>β</w:t>
      </w:r>
      <w:r w:rsidRPr="00666F66">
        <w:rPr>
          <w:kern w:val="0"/>
        </w:rPr>
        <w:t>-</w:t>
      </w:r>
      <w:r>
        <w:rPr>
          <w:rFonts w:hint="eastAsia"/>
          <w:kern w:val="0"/>
        </w:rPr>
        <w:t>内酰胺类合用表现为拮抗作用。</w:t>
      </w:r>
    </w:p>
    <w:p w:rsidR="00854E7E" w:rsidRDefault="00854E7E" w:rsidP="00854E7E">
      <w:pPr>
        <w:snapToGrid w:val="0"/>
        <w:spacing w:line="300" w:lineRule="auto"/>
        <w:ind w:firstLineChars="176" w:firstLine="370"/>
      </w:pPr>
      <w:r w:rsidRPr="00666F66">
        <w:rPr>
          <w:rFonts w:eastAsia="黑体"/>
        </w:rPr>
        <w:t>【作用与用途】</w:t>
      </w:r>
      <w:r>
        <w:rPr>
          <w:rFonts w:hint="eastAsia"/>
        </w:rPr>
        <w:t>大环内酯类抗生素。用于治疗革兰氏阳性菌、支原体及钩端螺旋体等感</w:t>
      </w:r>
      <w:r>
        <w:rPr>
          <w:rFonts w:hint="eastAsia"/>
        </w:rPr>
        <w:lastRenderedPageBreak/>
        <w:t>染。</w:t>
      </w:r>
    </w:p>
    <w:p w:rsidR="00854E7E" w:rsidRDefault="00854E7E" w:rsidP="00854E7E">
      <w:pPr>
        <w:snapToGrid w:val="0"/>
        <w:spacing w:line="300" w:lineRule="auto"/>
        <w:ind w:firstLineChars="176" w:firstLine="370"/>
        <w:rPr>
          <w:kern w:val="0"/>
        </w:rPr>
      </w:pPr>
      <w:r w:rsidRPr="00C609BD">
        <w:rPr>
          <w:rFonts w:eastAsia="黑体" w:hAnsi="黑体" w:hint="eastAsia"/>
        </w:rPr>
        <w:t>【用法与用量】</w:t>
      </w:r>
      <w:r w:rsidRPr="00C609BD">
        <w:rPr>
          <w:rFonts w:eastAsia="黑体"/>
        </w:rPr>
        <w:t xml:space="preserve"> </w:t>
      </w:r>
      <w:r w:rsidRPr="00666F66">
        <w:rPr>
          <w:kern w:val="0"/>
        </w:rPr>
        <w:t>以本品计。混饲</w:t>
      </w:r>
      <w:r>
        <w:rPr>
          <w:rFonts w:hint="eastAsia"/>
          <w:kern w:val="0"/>
        </w:rPr>
        <w:t>，每</w:t>
      </w:r>
      <w:r w:rsidRPr="00666F66">
        <w:rPr>
          <w:kern w:val="0"/>
        </w:rPr>
        <w:t>1000kg</w:t>
      </w:r>
      <w:r>
        <w:rPr>
          <w:rFonts w:hint="eastAsia"/>
          <w:kern w:val="0"/>
        </w:rPr>
        <w:t>饲料：猪</w:t>
      </w:r>
      <w:r w:rsidRPr="00666F66">
        <w:rPr>
          <w:kern w:val="0"/>
        </w:rPr>
        <w:t>267</w:t>
      </w:r>
      <w:r w:rsidRPr="00666F66">
        <w:rPr>
          <w:kern w:val="0"/>
        </w:rPr>
        <w:t>～</w:t>
      </w:r>
      <w:r w:rsidRPr="00666F66">
        <w:rPr>
          <w:kern w:val="0"/>
        </w:rPr>
        <w:t>1000g</w:t>
      </w:r>
      <w:r w:rsidRPr="00666F66">
        <w:rPr>
          <w:kern w:val="0"/>
        </w:rPr>
        <w:t>（</w:t>
      </w:r>
      <w:r w:rsidRPr="00666F66">
        <w:rPr>
          <w:kern w:val="0"/>
        </w:rPr>
        <w:t>8000</w:t>
      </w:r>
      <w:r w:rsidRPr="00666F66">
        <w:rPr>
          <w:kern w:val="0"/>
        </w:rPr>
        <w:t>万～</w:t>
      </w:r>
      <w:r w:rsidRPr="00666F66">
        <w:rPr>
          <w:kern w:val="0"/>
        </w:rPr>
        <w:t>30000</w:t>
      </w:r>
      <w:r w:rsidRPr="00666F66">
        <w:rPr>
          <w:kern w:val="0"/>
        </w:rPr>
        <w:t>万单位）；鸡</w:t>
      </w:r>
      <w:r w:rsidRPr="00666F66">
        <w:rPr>
          <w:kern w:val="0"/>
        </w:rPr>
        <w:t>333</w:t>
      </w:r>
      <w:r w:rsidRPr="00666F66">
        <w:rPr>
          <w:kern w:val="0"/>
        </w:rPr>
        <w:t>～</w:t>
      </w:r>
      <w:r w:rsidRPr="00666F66">
        <w:rPr>
          <w:kern w:val="0"/>
        </w:rPr>
        <w:t>1000g</w:t>
      </w:r>
      <w:r w:rsidRPr="00666F66">
        <w:rPr>
          <w:kern w:val="0"/>
        </w:rPr>
        <w:t>（</w:t>
      </w:r>
      <w:r w:rsidRPr="00666F66">
        <w:rPr>
          <w:kern w:val="0"/>
        </w:rPr>
        <w:t>10000</w:t>
      </w:r>
      <w:r w:rsidRPr="00666F66">
        <w:rPr>
          <w:kern w:val="0"/>
        </w:rPr>
        <w:t>万～</w:t>
      </w:r>
      <w:r w:rsidRPr="00666F66">
        <w:rPr>
          <w:kern w:val="0"/>
        </w:rPr>
        <w:t>30000</w:t>
      </w:r>
      <w:r w:rsidRPr="00666F66">
        <w:rPr>
          <w:kern w:val="0"/>
        </w:rPr>
        <w:t>万单位），连用</w:t>
      </w:r>
      <w:r w:rsidRPr="00666F66">
        <w:rPr>
          <w:kern w:val="0"/>
        </w:rPr>
        <w:t>5</w:t>
      </w:r>
      <w:r w:rsidRPr="00666F66">
        <w:rPr>
          <w:kern w:val="0"/>
        </w:rPr>
        <w:t>～</w:t>
      </w:r>
      <w:r w:rsidRPr="00666F66">
        <w:rPr>
          <w:kern w:val="0"/>
        </w:rPr>
        <w:t>7</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【不良反应】</w:t>
      </w:r>
      <w:r>
        <w:rPr>
          <w:rFonts w:hint="eastAsia"/>
          <w:kern w:val="0"/>
        </w:rPr>
        <w:t>动物内服后可出现剂量依赖性胃肠道功能紊乱（呕吐、腹泻、肠疼痛等），发生率较红霉素低。</w:t>
      </w:r>
    </w:p>
    <w:p w:rsidR="00854E7E" w:rsidRDefault="00854E7E" w:rsidP="00854E7E">
      <w:pPr>
        <w:snapToGrid w:val="0"/>
        <w:spacing w:line="300" w:lineRule="auto"/>
        <w:ind w:firstLineChars="176" w:firstLine="370"/>
        <w:rPr>
          <w:kern w:val="0"/>
        </w:rPr>
      </w:pPr>
      <w:r w:rsidRPr="00666F66">
        <w:rPr>
          <w:rFonts w:eastAsia="黑体"/>
        </w:rPr>
        <w:t>【注意事项】</w:t>
      </w:r>
      <w:r>
        <w:rPr>
          <w:rFonts w:hint="eastAsia"/>
          <w:kern w:val="0"/>
        </w:rPr>
        <w:t>蛋鸡产蛋期禁用。</w:t>
      </w:r>
    </w:p>
    <w:p w:rsidR="00854E7E" w:rsidRDefault="00854E7E" w:rsidP="00854E7E">
      <w:pPr>
        <w:snapToGrid w:val="0"/>
        <w:spacing w:line="300" w:lineRule="auto"/>
        <w:ind w:firstLineChars="176" w:firstLine="370"/>
      </w:pPr>
      <w:r w:rsidRPr="00666F66">
        <w:rPr>
          <w:rFonts w:eastAsia="黑体"/>
        </w:rPr>
        <w:t>【休药期】</w:t>
      </w:r>
      <w:r>
        <w:rPr>
          <w:rFonts w:hint="eastAsia"/>
          <w:kern w:val="0"/>
        </w:rPr>
        <w:t>猪、鸡</w:t>
      </w:r>
      <w:r w:rsidRPr="00666F66">
        <w:rPr>
          <w:kern w:val="0"/>
        </w:rPr>
        <w:t>7</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【规格】</w:t>
      </w:r>
      <w:r w:rsidRPr="00666F66">
        <w:rPr>
          <w:kern w:val="0"/>
        </w:rPr>
        <w:t>100g</w:t>
      </w:r>
      <w:r w:rsidRPr="00666F66">
        <w:rPr>
          <w:kern w:val="0"/>
        </w:rPr>
        <w:t>：</w:t>
      </w:r>
      <w:r w:rsidRPr="00666F66">
        <w:rPr>
          <w:kern w:val="0"/>
        </w:rPr>
        <w:t>30g</w:t>
      </w:r>
      <w:r w:rsidRPr="00666F66">
        <w:rPr>
          <w:kern w:val="0"/>
        </w:rPr>
        <w:t>（</w:t>
      </w:r>
      <w:r w:rsidRPr="00666F66">
        <w:rPr>
          <w:kern w:val="0"/>
        </w:rPr>
        <w:t>3000</w:t>
      </w:r>
      <w:r w:rsidRPr="00666F66">
        <w:rPr>
          <w:kern w:val="0"/>
        </w:rPr>
        <w:t>万单位）</w:t>
      </w:r>
    </w:p>
    <w:p w:rsidR="00854E7E" w:rsidRDefault="00854E7E" w:rsidP="00854E7E">
      <w:pPr>
        <w:snapToGrid w:val="0"/>
        <w:spacing w:line="300" w:lineRule="auto"/>
        <w:ind w:firstLineChars="176" w:firstLine="370"/>
      </w:pPr>
      <w:r w:rsidRPr="00666F66">
        <w:rPr>
          <w:rFonts w:eastAsia="黑体"/>
        </w:rPr>
        <w:t>【包装】</w:t>
      </w:r>
    </w:p>
    <w:p w:rsidR="00854E7E" w:rsidRDefault="00854E7E" w:rsidP="00854E7E">
      <w:pPr>
        <w:snapToGrid w:val="0"/>
        <w:spacing w:line="300" w:lineRule="auto"/>
        <w:ind w:firstLineChars="176" w:firstLine="370"/>
        <w:rPr>
          <w:kern w:val="0"/>
        </w:rPr>
      </w:pPr>
      <w:r w:rsidRPr="00666F66">
        <w:rPr>
          <w:rFonts w:eastAsia="黑体"/>
        </w:rPr>
        <w:t>【贮藏】</w:t>
      </w:r>
      <w:r>
        <w:rPr>
          <w:rFonts w:hint="eastAsia"/>
          <w:kern w:val="0"/>
        </w:rPr>
        <w:t>遮光，密闭，在干燥处保存。</w:t>
      </w:r>
    </w:p>
    <w:p w:rsidR="00854E7E" w:rsidRDefault="00854E7E" w:rsidP="00854E7E">
      <w:pPr>
        <w:snapToGrid w:val="0"/>
        <w:spacing w:line="300" w:lineRule="auto"/>
        <w:ind w:firstLineChars="176" w:firstLine="370"/>
      </w:pPr>
      <w:r w:rsidRPr="00666F66">
        <w:rPr>
          <w:rFonts w:eastAsia="黑体"/>
        </w:rPr>
        <w:t>【有效期】</w:t>
      </w:r>
    </w:p>
    <w:p w:rsidR="00854E7E" w:rsidRDefault="00854E7E" w:rsidP="00854E7E">
      <w:pPr>
        <w:snapToGrid w:val="0"/>
        <w:spacing w:line="300" w:lineRule="auto"/>
        <w:ind w:firstLineChars="176" w:firstLine="370"/>
      </w:pPr>
      <w:r w:rsidRPr="00666F66">
        <w:rPr>
          <w:rFonts w:eastAsia="黑体"/>
        </w:rPr>
        <w:t>【批准文号】</w:t>
      </w:r>
    </w:p>
    <w:p w:rsidR="00854E7E" w:rsidRDefault="00854E7E" w:rsidP="00854E7E">
      <w:pPr>
        <w:snapToGrid w:val="0"/>
        <w:spacing w:line="300" w:lineRule="auto"/>
        <w:ind w:firstLineChars="176" w:firstLine="370"/>
      </w:pPr>
      <w:r w:rsidRPr="00666F66">
        <w:rPr>
          <w:rFonts w:eastAsia="黑体"/>
        </w:rPr>
        <w:t>【生产企业】</w:t>
      </w:r>
    </w:p>
    <w:p w:rsidR="00854E7E" w:rsidRPr="000404A6" w:rsidRDefault="00854E7E" w:rsidP="00854E7E">
      <w:pPr>
        <w:pStyle w:val="3"/>
      </w:pPr>
      <w:r w:rsidRPr="000404A6">
        <w:rPr>
          <w:rFonts w:hint="eastAsia"/>
        </w:rPr>
        <w:t>吉他霉素预混剂说明书</w:t>
      </w:r>
      <w:bookmarkEnd w:id="25"/>
    </w:p>
    <w:p w:rsidR="00854E7E" w:rsidRDefault="00854E7E" w:rsidP="00854E7E">
      <w:pPr>
        <w:snapToGrid w:val="0"/>
        <w:spacing w:line="300" w:lineRule="auto"/>
        <w:ind w:firstLineChars="176" w:firstLine="370"/>
        <w:jc w:val="right"/>
        <w:rPr>
          <w:bdr w:val="single" w:sz="4" w:space="0" w:color="auto"/>
        </w:rPr>
      </w:pPr>
      <w:r w:rsidRPr="00C609BD">
        <w:rPr>
          <w:rFonts w:eastAsia="黑体" w:hAnsi="黑体" w:hint="eastAsia"/>
          <w:bdr w:val="single" w:sz="4" w:space="0" w:color="auto"/>
        </w:rPr>
        <w:t>兽用处方药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rPr>
          <w:kern w:val="0"/>
        </w:rPr>
      </w:pPr>
      <w:r w:rsidRPr="00666F66">
        <w:t>通用名称：</w:t>
      </w:r>
      <w:r>
        <w:rPr>
          <w:rFonts w:hint="eastAsia"/>
          <w:kern w:val="0"/>
        </w:rPr>
        <w:t>吉他霉素预混剂</w:t>
      </w:r>
    </w:p>
    <w:p w:rsidR="00854E7E" w:rsidRDefault="00854E7E" w:rsidP="00854E7E">
      <w:pPr>
        <w:snapToGrid w:val="0"/>
        <w:spacing w:line="300" w:lineRule="auto"/>
        <w:ind w:firstLineChars="176" w:firstLine="370"/>
      </w:pPr>
      <w:r w:rsidRPr="00666F66">
        <w:t>商品名称：</w:t>
      </w:r>
    </w:p>
    <w:p w:rsidR="00854E7E" w:rsidRDefault="00854E7E" w:rsidP="00854E7E">
      <w:pPr>
        <w:snapToGrid w:val="0"/>
        <w:spacing w:line="300" w:lineRule="auto"/>
        <w:ind w:firstLineChars="176" w:firstLine="370"/>
      </w:pPr>
      <w:r w:rsidRPr="00666F66">
        <w:t>英文</w:t>
      </w:r>
      <w:r>
        <w:rPr>
          <w:rFonts w:hint="eastAsia"/>
        </w:rPr>
        <w:t>名称：</w:t>
      </w:r>
      <w:r w:rsidRPr="00666F66">
        <w:rPr>
          <w:kern w:val="0"/>
        </w:rPr>
        <w:t>Kitasamycin Premix</w:t>
      </w:r>
    </w:p>
    <w:p w:rsidR="00854E7E" w:rsidRDefault="00854E7E" w:rsidP="00854E7E">
      <w:pPr>
        <w:snapToGrid w:val="0"/>
        <w:spacing w:line="300" w:lineRule="auto"/>
        <w:ind w:firstLineChars="176" w:firstLine="370"/>
        <w:jc w:val="left"/>
        <w:rPr>
          <w:kern w:val="0"/>
        </w:rPr>
      </w:pPr>
      <w:r>
        <w:rPr>
          <w:rFonts w:hint="eastAsia"/>
        </w:rPr>
        <w:t>汉语拼音：</w:t>
      </w:r>
      <w:r w:rsidRPr="00666F66">
        <w:rPr>
          <w:kern w:val="0"/>
        </w:rPr>
        <w:t>Jitameisu Yuhunji</w:t>
      </w:r>
    </w:p>
    <w:p w:rsidR="00854E7E" w:rsidRDefault="00854E7E" w:rsidP="00854E7E">
      <w:pPr>
        <w:snapToGrid w:val="0"/>
        <w:spacing w:line="300" w:lineRule="auto"/>
        <w:ind w:firstLineChars="176" w:firstLine="370"/>
        <w:jc w:val="left"/>
      </w:pPr>
      <w:r w:rsidRPr="00666F66">
        <w:t>【</w:t>
      </w:r>
      <w:r>
        <w:rPr>
          <w:rFonts w:eastAsia="黑体" w:hint="eastAsia"/>
        </w:rPr>
        <w:t>主要成分</w:t>
      </w:r>
      <w:r>
        <w:rPr>
          <w:rFonts w:hint="eastAsia"/>
        </w:rPr>
        <w:t>】</w:t>
      </w:r>
      <w:r>
        <w:rPr>
          <w:rFonts w:hint="eastAsia"/>
          <w:kern w:val="0"/>
        </w:rPr>
        <w:t>吉他霉素</w:t>
      </w:r>
    </w:p>
    <w:p w:rsidR="00854E7E" w:rsidRDefault="00854E7E" w:rsidP="00854E7E">
      <w:pPr>
        <w:snapToGrid w:val="0"/>
        <w:spacing w:line="300" w:lineRule="auto"/>
        <w:ind w:firstLineChars="176" w:firstLine="370"/>
      </w:pPr>
      <w:r w:rsidRPr="00666F66">
        <w:rPr>
          <w:rFonts w:eastAsia="黑体"/>
        </w:rPr>
        <w:t>【性状】</w:t>
      </w:r>
    </w:p>
    <w:p w:rsidR="00854E7E" w:rsidRDefault="00854E7E" w:rsidP="00854E7E">
      <w:pPr>
        <w:snapToGrid w:val="0"/>
        <w:spacing w:line="300" w:lineRule="auto"/>
        <w:ind w:firstLineChars="176" w:firstLine="370"/>
        <w:rPr>
          <w:kern w:val="0"/>
        </w:rPr>
      </w:pPr>
      <w:r w:rsidRPr="00666F66">
        <w:rPr>
          <w:rFonts w:eastAsia="黑体"/>
        </w:rPr>
        <w:t>【药理作用】</w:t>
      </w:r>
      <w:r>
        <w:rPr>
          <w:rFonts w:eastAsia="楷体" w:hint="eastAsia"/>
          <w:kern w:val="0"/>
        </w:rPr>
        <w:t>药效学</w:t>
      </w:r>
      <w:r>
        <w:rPr>
          <w:rFonts w:eastAsia="楷体"/>
          <w:kern w:val="0"/>
        </w:rPr>
        <w:t xml:space="preserve"> </w:t>
      </w:r>
      <w:r>
        <w:rPr>
          <w:rFonts w:hint="eastAsia"/>
          <w:kern w:val="0"/>
        </w:rPr>
        <w:t>吉他霉素属大环内酯类抗菌药，抗菌谱近似红霉素，作用机理与红霉素相同。敏感的革兰氏阳性菌有金黄色葡萄球菌（包括耐青霉素金黄色葡萄球菌）、肺炎球菌、链球菌、炭疽杆菌、猪丹毒杆菌、李斯特菌、腐败梭菌、气肿疽梭菌等。敏感的革兰氏阴性菌有流感嗜血杆菌、脑膜炎双球菌、巴氏杆菌等。此外，对支原体也有良好作用。对大多数革兰氏阳性菌的抗菌作用略逊于红霉素，对支原体的抗菌作用近似泰乐菌素，对某些革兰氏阴性菌、立克次体、螺旋体也有效，对耐药金黄色葡萄球菌的作用优于红霉素和四环素。</w:t>
      </w:r>
    </w:p>
    <w:p w:rsidR="00854E7E" w:rsidRDefault="00854E7E" w:rsidP="00854E7E">
      <w:pPr>
        <w:snapToGrid w:val="0"/>
        <w:spacing w:line="300" w:lineRule="auto"/>
        <w:ind w:firstLineChars="176" w:firstLine="370"/>
        <w:rPr>
          <w:kern w:val="0"/>
        </w:rPr>
      </w:pPr>
      <w:r w:rsidRPr="00666F66">
        <w:rPr>
          <w:rFonts w:eastAsia="楷体"/>
          <w:kern w:val="0"/>
        </w:rPr>
        <w:t>药动学</w:t>
      </w:r>
      <w:r>
        <w:rPr>
          <w:rFonts w:eastAsia="楷体"/>
          <w:kern w:val="0"/>
        </w:rPr>
        <w:t xml:space="preserve"> </w:t>
      </w:r>
      <w:r>
        <w:rPr>
          <w:rFonts w:hint="eastAsia"/>
          <w:kern w:val="0"/>
        </w:rPr>
        <w:t>内服吸收良好，</w:t>
      </w:r>
      <w:r w:rsidRPr="00666F66">
        <w:rPr>
          <w:kern w:val="0"/>
        </w:rPr>
        <w:t>2</w:t>
      </w:r>
      <w:r w:rsidRPr="00666F66">
        <w:rPr>
          <w:kern w:val="0"/>
        </w:rPr>
        <w:t>小时后达血药峰浓度。广泛分布于主要脏器，其中以肝、肺、肾、肌肉中浓度较高，常超过血药浓度。主要经肝胆系统排泄，在胆汁和粪中浓度高。少量经肾排泄。</w:t>
      </w:r>
    </w:p>
    <w:p w:rsidR="00854E7E" w:rsidRDefault="00854E7E" w:rsidP="00854E7E">
      <w:pPr>
        <w:snapToGrid w:val="0"/>
        <w:spacing w:line="300" w:lineRule="auto"/>
        <w:ind w:firstLineChars="176" w:firstLine="370"/>
        <w:rPr>
          <w:kern w:val="0"/>
        </w:rPr>
      </w:pPr>
      <w:r w:rsidRPr="00666F66">
        <w:rPr>
          <w:rFonts w:eastAsia="黑体"/>
          <w:kern w:val="0"/>
        </w:rPr>
        <w:t>【药物相互作用】</w:t>
      </w:r>
      <w:r>
        <w:rPr>
          <w:rFonts w:hint="eastAsia"/>
          <w:kern w:val="0"/>
        </w:rPr>
        <w:t>（</w:t>
      </w:r>
      <w:r w:rsidRPr="00666F66">
        <w:rPr>
          <w:kern w:val="0"/>
        </w:rPr>
        <w:t>1</w:t>
      </w:r>
      <w:r w:rsidRPr="00666F66">
        <w:rPr>
          <w:kern w:val="0"/>
        </w:rPr>
        <w:t>）吉他霉素与其他大环内酯类、林可胺类和氯霉素因作用靶点相同，不宜同时使用。</w:t>
      </w:r>
    </w:p>
    <w:p w:rsidR="00854E7E" w:rsidRDefault="00854E7E" w:rsidP="00854E7E">
      <w:pPr>
        <w:snapToGrid w:val="0"/>
        <w:spacing w:line="300" w:lineRule="auto"/>
        <w:ind w:firstLineChars="176" w:firstLine="370"/>
        <w:rPr>
          <w:kern w:val="0"/>
        </w:rPr>
      </w:pPr>
      <w:r w:rsidRPr="00666F66">
        <w:rPr>
          <w:kern w:val="0"/>
        </w:rPr>
        <w:t>（</w:t>
      </w:r>
      <w:r w:rsidRPr="00666F66">
        <w:rPr>
          <w:kern w:val="0"/>
        </w:rPr>
        <w:t>2</w:t>
      </w:r>
      <w:r w:rsidRPr="00666F66">
        <w:rPr>
          <w:kern w:val="0"/>
        </w:rPr>
        <w:t>）与</w:t>
      </w:r>
      <w:r w:rsidRPr="00666F66">
        <w:rPr>
          <w:i/>
          <w:kern w:val="0"/>
        </w:rPr>
        <w:t>β</w:t>
      </w:r>
      <w:r w:rsidRPr="00666F66">
        <w:rPr>
          <w:kern w:val="0"/>
        </w:rPr>
        <w:t>-</w:t>
      </w:r>
      <w:r>
        <w:rPr>
          <w:rFonts w:hint="eastAsia"/>
          <w:kern w:val="0"/>
        </w:rPr>
        <w:t>内酰胺类合用表现为拮抗作用。</w:t>
      </w:r>
    </w:p>
    <w:p w:rsidR="00854E7E" w:rsidRDefault="00854E7E" w:rsidP="00854E7E">
      <w:pPr>
        <w:snapToGrid w:val="0"/>
        <w:spacing w:line="300" w:lineRule="auto"/>
        <w:ind w:firstLineChars="176" w:firstLine="370"/>
      </w:pPr>
      <w:r w:rsidRPr="00666F66">
        <w:rPr>
          <w:rFonts w:eastAsia="黑体"/>
        </w:rPr>
        <w:t>【作用与用途】</w:t>
      </w:r>
      <w:r>
        <w:rPr>
          <w:rFonts w:hint="eastAsia"/>
        </w:rPr>
        <w:t>大环内酯类抗生素。用于治疗革兰氏阳性菌、支原体及钩端螺旋体等感染。</w:t>
      </w:r>
    </w:p>
    <w:p w:rsidR="00854E7E" w:rsidRDefault="00854E7E" w:rsidP="00854E7E">
      <w:pPr>
        <w:snapToGrid w:val="0"/>
        <w:spacing w:line="300" w:lineRule="auto"/>
        <w:ind w:firstLineChars="176" w:firstLine="370"/>
      </w:pPr>
      <w:r w:rsidRPr="00C609BD">
        <w:rPr>
          <w:rFonts w:eastAsia="黑体" w:hAnsi="黑体" w:hint="eastAsia"/>
        </w:rPr>
        <w:t>【用法与用量】</w:t>
      </w:r>
      <w:r w:rsidRPr="00666F66">
        <w:rPr>
          <w:kern w:val="0"/>
        </w:rPr>
        <w:t>以本品计。混饲</w:t>
      </w:r>
      <w:r>
        <w:rPr>
          <w:rFonts w:hint="eastAsia"/>
          <w:kern w:val="0"/>
        </w:rPr>
        <w:t>，每</w:t>
      </w:r>
      <w:r w:rsidRPr="00666F66">
        <w:rPr>
          <w:kern w:val="0"/>
        </w:rPr>
        <w:t>1000kg</w:t>
      </w:r>
      <w:r w:rsidRPr="00666F66">
        <w:rPr>
          <w:kern w:val="0"/>
        </w:rPr>
        <w:t>饲料，猪</w:t>
      </w:r>
      <w:r w:rsidRPr="00666F66">
        <w:rPr>
          <w:kern w:val="0"/>
        </w:rPr>
        <w:t>160</w:t>
      </w:r>
      <w:r w:rsidRPr="00666F66">
        <w:rPr>
          <w:kern w:val="0"/>
        </w:rPr>
        <w:t>～</w:t>
      </w:r>
      <w:r w:rsidRPr="00666F66">
        <w:rPr>
          <w:kern w:val="0"/>
        </w:rPr>
        <w:t>600g</w:t>
      </w:r>
      <w:r w:rsidRPr="00666F66">
        <w:rPr>
          <w:kern w:val="0"/>
        </w:rPr>
        <w:t>（</w:t>
      </w:r>
      <w:r w:rsidRPr="00666F66">
        <w:rPr>
          <w:kern w:val="0"/>
        </w:rPr>
        <w:t>8000</w:t>
      </w:r>
      <w:r w:rsidRPr="00666F66">
        <w:rPr>
          <w:kern w:val="0"/>
        </w:rPr>
        <w:t>万～</w:t>
      </w:r>
      <w:r w:rsidRPr="00666F66">
        <w:rPr>
          <w:kern w:val="0"/>
        </w:rPr>
        <w:t>30000</w:t>
      </w:r>
      <w:r w:rsidRPr="00666F66">
        <w:rPr>
          <w:kern w:val="0"/>
        </w:rPr>
        <w:t>万单</w:t>
      </w:r>
      <w:r w:rsidRPr="00666F66">
        <w:rPr>
          <w:kern w:val="0"/>
        </w:rPr>
        <w:lastRenderedPageBreak/>
        <w:t>位）；鸡</w:t>
      </w:r>
      <w:r w:rsidRPr="00666F66">
        <w:rPr>
          <w:kern w:val="0"/>
        </w:rPr>
        <w:t>200</w:t>
      </w:r>
      <w:r w:rsidRPr="00666F66">
        <w:rPr>
          <w:kern w:val="0"/>
        </w:rPr>
        <w:t>～</w:t>
      </w:r>
      <w:r w:rsidRPr="00666F66">
        <w:rPr>
          <w:kern w:val="0"/>
        </w:rPr>
        <w:t>600g</w:t>
      </w:r>
      <w:r w:rsidRPr="00666F66">
        <w:rPr>
          <w:kern w:val="0"/>
        </w:rPr>
        <w:t>（</w:t>
      </w:r>
      <w:r w:rsidRPr="00666F66">
        <w:rPr>
          <w:kern w:val="0"/>
        </w:rPr>
        <w:t>10000</w:t>
      </w:r>
      <w:r w:rsidRPr="00666F66">
        <w:rPr>
          <w:kern w:val="0"/>
        </w:rPr>
        <w:t>万～</w:t>
      </w:r>
      <w:r w:rsidRPr="00666F66">
        <w:rPr>
          <w:kern w:val="0"/>
        </w:rPr>
        <w:t>30000</w:t>
      </w:r>
      <w:r w:rsidRPr="00666F66">
        <w:rPr>
          <w:kern w:val="0"/>
        </w:rPr>
        <w:t>万单位），连用</w:t>
      </w:r>
      <w:r w:rsidRPr="00666F66">
        <w:rPr>
          <w:kern w:val="0"/>
        </w:rPr>
        <w:t>5</w:t>
      </w:r>
      <w:r w:rsidRPr="00666F66">
        <w:rPr>
          <w:kern w:val="0"/>
        </w:rPr>
        <w:t>～</w:t>
      </w:r>
      <w:r w:rsidRPr="00666F66">
        <w:rPr>
          <w:kern w:val="0"/>
        </w:rPr>
        <w:t>7</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【不良反应】</w:t>
      </w:r>
      <w:r>
        <w:rPr>
          <w:rFonts w:hint="eastAsia"/>
          <w:kern w:val="0"/>
        </w:rPr>
        <w:t>动物内服后可出现剂量依赖性胃肠道功能紊乱（呕吐、腹泻、肠疼痛等），发生率较红霉素低。</w:t>
      </w:r>
    </w:p>
    <w:p w:rsidR="00854E7E" w:rsidRDefault="00854E7E" w:rsidP="00854E7E">
      <w:pPr>
        <w:snapToGrid w:val="0"/>
        <w:spacing w:line="300" w:lineRule="auto"/>
        <w:ind w:firstLineChars="176" w:firstLine="370"/>
        <w:rPr>
          <w:kern w:val="0"/>
        </w:rPr>
      </w:pPr>
      <w:r w:rsidRPr="00666F66">
        <w:rPr>
          <w:rFonts w:eastAsia="黑体"/>
        </w:rPr>
        <w:t>【注意事项】</w:t>
      </w:r>
      <w:r>
        <w:rPr>
          <w:rFonts w:hint="eastAsia"/>
          <w:kern w:val="0"/>
        </w:rPr>
        <w:t>蛋鸡产蛋期禁用。</w:t>
      </w:r>
    </w:p>
    <w:p w:rsidR="00854E7E" w:rsidRDefault="00854E7E" w:rsidP="00854E7E">
      <w:pPr>
        <w:snapToGrid w:val="0"/>
        <w:spacing w:line="300" w:lineRule="auto"/>
        <w:ind w:firstLineChars="176" w:firstLine="370"/>
      </w:pPr>
      <w:r w:rsidRPr="00666F66">
        <w:rPr>
          <w:rFonts w:eastAsia="黑体"/>
        </w:rPr>
        <w:t>【休药期】</w:t>
      </w:r>
      <w:r>
        <w:rPr>
          <w:rFonts w:hint="eastAsia"/>
          <w:kern w:val="0"/>
        </w:rPr>
        <w:t>猪、鸡</w:t>
      </w:r>
      <w:r w:rsidRPr="00666F66">
        <w:rPr>
          <w:kern w:val="0"/>
        </w:rPr>
        <w:t>7</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【规格】</w:t>
      </w:r>
      <w:r w:rsidRPr="00666F66">
        <w:rPr>
          <w:kern w:val="0"/>
        </w:rPr>
        <w:t>100g</w:t>
      </w:r>
      <w:r w:rsidRPr="00C609BD">
        <w:rPr>
          <w:rFonts w:hAnsi="宋体" w:hint="eastAsia"/>
          <w:kern w:val="0"/>
        </w:rPr>
        <w:t>∶</w:t>
      </w:r>
      <w:r w:rsidRPr="00666F66">
        <w:rPr>
          <w:kern w:val="0"/>
        </w:rPr>
        <w:t>50g</w:t>
      </w:r>
      <w:r w:rsidRPr="00666F66">
        <w:rPr>
          <w:kern w:val="0"/>
        </w:rPr>
        <w:t>（</w:t>
      </w:r>
      <w:r w:rsidRPr="00666F66">
        <w:rPr>
          <w:kern w:val="0"/>
        </w:rPr>
        <w:t>5000</w:t>
      </w:r>
      <w:r w:rsidRPr="00666F66">
        <w:rPr>
          <w:kern w:val="0"/>
        </w:rPr>
        <w:t>万单位）</w:t>
      </w:r>
    </w:p>
    <w:p w:rsidR="00854E7E" w:rsidRDefault="00854E7E" w:rsidP="00854E7E">
      <w:pPr>
        <w:snapToGrid w:val="0"/>
        <w:spacing w:line="300" w:lineRule="auto"/>
        <w:ind w:firstLineChars="176" w:firstLine="370"/>
      </w:pPr>
      <w:r w:rsidRPr="00666F66">
        <w:rPr>
          <w:rFonts w:eastAsia="黑体"/>
        </w:rPr>
        <w:t>【包装】</w:t>
      </w:r>
    </w:p>
    <w:p w:rsidR="00854E7E" w:rsidRDefault="00854E7E" w:rsidP="00854E7E">
      <w:pPr>
        <w:snapToGrid w:val="0"/>
        <w:spacing w:line="300" w:lineRule="auto"/>
        <w:ind w:firstLineChars="176" w:firstLine="370"/>
        <w:rPr>
          <w:kern w:val="0"/>
        </w:rPr>
      </w:pPr>
      <w:r w:rsidRPr="00666F66">
        <w:rPr>
          <w:rFonts w:eastAsia="黑体"/>
        </w:rPr>
        <w:t>【</w:t>
      </w:r>
      <w:r>
        <w:rPr>
          <w:rFonts w:eastAsia="黑体" w:hint="eastAsia"/>
        </w:rPr>
        <w:t>贮藏】</w:t>
      </w:r>
      <w:r>
        <w:rPr>
          <w:rFonts w:hint="eastAsia"/>
          <w:kern w:val="0"/>
        </w:rPr>
        <w:t>遮光，密闭，在干燥处保存。</w:t>
      </w:r>
    </w:p>
    <w:p w:rsidR="00854E7E" w:rsidRDefault="00854E7E" w:rsidP="00854E7E">
      <w:pPr>
        <w:snapToGrid w:val="0"/>
        <w:spacing w:line="300" w:lineRule="auto"/>
        <w:ind w:firstLineChars="176" w:firstLine="370"/>
      </w:pPr>
      <w:r w:rsidRPr="00666F66">
        <w:rPr>
          <w:rFonts w:eastAsia="黑体"/>
        </w:rPr>
        <w:t>【有效期】</w:t>
      </w:r>
    </w:p>
    <w:p w:rsidR="00854E7E" w:rsidRDefault="00854E7E" w:rsidP="00854E7E">
      <w:pPr>
        <w:snapToGrid w:val="0"/>
        <w:spacing w:line="300" w:lineRule="auto"/>
        <w:ind w:firstLineChars="176" w:firstLine="370"/>
      </w:pPr>
      <w:r w:rsidRPr="00666F66">
        <w:rPr>
          <w:rFonts w:eastAsia="黑体"/>
        </w:rPr>
        <w:t>【批准文号】</w:t>
      </w:r>
    </w:p>
    <w:p w:rsidR="00854E7E" w:rsidRDefault="00854E7E" w:rsidP="00854E7E">
      <w:pPr>
        <w:snapToGrid w:val="0"/>
        <w:spacing w:line="300" w:lineRule="auto"/>
        <w:ind w:firstLineChars="176" w:firstLine="370"/>
      </w:pPr>
      <w:r w:rsidRPr="00666F66">
        <w:rPr>
          <w:rFonts w:eastAsia="黑体"/>
        </w:rPr>
        <w:t>【生产企业】</w:t>
      </w:r>
    </w:p>
    <w:p w:rsidR="00854E7E" w:rsidRDefault="00854E7E" w:rsidP="00854E7E">
      <w:pPr>
        <w:widowControl/>
        <w:snapToGrid w:val="0"/>
        <w:spacing w:line="300" w:lineRule="auto"/>
        <w:jc w:val="left"/>
      </w:pPr>
    </w:p>
    <w:p w:rsidR="00854E7E" w:rsidRPr="000404A6" w:rsidRDefault="00854E7E" w:rsidP="00854E7E">
      <w:pPr>
        <w:pStyle w:val="2"/>
      </w:pPr>
      <w:bookmarkStart w:id="26" w:name="_Toc21447609"/>
      <w:bookmarkStart w:id="27" w:name="_Toc21787780"/>
      <w:r w:rsidRPr="000404A6">
        <w:br w:type="page"/>
      </w:r>
      <w:r w:rsidRPr="000404A6">
        <w:rPr>
          <w:rFonts w:hint="eastAsia"/>
        </w:rPr>
        <w:lastRenderedPageBreak/>
        <w:t>二硝托胺预混剂</w:t>
      </w:r>
      <w:bookmarkEnd w:id="26"/>
      <w:bookmarkEnd w:id="27"/>
    </w:p>
    <w:p w:rsidR="00854E7E" w:rsidRDefault="00854E7E" w:rsidP="00854E7E">
      <w:pPr>
        <w:snapToGrid w:val="0"/>
        <w:spacing w:line="300" w:lineRule="auto"/>
        <w:ind w:firstLine="480"/>
        <w:jc w:val="left"/>
        <w:rPr>
          <w:rFonts w:eastAsia="黑体"/>
          <w:b/>
        </w:rPr>
      </w:pPr>
      <w:r w:rsidRPr="00305702">
        <w:rPr>
          <w:rFonts w:eastAsia="黑体" w:hint="eastAsia"/>
        </w:rPr>
        <w:t>拼音、英文名称、【性状】、【鉴别】等项从略</w:t>
      </w:r>
    </w:p>
    <w:p w:rsidR="00854E7E" w:rsidRDefault="00854E7E" w:rsidP="00854E7E">
      <w:pPr>
        <w:snapToGrid w:val="0"/>
        <w:spacing w:line="300" w:lineRule="auto"/>
        <w:ind w:firstLineChars="236" w:firstLine="496"/>
        <w:rPr>
          <w:szCs w:val="32"/>
        </w:rPr>
      </w:pPr>
      <w:r w:rsidRPr="00C609BD">
        <w:rPr>
          <w:rFonts w:eastAsia="黑体" w:hint="eastAsia"/>
          <w:szCs w:val="32"/>
        </w:rPr>
        <w:t>【作用与用途】</w:t>
      </w:r>
      <w:r w:rsidRPr="00C609BD">
        <w:rPr>
          <w:rFonts w:hint="eastAsia"/>
          <w:szCs w:val="32"/>
        </w:rPr>
        <w:t>抗球虫药。用于鸡球虫病。</w:t>
      </w:r>
    </w:p>
    <w:p w:rsidR="00854E7E" w:rsidRDefault="00854E7E" w:rsidP="00854E7E">
      <w:pPr>
        <w:snapToGrid w:val="0"/>
        <w:spacing w:line="300" w:lineRule="auto"/>
        <w:ind w:firstLineChars="236" w:firstLine="496"/>
        <w:rPr>
          <w:szCs w:val="32"/>
        </w:rPr>
      </w:pPr>
      <w:r w:rsidRPr="00C609BD">
        <w:rPr>
          <w:rFonts w:eastAsia="黑体" w:hint="eastAsia"/>
          <w:szCs w:val="32"/>
        </w:rPr>
        <w:t>【用法与用量】</w:t>
      </w:r>
      <w:r w:rsidRPr="00C609BD">
        <w:rPr>
          <w:rFonts w:hint="eastAsia"/>
          <w:szCs w:val="32"/>
        </w:rPr>
        <w:t>以本品计。混饲：每</w:t>
      </w:r>
      <w:r w:rsidRPr="00C609BD">
        <w:rPr>
          <w:szCs w:val="32"/>
        </w:rPr>
        <w:t>1000 kg</w:t>
      </w:r>
      <w:r w:rsidRPr="00C609BD">
        <w:rPr>
          <w:rFonts w:hint="eastAsia"/>
          <w:szCs w:val="32"/>
        </w:rPr>
        <w:t>饲料，鸡</w:t>
      </w:r>
      <w:r w:rsidRPr="00C609BD">
        <w:rPr>
          <w:szCs w:val="32"/>
        </w:rPr>
        <w:t>500 g</w:t>
      </w:r>
      <w:r w:rsidRPr="00C609BD">
        <w:rPr>
          <w:rFonts w:hint="eastAsia"/>
          <w:szCs w:val="32"/>
        </w:rPr>
        <w:t>。</w:t>
      </w:r>
    </w:p>
    <w:p w:rsidR="00854E7E" w:rsidRDefault="00854E7E" w:rsidP="00854E7E">
      <w:pPr>
        <w:snapToGrid w:val="0"/>
        <w:spacing w:line="300" w:lineRule="auto"/>
        <w:ind w:firstLineChars="236" w:firstLine="496"/>
        <w:rPr>
          <w:rFonts w:eastAsia="黑体"/>
          <w:szCs w:val="32"/>
        </w:rPr>
      </w:pPr>
      <w:r w:rsidRPr="00C609BD">
        <w:rPr>
          <w:rFonts w:eastAsia="黑体" w:hint="eastAsia"/>
          <w:szCs w:val="32"/>
        </w:rPr>
        <w:t>【注意事项】</w:t>
      </w:r>
    </w:p>
    <w:p w:rsidR="00854E7E" w:rsidRDefault="00854E7E" w:rsidP="00854E7E">
      <w:pPr>
        <w:snapToGrid w:val="0"/>
        <w:spacing w:line="300" w:lineRule="auto"/>
        <w:ind w:firstLineChars="236" w:firstLine="496"/>
        <w:rPr>
          <w:szCs w:val="32"/>
        </w:rPr>
      </w:pP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Chars="236" w:firstLine="496"/>
        <w:rPr>
          <w:szCs w:val="32"/>
        </w:rPr>
      </w:pPr>
      <w:r w:rsidRPr="00C609BD">
        <w:rPr>
          <w:rFonts w:hint="eastAsia"/>
          <w:szCs w:val="32"/>
        </w:rPr>
        <w:t>（</w:t>
      </w:r>
      <w:r w:rsidRPr="00C609BD">
        <w:rPr>
          <w:szCs w:val="32"/>
        </w:rPr>
        <w:t>2</w:t>
      </w:r>
      <w:r w:rsidRPr="00C609BD">
        <w:rPr>
          <w:rFonts w:hint="eastAsia"/>
          <w:szCs w:val="32"/>
        </w:rPr>
        <w:t>）蛋鸡产蛋期禁用。</w:t>
      </w:r>
    </w:p>
    <w:p w:rsidR="00854E7E" w:rsidRDefault="00854E7E" w:rsidP="00854E7E">
      <w:pPr>
        <w:snapToGrid w:val="0"/>
        <w:spacing w:line="300" w:lineRule="auto"/>
        <w:ind w:firstLineChars="236" w:firstLine="496"/>
        <w:rPr>
          <w:szCs w:val="32"/>
        </w:rPr>
      </w:pPr>
      <w:r w:rsidRPr="00C609BD">
        <w:rPr>
          <w:rFonts w:hint="eastAsia"/>
          <w:szCs w:val="32"/>
        </w:rPr>
        <w:t>（</w:t>
      </w:r>
      <w:r w:rsidRPr="00C609BD">
        <w:rPr>
          <w:szCs w:val="32"/>
        </w:rPr>
        <w:t>3</w:t>
      </w:r>
      <w:r w:rsidRPr="00C609BD">
        <w:rPr>
          <w:rFonts w:hint="eastAsia"/>
          <w:szCs w:val="32"/>
        </w:rPr>
        <w:t>）停药过早，常致球虫病复发，因此肉鸡宜连续应用。</w:t>
      </w:r>
    </w:p>
    <w:p w:rsidR="00854E7E" w:rsidRDefault="00854E7E" w:rsidP="00854E7E">
      <w:pPr>
        <w:snapToGrid w:val="0"/>
        <w:spacing w:line="300" w:lineRule="auto"/>
        <w:ind w:firstLineChars="236" w:firstLine="496"/>
        <w:rPr>
          <w:szCs w:val="32"/>
        </w:rPr>
      </w:pPr>
      <w:r w:rsidRPr="00C609BD">
        <w:rPr>
          <w:rFonts w:hint="eastAsia"/>
          <w:szCs w:val="32"/>
        </w:rPr>
        <w:t>（</w:t>
      </w:r>
      <w:r w:rsidRPr="00C609BD">
        <w:rPr>
          <w:szCs w:val="32"/>
        </w:rPr>
        <w:t>4</w:t>
      </w:r>
      <w:r w:rsidRPr="00C609BD">
        <w:rPr>
          <w:rFonts w:hint="eastAsia"/>
          <w:szCs w:val="32"/>
        </w:rPr>
        <w:t>）二硝托胺粉末颗粒的大小会影响抗球虫作用，应为极微细粉末。</w:t>
      </w:r>
    </w:p>
    <w:p w:rsidR="00854E7E" w:rsidRDefault="00854E7E" w:rsidP="00854E7E">
      <w:pPr>
        <w:snapToGrid w:val="0"/>
        <w:spacing w:line="300" w:lineRule="auto"/>
        <w:ind w:firstLineChars="236" w:firstLine="496"/>
        <w:rPr>
          <w:szCs w:val="32"/>
        </w:rPr>
      </w:pPr>
      <w:r w:rsidRPr="00C609BD">
        <w:rPr>
          <w:rFonts w:hint="eastAsia"/>
          <w:szCs w:val="32"/>
        </w:rPr>
        <w:t>（</w:t>
      </w:r>
      <w:r w:rsidRPr="00C609BD">
        <w:rPr>
          <w:szCs w:val="32"/>
        </w:rPr>
        <w:t>5</w:t>
      </w:r>
      <w:r w:rsidRPr="00C609BD">
        <w:rPr>
          <w:rFonts w:hint="eastAsia"/>
          <w:szCs w:val="32"/>
        </w:rPr>
        <w:t>）饲料中添加量超过</w:t>
      </w:r>
      <w:r w:rsidRPr="00C609BD">
        <w:rPr>
          <w:szCs w:val="32"/>
        </w:rPr>
        <w:t>250 mg/kg</w:t>
      </w:r>
      <w:r w:rsidRPr="00C609BD">
        <w:rPr>
          <w:rFonts w:hint="eastAsia"/>
          <w:szCs w:val="32"/>
        </w:rPr>
        <w:t>（以二硝托胺计）时，若连续饲喂</w:t>
      </w:r>
      <w:r w:rsidRPr="00C609BD">
        <w:rPr>
          <w:szCs w:val="32"/>
        </w:rPr>
        <w:t>15</w:t>
      </w:r>
      <w:r w:rsidRPr="00C609BD">
        <w:rPr>
          <w:rFonts w:hint="eastAsia"/>
          <w:szCs w:val="32"/>
        </w:rPr>
        <w:t>日以上可抑制雏鸡增重。</w:t>
      </w:r>
    </w:p>
    <w:p w:rsidR="00854E7E" w:rsidRDefault="00854E7E" w:rsidP="00854E7E">
      <w:pPr>
        <w:snapToGrid w:val="0"/>
        <w:spacing w:line="300" w:lineRule="auto"/>
        <w:ind w:firstLineChars="236" w:firstLine="496"/>
        <w:rPr>
          <w:szCs w:val="32"/>
        </w:rPr>
      </w:pPr>
      <w:r w:rsidRPr="00C609BD">
        <w:rPr>
          <w:rFonts w:eastAsia="黑体" w:hint="eastAsia"/>
          <w:szCs w:val="32"/>
        </w:rPr>
        <w:t>【休药期】</w:t>
      </w:r>
      <w:r w:rsidRPr="00C609BD">
        <w:rPr>
          <w:rFonts w:hint="eastAsia"/>
          <w:szCs w:val="32"/>
        </w:rPr>
        <w:t>鸡</w:t>
      </w:r>
      <w:r w:rsidRPr="00C609BD">
        <w:rPr>
          <w:szCs w:val="32"/>
        </w:rPr>
        <w:t>3</w:t>
      </w:r>
      <w:r w:rsidRPr="00C609BD">
        <w:rPr>
          <w:rFonts w:hint="eastAsia"/>
          <w:szCs w:val="32"/>
        </w:rPr>
        <w:t>日。</w:t>
      </w:r>
    </w:p>
    <w:p w:rsidR="00854E7E" w:rsidRDefault="00854E7E" w:rsidP="00854E7E">
      <w:pPr>
        <w:snapToGrid w:val="0"/>
        <w:spacing w:line="300" w:lineRule="auto"/>
        <w:ind w:firstLine="480"/>
      </w:pPr>
      <w:r w:rsidRPr="00C609BD">
        <w:rPr>
          <w:rFonts w:eastAsia="黑体" w:hint="eastAsia"/>
        </w:rPr>
        <w:t>【规格】</w:t>
      </w:r>
      <w:r w:rsidRPr="00C609BD">
        <w:t xml:space="preserve">  25</w:t>
      </w:r>
      <w:r w:rsidRPr="00C609BD">
        <w:rPr>
          <w:rFonts w:hint="eastAsia"/>
        </w:rPr>
        <w:t>％</w:t>
      </w:r>
    </w:p>
    <w:p w:rsidR="00854E7E" w:rsidRDefault="00854E7E" w:rsidP="00854E7E">
      <w:pPr>
        <w:snapToGrid w:val="0"/>
        <w:spacing w:line="300" w:lineRule="auto"/>
        <w:ind w:firstLine="480"/>
      </w:pPr>
      <w:r w:rsidRPr="00C609BD">
        <w:rPr>
          <w:rFonts w:eastAsia="黑体" w:hint="eastAsia"/>
        </w:rPr>
        <w:t>【贮藏】</w:t>
      </w:r>
      <w:r w:rsidRPr="00C609BD">
        <w:rPr>
          <w:rFonts w:hint="eastAsia"/>
        </w:rPr>
        <w:t>密闭保存。</w:t>
      </w:r>
    </w:p>
    <w:p w:rsidR="00854E7E" w:rsidRDefault="00854E7E" w:rsidP="00854E7E">
      <w:pPr>
        <w:snapToGrid w:val="0"/>
        <w:spacing w:line="300" w:lineRule="auto"/>
        <w:ind w:firstLine="480"/>
        <w:rPr>
          <w:rFonts w:eastAsia="黑体"/>
          <w:sz w:val="28"/>
          <w:szCs w:val="28"/>
        </w:rPr>
      </w:pPr>
    </w:p>
    <w:p w:rsidR="00854E7E" w:rsidRPr="000404A6" w:rsidRDefault="00854E7E" w:rsidP="00854E7E">
      <w:pPr>
        <w:pStyle w:val="3"/>
      </w:pPr>
      <w:bookmarkStart w:id="28" w:name="_Toc459819792"/>
      <w:r w:rsidRPr="000404A6">
        <w:rPr>
          <w:rFonts w:hint="eastAsia"/>
        </w:rPr>
        <w:t>二硝托胺预混剂说明书</w:t>
      </w:r>
      <w:bookmarkEnd w:id="28"/>
    </w:p>
    <w:p w:rsidR="00854E7E" w:rsidRDefault="00854E7E" w:rsidP="00854E7E">
      <w:pPr>
        <w:snapToGrid w:val="0"/>
        <w:spacing w:line="300" w:lineRule="auto"/>
        <w:ind w:firstLineChars="176" w:firstLine="370"/>
        <w:jc w:val="right"/>
      </w:pPr>
      <w:r w:rsidRPr="00C609BD">
        <w:rPr>
          <w:rFonts w:eastAsia="黑体" w:hAnsi="黑体" w:hint="eastAsia"/>
          <w:bdr w:val="single" w:sz="4" w:space="0" w:color="auto"/>
        </w:rPr>
        <w:t>兽用非处方药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sidRPr="00666F66">
        <w:t>通用名称：</w:t>
      </w:r>
      <w:r>
        <w:rPr>
          <w:rFonts w:hint="eastAsia"/>
          <w:kern w:val="0"/>
        </w:rPr>
        <w:t>二硝托胺预混剂</w:t>
      </w:r>
    </w:p>
    <w:p w:rsidR="00854E7E" w:rsidRDefault="00854E7E" w:rsidP="00854E7E">
      <w:pPr>
        <w:snapToGrid w:val="0"/>
        <w:spacing w:line="300" w:lineRule="auto"/>
        <w:ind w:firstLineChars="176" w:firstLine="370"/>
      </w:pPr>
      <w:r w:rsidRPr="00666F66">
        <w:t>商品名称：</w:t>
      </w:r>
    </w:p>
    <w:p w:rsidR="00854E7E" w:rsidRDefault="00854E7E" w:rsidP="00854E7E">
      <w:pPr>
        <w:snapToGrid w:val="0"/>
        <w:spacing w:line="300" w:lineRule="auto"/>
        <w:ind w:firstLineChars="176" w:firstLine="370"/>
      </w:pPr>
      <w:r w:rsidRPr="00666F66">
        <w:t>英文名称：</w:t>
      </w:r>
      <w:r w:rsidRPr="00666F66">
        <w:t xml:space="preserve">  Dinitolmide Premix</w:t>
      </w:r>
    </w:p>
    <w:p w:rsidR="00854E7E" w:rsidRDefault="00854E7E" w:rsidP="00854E7E">
      <w:pPr>
        <w:snapToGrid w:val="0"/>
        <w:spacing w:line="300" w:lineRule="auto"/>
        <w:ind w:firstLineChars="176" w:firstLine="370"/>
        <w:jc w:val="left"/>
        <w:rPr>
          <w:kern w:val="0"/>
        </w:rPr>
      </w:pPr>
      <w:r w:rsidRPr="00666F66">
        <w:t>汉语拼音：</w:t>
      </w:r>
      <w:r w:rsidRPr="00666F66">
        <w:t xml:space="preserve">  Erxiaotuo’an Yuhunji</w:t>
      </w:r>
    </w:p>
    <w:p w:rsidR="00854E7E" w:rsidRDefault="00854E7E" w:rsidP="00854E7E">
      <w:pPr>
        <w:snapToGrid w:val="0"/>
        <w:spacing w:line="300" w:lineRule="auto"/>
        <w:ind w:firstLineChars="176" w:firstLine="370"/>
      </w:pPr>
      <w:r>
        <w:rPr>
          <w:rFonts w:hint="eastAsia"/>
        </w:rPr>
        <w:t>【</w:t>
      </w:r>
      <w:r>
        <w:rPr>
          <w:rFonts w:eastAsia="黑体" w:hint="eastAsia"/>
        </w:rPr>
        <w:t>主要成分</w:t>
      </w:r>
      <w:r>
        <w:rPr>
          <w:rFonts w:hint="eastAsia"/>
        </w:rPr>
        <w:t>】二硝托胺</w:t>
      </w:r>
    </w:p>
    <w:p w:rsidR="00854E7E" w:rsidRDefault="00854E7E" w:rsidP="00854E7E">
      <w:pPr>
        <w:snapToGrid w:val="0"/>
        <w:spacing w:line="300" w:lineRule="auto"/>
        <w:ind w:firstLineChars="176" w:firstLine="370"/>
      </w:pPr>
      <w:r w:rsidRPr="00666F66">
        <w:rPr>
          <w:rFonts w:eastAsia="黑体"/>
        </w:rPr>
        <w:t>【性状】</w:t>
      </w:r>
    </w:p>
    <w:p w:rsidR="00854E7E" w:rsidRDefault="00854E7E" w:rsidP="00854E7E">
      <w:pPr>
        <w:adjustRightInd w:val="0"/>
        <w:snapToGrid w:val="0"/>
        <w:spacing w:line="300" w:lineRule="auto"/>
        <w:ind w:firstLineChars="176" w:firstLine="370"/>
        <w:rPr>
          <w:kern w:val="0"/>
        </w:rPr>
      </w:pPr>
      <w:r w:rsidRPr="00666F66">
        <w:rPr>
          <w:rFonts w:eastAsia="黑体"/>
        </w:rPr>
        <w:t>【药理作用】</w:t>
      </w:r>
      <w:r>
        <w:rPr>
          <w:rFonts w:hint="eastAsia"/>
          <w:kern w:val="0"/>
        </w:rPr>
        <w:t>二硝托胺抗球虫的活性作用峰期是在感染后第</w:t>
      </w:r>
      <w:r w:rsidRPr="00666F66">
        <w:rPr>
          <w:kern w:val="0"/>
        </w:rPr>
        <w:t>3</w:t>
      </w:r>
      <w:r w:rsidRPr="00666F66">
        <w:rPr>
          <w:kern w:val="0"/>
        </w:rPr>
        <w:t>天，且对卵囊的孢子形成亦有作用。主要用于治疗鸡、火鸡和兔球虫病。使</w:t>
      </w:r>
      <w:r>
        <w:rPr>
          <w:rFonts w:hint="eastAsia"/>
          <w:kern w:val="0"/>
        </w:rPr>
        <w:t>用推荐剂量不影响鸡对球虫产生免疫力，故适用于蛋鸡和肉用种鸡。有报道，连用本品</w:t>
      </w:r>
      <w:r w:rsidRPr="00666F66">
        <w:rPr>
          <w:kern w:val="0"/>
        </w:rPr>
        <w:t>6</w:t>
      </w:r>
      <w:r w:rsidRPr="00666F66">
        <w:rPr>
          <w:kern w:val="0"/>
        </w:rPr>
        <w:t>天，仅对球虫表现抑制作用，如果长期应用则对球虫有杀灭作用。</w:t>
      </w:r>
    </w:p>
    <w:p w:rsidR="00854E7E" w:rsidRDefault="00854E7E" w:rsidP="00854E7E">
      <w:pPr>
        <w:adjustRightInd w:val="0"/>
        <w:snapToGrid w:val="0"/>
        <w:spacing w:line="300" w:lineRule="auto"/>
        <w:ind w:firstLineChars="176" w:firstLine="370"/>
        <w:rPr>
          <w:kern w:val="0"/>
        </w:rPr>
      </w:pPr>
      <w:r w:rsidRPr="00666F66">
        <w:rPr>
          <w:kern w:val="0"/>
        </w:rPr>
        <w:t>鸡内服二硝托胺后，在体内迅速代谢，停药</w:t>
      </w:r>
      <w:r w:rsidRPr="00666F66">
        <w:rPr>
          <w:kern w:val="0"/>
        </w:rPr>
        <w:t>24</w:t>
      </w:r>
      <w:r w:rsidRPr="00666F66">
        <w:rPr>
          <w:kern w:val="0"/>
        </w:rPr>
        <w:t>小时后肌肉的残留量即低于</w:t>
      </w:r>
      <w:r w:rsidRPr="00666F66">
        <w:rPr>
          <w:kern w:val="0"/>
        </w:rPr>
        <w:t>100</w:t>
      </w:r>
      <w:r w:rsidRPr="00666F66">
        <w:rPr>
          <w:i/>
          <w:kern w:val="0"/>
        </w:rPr>
        <w:t>μ</w:t>
      </w:r>
      <w:r w:rsidRPr="00666F66">
        <w:rPr>
          <w:kern w:val="0"/>
        </w:rPr>
        <w:t>g/kg</w:t>
      </w:r>
      <w:r>
        <w:rPr>
          <w:rFonts w:hint="eastAsia"/>
          <w:kern w:val="0"/>
        </w:rPr>
        <w:t>。</w:t>
      </w:r>
    </w:p>
    <w:p w:rsidR="00854E7E" w:rsidRDefault="00854E7E" w:rsidP="00854E7E">
      <w:pPr>
        <w:snapToGrid w:val="0"/>
        <w:spacing w:line="300" w:lineRule="auto"/>
        <w:ind w:firstLineChars="176" w:firstLine="370"/>
        <w:rPr>
          <w:kern w:val="0"/>
        </w:rPr>
      </w:pPr>
      <w:r w:rsidRPr="00666F66">
        <w:rPr>
          <w:rFonts w:eastAsia="黑体"/>
        </w:rPr>
        <w:t>【作用与用途】</w:t>
      </w:r>
      <w:r>
        <w:rPr>
          <w:rFonts w:hint="eastAsia"/>
        </w:rPr>
        <w:t>抗球虫药。</w:t>
      </w:r>
      <w:r>
        <w:rPr>
          <w:rFonts w:hint="eastAsia"/>
          <w:kern w:val="0"/>
        </w:rPr>
        <w:t>用于鸡球虫病。</w:t>
      </w:r>
    </w:p>
    <w:p w:rsidR="00854E7E" w:rsidRDefault="00854E7E" w:rsidP="00854E7E">
      <w:pPr>
        <w:snapToGrid w:val="0"/>
        <w:spacing w:line="300" w:lineRule="auto"/>
        <w:ind w:firstLineChars="176" w:firstLine="370"/>
      </w:pPr>
      <w:r w:rsidRPr="00C609BD">
        <w:rPr>
          <w:rFonts w:eastAsia="黑体" w:hAnsi="黑体" w:hint="eastAsia"/>
        </w:rPr>
        <w:t>【用法与用量】</w:t>
      </w:r>
      <w:r w:rsidRPr="00666F66">
        <w:rPr>
          <w:kern w:val="0"/>
        </w:rPr>
        <w:t>以本品计。混饲：每</w:t>
      </w:r>
      <w:r w:rsidRPr="00666F66">
        <w:rPr>
          <w:kern w:val="0"/>
        </w:rPr>
        <w:t>1000kg</w:t>
      </w:r>
      <w:r w:rsidRPr="00666F66">
        <w:rPr>
          <w:kern w:val="0"/>
        </w:rPr>
        <w:t>饲料，鸡</w:t>
      </w:r>
      <w:r w:rsidRPr="00666F66">
        <w:rPr>
          <w:kern w:val="0"/>
        </w:rPr>
        <w:t>500 g</w:t>
      </w:r>
      <w:r w:rsidRPr="00666F66">
        <w:rPr>
          <w:kern w:val="0"/>
        </w:rPr>
        <w:t>。</w:t>
      </w:r>
    </w:p>
    <w:p w:rsidR="00854E7E" w:rsidRDefault="00854E7E" w:rsidP="00854E7E">
      <w:pPr>
        <w:snapToGrid w:val="0"/>
        <w:spacing w:line="300" w:lineRule="auto"/>
        <w:ind w:firstLineChars="176" w:firstLine="370"/>
      </w:pPr>
      <w:r w:rsidRPr="00666F66">
        <w:rPr>
          <w:rFonts w:eastAsia="黑体"/>
        </w:rPr>
        <w:t>【不良反应】</w:t>
      </w:r>
      <w:r>
        <w:rPr>
          <w:rFonts w:hint="eastAsia"/>
        </w:rPr>
        <w:t>按规定的用法用量使用尚未见不良反应。</w:t>
      </w:r>
    </w:p>
    <w:p w:rsidR="00854E7E" w:rsidRDefault="00854E7E" w:rsidP="00854E7E">
      <w:pPr>
        <w:snapToGrid w:val="0"/>
        <w:spacing w:line="300" w:lineRule="auto"/>
        <w:ind w:firstLineChars="236" w:firstLine="496"/>
        <w:rPr>
          <w:szCs w:val="32"/>
        </w:rPr>
      </w:pPr>
      <w:r w:rsidRPr="00666F66">
        <w:rPr>
          <w:rFonts w:eastAsia="黑体"/>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176" w:firstLine="370"/>
        <w:rPr>
          <w:kern w:val="0"/>
        </w:rPr>
      </w:pPr>
      <w:r w:rsidRPr="00666F66">
        <w:rPr>
          <w:kern w:val="0"/>
        </w:rPr>
        <w:t>（</w:t>
      </w:r>
      <w:r w:rsidRPr="00666F66">
        <w:rPr>
          <w:kern w:val="0"/>
        </w:rPr>
        <w:t>2</w:t>
      </w:r>
      <w:r>
        <w:rPr>
          <w:rFonts w:hint="eastAsia"/>
          <w:kern w:val="0"/>
        </w:rPr>
        <w:t>）蛋鸡产蛋期禁用。</w:t>
      </w:r>
    </w:p>
    <w:p w:rsidR="00854E7E" w:rsidRDefault="00854E7E" w:rsidP="00854E7E">
      <w:pPr>
        <w:adjustRightInd w:val="0"/>
        <w:snapToGrid w:val="0"/>
        <w:spacing w:line="300" w:lineRule="auto"/>
        <w:ind w:firstLineChars="176" w:firstLine="370"/>
        <w:rPr>
          <w:kern w:val="0"/>
        </w:rPr>
      </w:pPr>
      <w:r w:rsidRPr="00666F66">
        <w:rPr>
          <w:kern w:val="0"/>
        </w:rPr>
        <w:t>（</w:t>
      </w:r>
      <w:r w:rsidRPr="00666F66">
        <w:rPr>
          <w:kern w:val="0"/>
        </w:rPr>
        <w:t>3</w:t>
      </w:r>
      <w:r>
        <w:rPr>
          <w:rFonts w:hint="eastAsia"/>
          <w:kern w:val="0"/>
        </w:rPr>
        <w:t>）停药过早，常致球虫病复发，因此肉鸡宜连续应用。</w:t>
      </w:r>
    </w:p>
    <w:p w:rsidR="00854E7E" w:rsidRDefault="00854E7E" w:rsidP="00854E7E">
      <w:pPr>
        <w:adjustRightInd w:val="0"/>
        <w:snapToGrid w:val="0"/>
        <w:spacing w:line="300" w:lineRule="auto"/>
        <w:ind w:firstLineChars="176" w:firstLine="370"/>
        <w:rPr>
          <w:kern w:val="0"/>
        </w:rPr>
      </w:pPr>
      <w:r w:rsidRPr="00666F66">
        <w:rPr>
          <w:kern w:val="0"/>
        </w:rPr>
        <w:t>（</w:t>
      </w:r>
      <w:r w:rsidRPr="00666F66">
        <w:rPr>
          <w:kern w:val="0"/>
        </w:rPr>
        <w:t>4</w:t>
      </w:r>
      <w:r>
        <w:rPr>
          <w:rFonts w:hint="eastAsia"/>
          <w:kern w:val="0"/>
        </w:rPr>
        <w:t>）二硝托胺粉末颗粒的大小会影响抗球虫作用，应为极微细粉末。</w:t>
      </w:r>
    </w:p>
    <w:p w:rsidR="00854E7E" w:rsidRDefault="00854E7E" w:rsidP="00854E7E">
      <w:pPr>
        <w:adjustRightInd w:val="0"/>
        <w:snapToGrid w:val="0"/>
        <w:spacing w:line="300" w:lineRule="auto"/>
        <w:ind w:firstLineChars="176" w:firstLine="370"/>
        <w:rPr>
          <w:kern w:val="0"/>
        </w:rPr>
      </w:pPr>
      <w:r w:rsidRPr="00666F66">
        <w:rPr>
          <w:kern w:val="0"/>
        </w:rPr>
        <w:lastRenderedPageBreak/>
        <w:t>（</w:t>
      </w:r>
      <w:r w:rsidRPr="00666F66">
        <w:rPr>
          <w:kern w:val="0"/>
        </w:rPr>
        <w:t>5</w:t>
      </w:r>
      <w:r>
        <w:rPr>
          <w:rFonts w:hint="eastAsia"/>
          <w:kern w:val="0"/>
        </w:rPr>
        <w:t>）饲料中添加量超过</w:t>
      </w:r>
      <w:r w:rsidRPr="00666F66">
        <w:rPr>
          <w:kern w:val="0"/>
        </w:rPr>
        <w:t>250mg/kg</w:t>
      </w:r>
      <w:r w:rsidRPr="00666F66">
        <w:rPr>
          <w:kern w:val="0"/>
        </w:rPr>
        <w:t>（以二硝托胺计）时，若连续饲喂</w:t>
      </w:r>
      <w:r w:rsidRPr="00666F66">
        <w:rPr>
          <w:kern w:val="0"/>
        </w:rPr>
        <w:t>15</w:t>
      </w:r>
      <w:r w:rsidRPr="00666F66">
        <w:rPr>
          <w:kern w:val="0"/>
        </w:rPr>
        <w:t>日以上可抑制雏鸡增重。</w:t>
      </w:r>
    </w:p>
    <w:p w:rsidR="00854E7E" w:rsidRDefault="00854E7E" w:rsidP="00854E7E">
      <w:pPr>
        <w:snapToGrid w:val="0"/>
        <w:spacing w:line="300" w:lineRule="auto"/>
        <w:ind w:firstLineChars="176" w:firstLine="370"/>
      </w:pPr>
      <w:r w:rsidRPr="00666F66">
        <w:rPr>
          <w:rFonts w:eastAsia="黑体"/>
        </w:rPr>
        <w:t>【休药期】</w:t>
      </w:r>
      <w:r>
        <w:rPr>
          <w:rFonts w:hint="eastAsia"/>
          <w:kern w:val="0"/>
        </w:rPr>
        <w:t>鸡</w:t>
      </w:r>
      <w:r w:rsidRPr="00666F66">
        <w:rPr>
          <w:kern w:val="0"/>
        </w:rPr>
        <w:t>3</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【规格】</w:t>
      </w:r>
      <w:r w:rsidRPr="00666F66">
        <w:rPr>
          <w:kern w:val="0"/>
        </w:rPr>
        <w:t>25%</w:t>
      </w:r>
    </w:p>
    <w:p w:rsidR="00854E7E" w:rsidRDefault="00854E7E" w:rsidP="00854E7E">
      <w:pPr>
        <w:snapToGrid w:val="0"/>
        <w:spacing w:line="300" w:lineRule="auto"/>
        <w:ind w:firstLineChars="176" w:firstLine="370"/>
      </w:pPr>
      <w:r w:rsidRPr="00666F66">
        <w:rPr>
          <w:rFonts w:eastAsia="黑体"/>
        </w:rPr>
        <w:t>【包装】</w:t>
      </w:r>
    </w:p>
    <w:p w:rsidR="00854E7E" w:rsidRDefault="00854E7E" w:rsidP="00854E7E">
      <w:pPr>
        <w:snapToGrid w:val="0"/>
        <w:spacing w:line="300" w:lineRule="auto"/>
        <w:ind w:firstLineChars="176" w:firstLine="370"/>
      </w:pPr>
      <w:r w:rsidRPr="00666F66">
        <w:rPr>
          <w:rFonts w:eastAsia="黑体"/>
        </w:rPr>
        <w:t>【贮藏】</w:t>
      </w:r>
      <w:r>
        <w:rPr>
          <w:rFonts w:hint="eastAsia"/>
        </w:rPr>
        <w:t>密闭保存。</w:t>
      </w:r>
    </w:p>
    <w:p w:rsidR="00854E7E" w:rsidRDefault="00854E7E" w:rsidP="00854E7E">
      <w:pPr>
        <w:snapToGrid w:val="0"/>
        <w:spacing w:line="300" w:lineRule="auto"/>
        <w:ind w:firstLineChars="176" w:firstLine="370"/>
      </w:pPr>
      <w:r w:rsidRPr="00666F66">
        <w:rPr>
          <w:rFonts w:eastAsia="黑体"/>
        </w:rPr>
        <w:t>【有效期】</w:t>
      </w:r>
    </w:p>
    <w:p w:rsidR="00854E7E" w:rsidRDefault="00854E7E" w:rsidP="00854E7E">
      <w:pPr>
        <w:snapToGrid w:val="0"/>
        <w:spacing w:line="300" w:lineRule="auto"/>
        <w:ind w:firstLineChars="176" w:firstLine="370"/>
      </w:pPr>
      <w:r w:rsidRPr="00666F66">
        <w:rPr>
          <w:rFonts w:eastAsia="黑体"/>
        </w:rPr>
        <w:t>【批准文号】</w:t>
      </w:r>
    </w:p>
    <w:p w:rsidR="00854E7E" w:rsidRDefault="00854E7E" w:rsidP="00854E7E">
      <w:pPr>
        <w:snapToGrid w:val="0"/>
        <w:spacing w:line="300" w:lineRule="auto"/>
        <w:ind w:firstLineChars="176" w:firstLine="370"/>
      </w:pPr>
      <w:r w:rsidRPr="00666F66">
        <w:rPr>
          <w:rFonts w:eastAsia="黑体"/>
        </w:rPr>
        <w:t>【生产企业】</w:t>
      </w:r>
    </w:p>
    <w:p w:rsidR="00854E7E" w:rsidRDefault="00854E7E" w:rsidP="00854E7E">
      <w:pPr>
        <w:widowControl/>
        <w:snapToGrid w:val="0"/>
        <w:spacing w:line="300" w:lineRule="auto"/>
        <w:ind w:firstLine="480"/>
        <w:jc w:val="left"/>
        <w:rPr>
          <w:rFonts w:eastAsia="黑体"/>
          <w:kern w:val="0"/>
        </w:rPr>
      </w:pPr>
    </w:p>
    <w:p w:rsidR="00854E7E" w:rsidRDefault="00854E7E" w:rsidP="00854E7E">
      <w:pPr>
        <w:widowControl/>
        <w:adjustRightInd w:val="0"/>
        <w:snapToGrid w:val="0"/>
        <w:spacing w:line="300" w:lineRule="auto"/>
        <w:ind w:firstLine="480"/>
        <w:jc w:val="left"/>
        <w:rPr>
          <w:rFonts w:eastAsia="黑体"/>
          <w:kern w:val="0"/>
        </w:rPr>
      </w:pPr>
    </w:p>
    <w:p w:rsidR="00854E7E" w:rsidRPr="000404A6" w:rsidRDefault="00854E7E" w:rsidP="00854E7E">
      <w:pPr>
        <w:pStyle w:val="2"/>
      </w:pPr>
      <w:r w:rsidRPr="000404A6">
        <w:br w:type="page"/>
      </w:r>
      <w:bookmarkStart w:id="29" w:name="_Toc21447610"/>
      <w:bookmarkStart w:id="30" w:name="_Toc21787781"/>
      <w:r w:rsidRPr="000404A6">
        <w:rPr>
          <w:rFonts w:hint="eastAsia"/>
        </w:rPr>
        <w:lastRenderedPageBreak/>
        <w:t>马度米星铵预混剂</w:t>
      </w:r>
      <w:bookmarkEnd w:id="29"/>
      <w:bookmarkEnd w:id="30"/>
    </w:p>
    <w:p w:rsidR="00854E7E" w:rsidRDefault="00854E7E" w:rsidP="00854E7E">
      <w:pPr>
        <w:snapToGrid w:val="0"/>
        <w:spacing w:line="300" w:lineRule="auto"/>
        <w:ind w:firstLineChars="236" w:firstLine="496"/>
      </w:pPr>
      <w:r w:rsidRPr="00305702">
        <w:rPr>
          <w:rFonts w:eastAsia="黑体" w:hint="eastAsia"/>
        </w:rPr>
        <w:t>拼音、英文名称、【性状】、【鉴别】等项从略</w:t>
      </w:r>
    </w:p>
    <w:p w:rsidR="00854E7E" w:rsidRDefault="00854E7E" w:rsidP="00854E7E">
      <w:pPr>
        <w:snapToGrid w:val="0"/>
        <w:spacing w:line="300" w:lineRule="auto"/>
        <w:ind w:firstLineChars="236" w:firstLine="496"/>
        <w:rPr>
          <w:szCs w:val="32"/>
        </w:rPr>
      </w:pPr>
      <w:r w:rsidRPr="00C609BD">
        <w:rPr>
          <w:rFonts w:eastAsia="黑体" w:hint="eastAsia"/>
          <w:szCs w:val="32"/>
        </w:rPr>
        <w:t>【作用与用途】</w:t>
      </w:r>
      <w:r w:rsidRPr="00C609BD">
        <w:rPr>
          <w:rFonts w:hint="eastAsia"/>
          <w:szCs w:val="32"/>
        </w:rPr>
        <w:t>抗球虫药。用于预防鸡球虫病。</w:t>
      </w:r>
    </w:p>
    <w:p w:rsidR="00854E7E" w:rsidRDefault="00854E7E" w:rsidP="00854E7E">
      <w:pPr>
        <w:snapToGrid w:val="0"/>
        <w:spacing w:line="300" w:lineRule="auto"/>
        <w:ind w:firstLineChars="236" w:firstLine="496"/>
        <w:rPr>
          <w:szCs w:val="32"/>
        </w:rPr>
      </w:pPr>
      <w:r w:rsidRPr="00C609BD">
        <w:rPr>
          <w:rFonts w:eastAsia="黑体" w:hint="eastAsia"/>
          <w:szCs w:val="32"/>
        </w:rPr>
        <w:t>【用法与用量】</w:t>
      </w:r>
      <w:r w:rsidRPr="00C609BD">
        <w:rPr>
          <w:rFonts w:hint="eastAsia"/>
          <w:szCs w:val="32"/>
        </w:rPr>
        <w:t>以本品计。混饲：每</w:t>
      </w:r>
      <w:r w:rsidRPr="00C609BD">
        <w:rPr>
          <w:szCs w:val="32"/>
        </w:rPr>
        <w:t>1000kg</w:t>
      </w:r>
      <w:r w:rsidRPr="00C609BD">
        <w:rPr>
          <w:rFonts w:hint="eastAsia"/>
          <w:szCs w:val="32"/>
        </w:rPr>
        <w:t>饲料，鸡</w:t>
      </w:r>
      <w:r w:rsidRPr="00C609BD">
        <w:rPr>
          <w:szCs w:val="32"/>
        </w:rPr>
        <w:t>500g</w:t>
      </w:r>
      <w:r w:rsidRPr="00C609BD">
        <w:rPr>
          <w:rFonts w:hint="eastAsia"/>
          <w:szCs w:val="32"/>
        </w:rPr>
        <w:t>。</w:t>
      </w:r>
    </w:p>
    <w:p w:rsidR="00854E7E" w:rsidRDefault="00854E7E" w:rsidP="00854E7E">
      <w:pPr>
        <w:snapToGrid w:val="0"/>
        <w:spacing w:line="300" w:lineRule="auto"/>
        <w:ind w:firstLineChars="236" w:firstLine="496"/>
        <w:rPr>
          <w:szCs w:val="32"/>
        </w:rPr>
      </w:pPr>
      <w:r w:rsidRPr="00C609BD">
        <w:rPr>
          <w:rFonts w:eastAsia="黑体" w:hint="eastAsia"/>
          <w:szCs w:val="32"/>
        </w:rPr>
        <w:t>【不良反应】</w:t>
      </w:r>
      <w:r w:rsidRPr="00C609BD">
        <w:rPr>
          <w:rFonts w:hint="eastAsia"/>
          <w:szCs w:val="32"/>
        </w:rPr>
        <w:t>毒性较大，安全范围窄，较高浓度（</w:t>
      </w:r>
      <w:r w:rsidRPr="00C609BD">
        <w:rPr>
          <w:szCs w:val="32"/>
        </w:rPr>
        <w:t>7 mg/kg</w:t>
      </w:r>
      <w:r w:rsidRPr="00C609BD">
        <w:rPr>
          <w:rFonts w:hint="eastAsia"/>
          <w:szCs w:val="32"/>
        </w:rPr>
        <w:t>饲料）混饲即可引起鸡不同程度的中毒甚至死亡。</w:t>
      </w:r>
    </w:p>
    <w:p w:rsidR="00854E7E" w:rsidRDefault="00854E7E" w:rsidP="00854E7E">
      <w:pPr>
        <w:snapToGrid w:val="0"/>
        <w:spacing w:line="300" w:lineRule="auto"/>
        <w:ind w:firstLineChars="236" w:firstLine="496"/>
        <w:rPr>
          <w:szCs w:val="32"/>
        </w:rPr>
      </w:pPr>
      <w:r w:rsidRPr="00C609BD">
        <w:rPr>
          <w:rFonts w:eastAsia="黑体" w:hint="eastAsia"/>
          <w:szCs w:val="32"/>
        </w:rPr>
        <w:t>【注意事项】</w:t>
      </w:r>
    </w:p>
    <w:p w:rsidR="00854E7E" w:rsidRDefault="00854E7E" w:rsidP="00854E7E">
      <w:pPr>
        <w:snapToGrid w:val="0"/>
        <w:spacing w:line="300" w:lineRule="auto"/>
        <w:ind w:firstLineChars="236" w:firstLine="496"/>
        <w:rPr>
          <w:szCs w:val="32"/>
        </w:rPr>
      </w:pP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Chars="236" w:firstLine="496"/>
        <w:rPr>
          <w:szCs w:val="32"/>
        </w:rPr>
      </w:pPr>
      <w:r w:rsidRPr="00C609BD">
        <w:rPr>
          <w:rFonts w:hint="eastAsia"/>
          <w:szCs w:val="32"/>
        </w:rPr>
        <w:t>（</w:t>
      </w:r>
      <w:r w:rsidRPr="00C609BD">
        <w:rPr>
          <w:szCs w:val="32"/>
        </w:rPr>
        <w:t>2</w:t>
      </w:r>
      <w:r w:rsidRPr="00C609BD">
        <w:rPr>
          <w:rFonts w:hint="eastAsia"/>
          <w:szCs w:val="32"/>
        </w:rPr>
        <w:t>）蛋鸡产蛋期禁用。</w:t>
      </w:r>
    </w:p>
    <w:p w:rsidR="00854E7E" w:rsidRDefault="00854E7E" w:rsidP="00854E7E">
      <w:pPr>
        <w:snapToGrid w:val="0"/>
        <w:spacing w:line="300" w:lineRule="auto"/>
        <w:ind w:firstLineChars="236" w:firstLine="496"/>
        <w:rPr>
          <w:szCs w:val="32"/>
        </w:rPr>
      </w:pPr>
      <w:r w:rsidRPr="00C609BD">
        <w:rPr>
          <w:rFonts w:hint="eastAsia"/>
          <w:szCs w:val="32"/>
        </w:rPr>
        <w:t>（</w:t>
      </w:r>
      <w:r w:rsidRPr="00C609BD">
        <w:rPr>
          <w:szCs w:val="32"/>
        </w:rPr>
        <w:t>3</w:t>
      </w:r>
      <w:r w:rsidRPr="00C609BD">
        <w:rPr>
          <w:rFonts w:hint="eastAsia"/>
          <w:szCs w:val="32"/>
        </w:rPr>
        <w:t>）用药时必需精确计量，并使药料充分拌匀，勿随意加大使用浓度。</w:t>
      </w:r>
    </w:p>
    <w:p w:rsidR="00854E7E" w:rsidRDefault="00854E7E" w:rsidP="00854E7E">
      <w:pPr>
        <w:snapToGrid w:val="0"/>
        <w:spacing w:line="300" w:lineRule="auto"/>
        <w:ind w:firstLineChars="236" w:firstLine="496"/>
        <w:rPr>
          <w:szCs w:val="32"/>
        </w:rPr>
      </w:pPr>
      <w:r w:rsidRPr="00C609BD">
        <w:rPr>
          <w:rFonts w:hint="eastAsia"/>
          <w:szCs w:val="32"/>
        </w:rPr>
        <w:t>（</w:t>
      </w:r>
      <w:r w:rsidRPr="00C609BD">
        <w:rPr>
          <w:szCs w:val="32"/>
        </w:rPr>
        <w:t>4</w:t>
      </w:r>
      <w:r w:rsidRPr="00C609BD">
        <w:rPr>
          <w:rFonts w:hint="eastAsia"/>
          <w:szCs w:val="32"/>
        </w:rPr>
        <w:t>）鸡喂马度米星后的粪便切不可再加工作动物饲料，否则会引动物中毒，甚至死亡。</w:t>
      </w:r>
    </w:p>
    <w:p w:rsidR="00854E7E" w:rsidRDefault="00854E7E" w:rsidP="00854E7E">
      <w:pPr>
        <w:snapToGrid w:val="0"/>
        <w:spacing w:line="300" w:lineRule="auto"/>
        <w:ind w:firstLineChars="236" w:firstLine="496"/>
        <w:rPr>
          <w:szCs w:val="32"/>
        </w:rPr>
      </w:pPr>
      <w:r w:rsidRPr="00C609BD">
        <w:rPr>
          <w:rFonts w:eastAsia="黑体" w:hint="eastAsia"/>
          <w:szCs w:val="32"/>
        </w:rPr>
        <w:t>【休药期】</w:t>
      </w:r>
      <w:r w:rsidRPr="00C609BD">
        <w:rPr>
          <w:rFonts w:hint="eastAsia"/>
          <w:szCs w:val="32"/>
        </w:rPr>
        <w:t>鸡</w:t>
      </w:r>
      <w:r w:rsidRPr="00C609BD">
        <w:rPr>
          <w:szCs w:val="32"/>
        </w:rPr>
        <w:t>5</w:t>
      </w:r>
      <w:r w:rsidRPr="00C609BD">
        <w:rPr>
          <w:rFonts w:hint="eastAsia"/>
          <w:szCs w:val="32"/>
        </w:rPr>
        <w:t>日。</w:t>
      </w:r>
    </w:p>
    <w:p w:rsidR="00854E7E" w:rsidRDefault="00854E7E" w:rsidP="00854E7E">
      <w:pPr>
        <w:snapToGrid w:val="0"/>
        <w:spacing w:line="300" w:lineRule="auto"/>
        <w:ind w:firstLine="480"/>
        <w:jc w:val="left"/>
      </w:pPr>
      <w:r w:rsidRPr="00C609BD">
        <w:rPr>
          <w:rFonts w:hint="eastAsia"/>
        </w:rPr>
        <w:t>【</w:t>
      </w:r>
      <w:r w:rsidRPr="00C609BD">
        <w:rPr>
          <w:rFonts w:eastAsia="黑体" w:hint="eastAsia"/>
        </w:rPr>
        <w:t>规格</w:t>
      </w:r>
      <w:r w:rsidRPr="00C609BD">
        <w:rPr>
          <w:rFonts w:hint="eastAsia"/>
        </w:rPr>
        <w:t>】按</w:t>
      </w:r>
      <w:r w:rsidRPr="00C609BD">
        <w:t>C</w:t>
      </w:r>
      <w:r w:rsidRPr="00C609BD">
        <w:rPr>
          <w:vertAlign w:val="subscript"/>
        </w:rPr>
        <w:t>47</w:t>
      </w:r>
      <w:r w:rsidRPr="00C609BD">
        <w:t>H</w:t>
      </w:r>
      <w:r w:rsidRPr="00C609BD">
        <w:rPr>
          <w:vertAlign w:val="subscript"/>
        </w:rPr>
        <w:t>80</w:t>
      </w:r>
      <w:r w:rsidRPr="00C609BD">
        <w:t>O</w:t>
      </w:r>
      <w:r w:rsidRPr="00C609BD">
        <w:rPr>
          <w:vertAlign w:val="subscript"/>
        </w:rPr>
        <w:t>17</w:t>
      </w:r>
      <w:r w:rsidRPr="00C609BD">
        <w:rPr>
          <w:rFonts w:hint="eastAsia"/>
        </w:rPr>
        <w:t>计算</w:t>
      </w:r>
      <w:r w:rsidRPr="00C609BD">
        <w:rPr>
          <w:szCs w:val="21"/>
        </w:rPr>
        <w:t>1</w:t>
      </w:r>
      <w:r w:rsidRPr="00C609BD">
        <w:rPr>
          <w:rFonts w:hint="eastAsia"/>
          <w:szCs w:val="21"/>
        </w:rPr>
        <w:t>％</w:t>
      </w:r>
    </w:p>
    <w:p w:rsidR="00854E7E" w:rsidRDefault="00854E7E" w:rsidP="00854E7E">
      <w:pPr>
        <w:snapToGrid w:val="0"/>
        <w:spacing w:line="300" w:lineRule="auto"/>
        <w:ind w:firstLineChars="250" w:firstLine="525"/>
      </w:pPr>
      <w:r w:rsidRPr="00C609BD">
        <w:rPr>
          <w:rFonts w:hint="eastAsia"/>
        </w:rPr>
        <w:t>【</w:t>
      </w:r>
      <w:r w:rsidRPr="00C609BD">
        <w:rPr>
          <w:rFonts w:eastAsia="黑体" w:hint="eastAsia"/>
        </w:rPr>
        <w:t>贮藏</w:t>
      </w:r>
      <w:r w:rsidRPr="00C609BD">
        <w:rPr>
          <w:rFonts w:hint="eastAsia"/>
        </w:rPr>
        <w:t>】密闭，在干燥处保存。</w:t>
      </w:r>
    </w:p>
    <w:p w:rsidR="00854E7E" w:rsidRDefault="00854E7E" w:rsidP="00854E7E">
      <w:pPr>
        <w:snapToGrid w:val="0"/>
        <w:spacing w:line="300" w:lineRule="auto"/>
        <w:ind w:firstLineChars="250" w:firstLine="525"/>
      </w:pPr>
    </w:p>
    <w:p w:rsidR="00854E7E" w:rsidRPr="000404A6" w:rsidRDefault="00854E7E" w:rsidP="00854E7E">
      <w:pPr>
        <w:pStyle w:val="3"/>
      </w:pPr>
      <w:bookmarkStart w:id="31" w:name="_Toc458413559"/>
      <w:bookmarkStart w:id="32" w:name="_Toc459625011"/>
      <w:bookmarkStart w:id="33" w:name="_Toc459819803"/>
      <w:r w:rsidRPr="000404A6">
        <w:rPr>
          <w:rFonts w:hint="eastAsia"/>
        </w:rPr>
        <w:t>马度米星铵预混剂说明书</w:t>
      </w:r>
      <w:bookmarkEnd w:id="31"/>
      <w:bookmarkEnd w:id="32"/>
      <w:bookmarkEnd w:id="33"/>
    </w:p>
    <w:p w:rsidR="00854E7E" w:rsidRDefault="00854E7E" w:rsidP="00854E7E">
      <w:pPr>
        <w:snapToGrid w:val="0"/>
        <w:spacing w:line="300" w:lineRule="auto"/>
        <w:ind w:firstLineChars="176" w:firstLine="370"/>
        <w:jc w:val="right"/>
      </w:pPr>
      <w:r w:rsidRPr="00C609BD">
        <w:rPr>
          <w:rFonts w:eastAsia="黑体" w:hAnsi="黑体" w:hint="eastAsia"/>
          <w:bdr w:val="single" w:sz="4" w:space="0" w:color="auto"/>
        </w:rPr>
        <w:t>兽用非处方药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sidRPr="00666F66">
        <w:t>通用名称：</w:t>
      </w:r>
      <w:r>
        <w:rPr>
          <w:rFonts w:hint="eastAsia"/>
          <w:kern w:val="0"/>
        </w:rPr>
        <w:t>马度米星铵预混剂</w:t>
      </w:r>
    </w:p>
    <w:p w:rsidR="00854E7E" w:rsidRDefault="00854E7E" w:rsidP="00854E7E">
      <w:pPr>
        <w:snapToGrid w:val="0"/>
        <w:spacing w:line="300" w:lineRule="auto"/>
        <w:ind w:firstLineChars="176" w:firstLine="370"/>
      </w:pPr>
      <w:r w:rsidRPr="00666F66">
        <w:t>商品名称：</w:t>
      </w:r>
    </w:p>
    <w:p w:rsidR="00854E7E" w:rsidRDefault="00854E7E" w:rsidP="00854E7E">
      <w:pPr>
        <w:snapToGrid w:val="0"/>
        <w:spacing w:line="300" w:lineRule="auto"/>
        <w:ind w:firstLineChars="176" w:firstLine="370"/>
        <w:jc w:val="left"/>
        <w:rPr>
          <w:b/>
          <w:kern w:val="0"/>
        </w:rPr>
      </w:pPr>
      <w:r w:rsidRPr="00666F66">
        <w:t>英文名称：</w:t>
      </w:r>
      <w:r w:rsidRPr="00666F66">
        <w:rPr>
          <w:kern w:val="0"/>
        </w:rPr>
        <w:t>Maduramicin Ammonium Premix</w:t>
      </w:r>
    </w:p>
    <w:p w:rsidR="00854E7E" w:rsidRDefault="00854E7E" w:rsidP="00854E7E">
      <w:pPr>
        <w:snapToGrid w:val="0"/>
        <w:spacing w:line="300" w:lineRule="auto"/>
        <w:ind w:firstLineChars="176" w:firstLine="370"/>
        <w:jc w:val="left"/>
        <w:rPr>
          <w:kern w:val="0"/>
        </w:rPr>
      </w:pPr>
      <w:r>
        <w:rPr>
          <w:rFonts w:hint="eastAsia"/>
        </w:rPr>
        <w:t>汉语拼音：</w:t>
      </w:r>
      <w:r w:rsidRPr="00666F66">
        <w:t xml:space="preserve">  Madumixing</w:t>
      </w:r>
      <w:r w:rsidRPr="00666F66">
        <w:rPr>
          <w:spacing w:val="-40"/>
        </w:rPr>
        <w:t>’</w:t>
      </w:r>
      <w:r w:rsidRPr="00666F66">
        <w:t>an Yuhunji</w:t>
      </w:r>
    </w:p>
    <w:p w:rsidR="00854E7E" w:rsidRDefault="00854E7E" w:rsidP="00854E7E">
      <w:pPr>
        <w:snapToGrid w:val="0"/>
        <w:spacing w:line="300" w:lineRule="auto"/>
        <w:ind w:firstLineChars="176" w:firstLine="370"/>
      </w:pPr>
      <w:r>
        <w:rPr>
          <w:rFonts w:hint="eastAsia"/>
        </w:rPr>
        <w:t>【</w:t>
      </w:r>
      <w:r>
        <w:rPr>
          <w:rFonts w:eastAsia="黑体" w:hint="eastAsia"/>
        </w:rPr>
        <w:t>主要成分</w:t>
      </w:r>
      <w:r>
        <w:rPr>
          <w:rFonts w:hint="eastAsia"/>
        </w:rPr>
        <w:t>】马度米星铵</w:t>
      </w:r>
    </w:p>
    <w:p w:rsidR="00854E7E" w:rsidRDefault="00854E7E" w:rsidP="00854E7E">
      <w:pPr>
        <w:snapToGrid w:val="0"/>
        <w:spacing w:line="300" w:lineRule="auto"/>
        <w:ind w:firstLineChars="176" w:firstLine="370"/>
      </w:pPr>
      <w:r w:rsidRPr="00666F66">
        <w:rPr>
          <w:rFonts w:eastAsia="黑体"/>
        </w:rPr>
        <w:t>【性状】</w:t>
      </w:r>
    </w:p>
    <w:p w:rsidR="00854E7E" w:rsidRDefault="00854E7E" w:rsidP="00854E7E">
      <w:pPr>
        <w:snapToGrid w:val="0"/>
        <w:spacing w:line="300" w:lineRule="auto"/>
        <w:ind w:firstLineChars="176" w:firstLine="370"/>
        <w:rPr>
          <w:kern w:val="0"/>
        </w:rPr>
      </w:pPr>
      <w:r w:rsidRPr="00666F66">
        <w:rPr>
          <w:rFonts w:eastAsia="黑体"/>
        </w:rPr>
        <w:t>【药理作用】</w:t>
      </w:r>
      <w:r>
        <w:rPr>
          <w:rFonts w:hint="eastAsia"/>
        </w:rPr>
        <w:t>马度米星铵</w:t>
      </w:r>
      <w:r>
        <w:rPr>
          <w:rFonts w:hint="eastAsia"/>
          <w:kern w:val="0"/>
        </w:rPr>
        <w:t>为一价单糖苷离子载体抗球虫药，抗球虫谱广。对鸡的毒害、巨型、柔嫩、堆型、布氏、变位等艾美耳球虫有高效，而且对其他聚醚类抗球虫药耐药的虫株也有效。马度米星能干扰球虫生活史的早期阶段，即球虫发育的子孢子期和第一代裂殖体，不仅能抑制球虫生长，且能杀灭球虫。马度米星铵给鸡混饲（</w:t>
      </w:r>
      <w:r w:rsidRPr="00666F66">
        <w:rPr>
          <w:kern w:val="0"/>
        </w:rPr>
        <w:t>5 mg/kg</w:t>
      </w:r>
      <w:r w:rsidRPr="00666F66">
        <w:rPr>
          <w:kern w:val="0"/>
        </w:rPr>
        <w:t>饲料），在肝、肾、肌肉、皮</w:t>
      </w:r>
      <w:r>
        <w:rPr>
          <w:rFonts w:hint="eastAsia"/>
          <w:kern w:val="0"/>
        </w:rPr>
        <w:t>肤、脂肪等组织中的消除半衰期约</w:t>
      </w:r>
      <w:r w:rsidRPr="00666F66">
        <w:rPr>
          <w:kern w:val="0"/>
        </w:rPr>
        <w:t>24</w:t>
      </w:r>
      <w:r w:rsidRPr="00666F66">
        <w:rPr>
          <w:kern w:val="0"/>
        </w:rPr>
        <w:t>小时。</w:t>
      </w:r>
    </w:p>
    <w:p w:rsidR="00854E7E" w:rsidRDefault="00854E7E" w:rsidP="00854E7E">
      <w:pPr>
        <w:snapToGrid w:val="0"/>
        <w:spacing w:line="300" w:lineRule="auto"/>
        <w:ind w:firstLineChars="176" w:firstLine="370"/>
      </w:pPr>
      <w:r w:rsidRPr="00666F66">
        <w:rPr>
          <w:rFonts w:eastAsia="黑体"/>
        </w:rPr>
        <w:t>【作用与用途】</w:t>
      </w:r>
      <w:r>
        <w:rPr>
          <w:rFonts w:hint="eastAsia"/>
        </w:rPr>
        <w:t>抗球虫药。</w:t>
      </w:r>
      <w:r>
        <w:rPr>
          <w:rFonts w:hint="eastAsia"/>
          <w:kern w:val="0"/>
        </w:rPr>
        <w:t>用于预防鸡球虫病。</w:t>
      </w:r>
    </w:p>
    <w:p w:rsidR="00854E7E" w:rsidRDefault="00854E7E" w:rsidP="00854E7E">
      <w:pPr>
        <w:snapToGrid w:val="0"/>
        <w:spacing w:line="300" w:lineRule="auto"/>
        <w:ind w:firstLineChars="176" w:firstLine="370"/>
      </w:pPr>
      <w:r w:rsidRPr="00C609BD">
        <w:rPr>
          <w:rFonts w:eastAsia="黑体" w:hAnsi="黑体" w:hint="eastAsia"/>
        </w:rPr>
        <w:t>【用法与用量】</w:t>
      </w:r>
      <w:r w:rsidRPr="00666F66">
        <w:rPr>
          <w:kern w:val="0"/>
        </w:rPr>
        <w:t>以本品计。混饲：每</w:t>
      </w:r>
      <w:r w:rsidRPr="00666F66">
        <w:rPr>
          <w:kern w:val="0"/>
        </w:rPr>
        <w:t>1000kg</w:t>
      </w:r>
      <w:r w:rsidRPr="00666F66">
        <w:rPr>
          <w:kern w:val="0"/>
        </w:rPr>
        <w:t>饲料，鸡</w:t>
      </w:r>
      <w:r w:rsidRPr="00666F66">
        <w:rPr>
          <w:kern w:val="0"/>
        </w:rPr>
        <w:t>500g</w:t>
      </w:r>
      <w:r w:rsidRPr="00666F66">
        <w:rPr>
          <w:kern w:val="0"/>
        </w:rPr>
        <w:t>。</w:t>
      </w:r>
    </w:p>
    <w:p w:rsidR="00854E7E" w:rsidRDefault="00854E7E" w:rsidP="00854E7E">
      <w:pPr>
        <w:snapToGrid w:val="0"/>
        <w:spacing w:line="300" w:lineRule="auto"/>
        <w:ind w:firstLineChars="176" w:firstLine="370"/>
        <w:rPr>
          <w:kern w:val="0"/>
        </w:rPr>
      </w:pPr>
      <w:r w:rsidRPr="00666F66">
        <w:rPr>
          <w:rFonts w:eastAsia="黑体"/>
        </w:rPr>
        <w:t>【不良反应】</w:t>
      </w:r>
      <w:r>
        <w:rPr>
          <w:rFonts w:hint="eastAsia"/>
          <w:kern w:val="0"/>
        </w:rPr>
        <w:t>毒性较大，安全范围窄，较高浓度（</w:t>
      </w:r>
      <w:r w:rsidRPr="00666F66">
        <w:rPr>
          <w:kern w:val="0"/>
        </w:rPr>
        <w:t>7mg/kg</w:t>
      </w:r>
      <w:r w:rsidRPr="00666F66">
        <w:rPr>
          <w:kern w:val="0"/>
        </w:rPr>
        <w:t>饲料）混饲即可引起鸡不同程度的中毒甚至死亡。</w:t>
      </w:r>
    </w:p>
    <w:p w:rsidR="00854E7E" w:rsidRDefault="00854E7E" w:rsidP="00854E7E">
      <w:pPr>
        <w:snapToGrid w:val="0"/>
        <w:spacing w:line="300" w:lineRule="auto"/>
        <w:ind w:firstLineChars="236" w:firstLine="496"/>
        <w:rPr>
          <w:szCs w:val="32"/>
        </w:rPr>
      </w:pPr>
      <w:r w:rsidRPr="00666F66">
        <w:rPr>
          <w:rFonts w:eastAsia="黑体"/>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176" w:firstLine="370"/>
        <w:rPr>
          <w:kern w:val="0"/>
        </w:rPr>
      </w:pPr>
      <w:r w:rsidRPr="00666F66">
        <w:rPr>
          <w:kern w:val="0"/>
        </w:rPr>
        <w:t>（</w:t>
      </w:r>
      <w:r w:rsidRPr="00666F66">
        <w:rPr>
          <w:kern w:val="0"/>
        </w:rPr>
        <w:t>2</w:t>
      </w:r>
      <w:r>
        <w:rPr>
          <w:rFonts w:hint="eastAsia"/>
          <w:kern w:val="0"/>
        </w:rPr>
        <w:t>）蛋鸡产蛋期禁用。</w:t>
      </w:r>
    </w:p>
    <w:p w:rsidR="00854E7E" w:rsidRDefault="00854E7E" w:rsidP="00854E7E">
      <w:pPr>
        <w:adjustRightInd w:val="0"/>
        <w:snapToGrid w:val="0"/>
        <w:spacing w:line="300" w:lineRule="auto"/>
        <w:ind w:firstLineChars="176" w:firstLine="370"/>
        <w:rPr>
          <w:kern w:val="0"/>
        </w:rPr>
      </w:pPr>
      <w:r w:rsidRPr="00666F66">
        <w:rPr>
          <w:kern w:val="0"/>
        </w:rPr>
        <w:t>（</w:t>
      </w:r>
      <w:r w:rsidRPr="00666F66">
        <w:rPr>
          <w:kern w:val="0"/>
        </w:rPr>
        <w:t>3</w:t>
      </w:r>
      <w:r>
        <w:rPr>
          <w:rFonts w:hint="eastAsia"/>
          <w:kern w:val="0"/>
        </w:rPr>
        <w:t>）用药时必需精确计量，并使药料充分搅匀，勿随意加大使用浓度。</w:t>
      </w:r>
    </w:p>
    <w:p w:rsidR="00854E7E" w:rsidRDefault="00854E7E" w:rsidP="00854E7E">
      <w:pPr>
        <w:adjustRightInd w:val="0"/>
        <w:snapToGrid w:val="0"/>
        <w:spacing w:line="300" w:lineRule="auto"/>
        <w:ind w:firstLineChars="176" w:firstLine="370"/>
        <w:rPr>
          <w:kern w:val="0"/>
        </w:rPr>
      </w:pPr>
      <w:r w:rsidRPr="00666F66">
        <w:rPr>
          <w:kern w:val="0"/>
        </w:rPr>
        <w:lastRenderedPageBreak/>
        <w:t>（</w:t>
      </w:r>
      <w:r w:rsidRPr="00666F66">
        <w:rPr>
          <w:kern w:val="0"/>
        </w:rPr>
        <w:t>4</w:t>
      </w:r>
      <w:r>
        <w:rPr>
          <w:rFonts w:hint="eastAsia"/>
          <w:kern w:val="0"/>
        </w:rPr>
        <w:t>）鸡喂马度米星后的粪便切不可再加工作动物饲料，否则会引起动物中毒，甚至死亡。</w:t>
      </w:r>
    </w:p>
    <w:p w:rsidR="00854E7E" w:rsidRDefault="00854E7E" w:rsidP="00854E7E">
      <w:pPr>
        <w:snapToGrid w:val="0"/>
        <w:spacing w:line="300" w:lineRule="auto"/>
        <w:ind w:firstLineChars="176" w:firstLine="370"/>
      </w:pPr>
      <w:r w:rsidRPr="00666F66">
        <w:rPr>
          <w:rFonts w:eastAsia="黑体"/>
        </w:rPr>
        <w:t>【休药期】</w:t>
      </w:r>
      <w:r>
        <w:rPr>
          <w:rFonts w:hint="eastAsia"/>
          <w:kern w:val="0"/>
        </w:rPr>
        <w:t>鸡</w:t>
      </w:r>
      <w:r w:rsidRPr="00666F66">
        <w:rPr>
          <w:kern w:val="0"/>
        </w:rPr>
        <w:t>5</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【规格】</w:t>
      </w:r>
      <w:r>
        <w:rPr>
          <w:rFonts w:hint="eastAsia"/>
          <w:kern w:val="0"/>
        </w:rPr>
        <w:t>按</w:t>
      </w:r>
      <w:r w:rsidRPr="00666F66">
        <w:rPr>
          <w:kern w:val="0"/>
        </w:rPr>
        <w:t>C</w:t>
      </w:r>
      <w:r w:rsidRPr="00666F66">
        <w:rPr>
          <w:kern w:val="0"/>
          <w:vertAlign w:val="subscript"/>
        </w:rPr>
        <w:t>47</w:t>
      </w:r>
      <w:r w:rsidRPr="00666F66">
        <w:rPr>
          <w:kern w:val="0"/>
        </w:rPr>
        <w:t>H</w:t>
      </w:r>
      <w:r w:rsidRPr="00666F66">
        <w:rPr>
          <w:kern w:val="0"/>
          <w:vertAlign w:val="subscript"/>
        </w:rPr>
        <w:t>80</w:t>
      </w:r>
      <w:r w:rsidRPr="00666F66">
        <w:rPr>
          <w:kern w:val="0"/>
        </w:rPr>
        <w:t>O</w:t>
      </w:r>
      <w:r w:rsidRPr="00666F66">
        <w:rPr>
          <w:kern w:val="0"/>
          <w:vertAlign w:val="subscript"/>
        </w:rPr>
        <w:t>17</w:t>
      </w:r>
      <w:r>
        <w:rPr>
          <w:rFonts w:hint="eastAsia"/>
          <w:kern w:val="0"/>
        </w:rPr>
        <w:t>计算</w:t>
      </w:r>
      <w:r w:rsidRPr="00666F66">
        <w:rPr>
          <w:kern w:val="0"/>
        </w:rPr>
        <w:t xml:space="preserve">1% </w:t>
      </w:r>
    </w:p>
    <w:p w:rsidR="00854E7E" w:rsidRDefault="00854E7E" w:rsidP="00854E7E">
      <w:pPr>
        <w:snapToGrid w:val="0"/>
        <w:spacing w:line="300" w:lineRule="auto"/>
        <w:ind w:firstLineChars="176" w:firstLine="370"/>
      </w:pPr>
      <w:r w:rsidRPr="00666F66">
        <w:rPr>
          <w:rFonts w:eastAsia="黑体"/>
        </w:rPr>
        <w:t>【包装】</w:t>
      </w:r>
    </w:p>
    <w:p w:rsidR="00854E7E" w:rsidRDefault="00854E7E" w:rsidP="00854E7E">
      <w:pPr>
        <w:snapToGrid w:val="0"/>
        <w:spacing w:line="300" w:lineRule="auto"/>
        <w:ind w:firstLineChars="176" w:firstLine="370"/>
        <w:rPr>
          <w:kern w:val="0"/>
        </w:rPr>
      </w:pPr>
      <w:r w:rsidRPr="00666F66">
        <w:rPr>
          <w:rFonts w:eastAsia="黑体"/>
        </w:rPr>
        <w:t>【贮藏】</w:t>
      </w:r>
      <w:r>
        <w:rPr>
          <w:rFonts w:hint="eastAsia"/>
          <w:kern w:val="0"/>
        </w:rPr>
        <w:t>密闭，在干燥处保存。</w:t>
      </w:r>
    </w:p>
    <w:p w:rsidR="00854E7E" w:rsidRDefault="00854E7E" w:rsidP="00854E7E">
      <w:pPr>
        <w:snapToGrid w:val="0"/>
        <w:spacing w:line="300" w:lineRule="auto"/>
        <w:ind w:firstLineChars="176" w:firstLine="370"/>
      </w:pPr>
      <w:r w:rsidRPr="00666F66">
        <w:rPr>
          <w:rFonts w:eastAsia="黑体"/>
        </w:rPr>
        <w:t>【有效期】</w:t>
      </w:r>
    </w:p>
    <w:p w:rsidR="00854E7E" w:rsidRDefault="00854E7E" w:rsidP="00854E7E">
      <w:pPr>
        <w:snapToGrid w:val="0"/>
        <w:spacing w:line="300" w:lineRule="auto"/>
        <w:ind w:firstLineChars="176" w:firstLine="370"/>
      </w:pPr>
      <w:r w:rsidRPr="00666F66">
        <w:rPr>
          <w:rFonts w:eastAsia="黑体"/>
        </w:rPr>
        <w:t>【批准文号】</w:t>
      </w:r>
    </w:p>
    <w:p w:rsidR="00854E7E" w:rsidRDefault="00854E7E" w:rsidP="00854E7E">
      <w:pPr>
        <w:snapToGrid w:val="0"/>
        <w:spacing w:line="300" w:lineRule="auto"/>
        <w:ind w:firstLineChars="176" w:firstLine="370"/>
      </w:pPr>
      <w:r w:rsidRPr="00666F66">
        <w:rPr>
          <w:rFonts w:eastAsia="黑体"/>
        </w:rPr>
        <w:t>【生产企业】</w:t>
      </w:r>
    </w:p>
    <w:p w:rsidR="00854E7E" w:rsidRDefault="00854E7E" w:rsidP="00854E7E">
      <w:pPr>
        <w:widowControl/>
        <w:snapToGrid w:val="0"/>
        <w:spacing w:line="300" w:lineRule="auto"/>
        <w:ind w:firstLine="480"/>
        <w:jc w:val="left"/>
      </w:pPr>
      <w:bookmarkStart w:id="34" w:name="_Toc458413691"/>
      <w:bookmarkStart w:id="35" w:name="_Toc459625137"/>
      <w:bookmarkStart w:id="36" w:name="_Toc459819929"/>
      <w:r w:rsidRPr="00C609BD">
        <w:rPr>
          <w:szCs w:val="21"/>
        </w:rPr>
        <w:t xml:space="preserve">  </w:t>
      </w:r>
    </w:p>
    <w:p w:rsidR="00854E7E" w:rsidRPr="000404A6" w:rsidRDefault="00854E7E" w:rsidP="00854E7E">
      <w:pPr>
        <w:pStyle w:val="2"/>
      </w:pPr>
      <w:r w:rsidRPr="000404A6">
        <w:br w:type="page"/>
      </w:r>
      <w:bookmarkStart w:id="37" w:name="_Toc21447611"/>
      <w:bookmarkStart w:id="38" w:name="_Toc21787782"/>
      <w:r w:rsidRPr="000404A6">
        <w:rPr>
          <w:rFonts w:hint="eastAsia"/>
        </w:rPr>
        <w:lastRenderedPageBreak/>
        <w:t>盐酸氯苯胍预混剂</w:t>
      </w:r>
      <w:bookmarkEnd w:id="37"/>
      <w:bookmarkEnd w:id="38"/>
    </w:p>
    <w:p w:rsidR="00854E7E" w:rsidRDefault="00854E7E" w:rsidP="00854E7E">
      <w:pPr>
        <w:pStyle w:val="ac"/>
        <w:snapToGrid w:val="0"/>
        <w:spacing w:line="300" w:lineRule="auto"/>
        <w:ind w:firstLineChars="236" w:firstLine="566"/>
        <w:rPr>
          <w:rFonts w:ascii="Times New Roman" w:hAnsi="Times New Roman"/>
        </w:rPr>
      </w:pPr>
      <w:r w:rsidRPr="00305702">
        <w:rPr>
          <w:rFonts w:eastAsia="黑体" w:hint="eastAsia"/>
          <w:sz w:val="24"/>
          <w:szCs w:val="24"/>
        </w:rPr>
        <w:t>拼音、英文名称、【性状】、【鉴别】等项从略</w:t>
      </w:r>
    </w:p>
    <w:p w:rsidR="00854E7E" w:rsidRDefault="00854E7E" w:rsidP="00854E7E">
      <w:pPr>
        <w:snapToGrid w:val="0"/>
        <w:spacing w:line="300" w:lineRule="auto"/>
        <w:ind w:firstLineChars="236" w:firstLine="496"/>
        <w:rPr>
          <w:szCs w:val="32"/>
        </w:rPr>
      </w:pPr>
      <w:r w:rsidRPr="00C609BD">
        <w:rPr>
          <w:rFonts w:eastAsia="黑体" w:hint="eastAsia"/>
          <w:szCs w:val="32"/>
        </w:rPr>
        <w:t>【作用与用途】</w:t>
      </w:r>
      <w:r w:rsidRPr="00C609BD">
        <w:rPr>
          <w:rFonts w:hint="eastAsia"/>
          <w:szCs w:val="32"/>
        </w:rPr>
        <w:t>抗球虫药。用于禽、兔球虫病。</w:t>
      </w:r>
    </w:p>
    <w:p w:rsidR="00854E7E" w:rsidRDefault="00854E7E" w:rsidP="00854E7E">
      <w:pPr>
        <w:snapToGrid w:val="0"/>
        <w:spacing w:line="300" w:lineRule="auto"/>
        <w:ind w:firstLine="480"/>
        <w:rPr>
          <w:szCs w:val="32"/>
        </w:rPr>
      </w:pPr>
      <w:r w:rsidRPr="00C609BD">
        <w:rPr>
          <w:rFonts w:eastAsia="黑体" w:hint="eastAsia"/>
          <w:szCs w:val="32"/>
        </w:rPr>
        <w:t>【用法与用量】</w:t>
      </w:r>
      <w:r w:rsidRPr="00C609BD">
        <w:rPr>
          <w:rFonts w:hint="eastAsia"/>
          <w:szCs w:val="32"/>
        </w:rPr>
        <w:t>以本品计。混饲：每</w:t>
      </w:r>
      <w:r w:rsidRPr="00C609BD">
        <w:rPr>
          <w:szCs w:val="32"/>
        </w:rPr>
        <w:t>1000 kg</w:t>
      </w:r>
      <w:r w:rsidRPr="00C609BD">
        <w:rPr>
          <w:rFonts w:hint="eastAsia"/>
          <w:szCs w:val="32"/>
        </w:rPr>
        <w:t>饲料，鸡</w:t>
      </w:r>
      <w:r w:rsidRPr="00C609BD">
        <w:rPr>
          <w:szCs w:val="32"/>
        </w:rPr>
        <w:t>300</w:t>
      </w:r>
      <w:r w:rsidRPr="00C609BD">
        <w:rPr>
          <w:rFonts w:hint="eastAsia"/>
          <w:szCs w:val="32"/>
        </w:rPr>
        <w:t>～</w:t>
      </w:r>
      <w:r w:rsidRPr="00C609BD">
        <w:rPr>
          <w:szCs w:val="32"/>
        </w:rPr>
        <w:t>600 g</w:t>
      </w:r>
      <w:r w:rsidRPr="00C609BD">
        <w:rPr>
          <w:rFonts w:hint="eastAsia"/>
          <w:szCs w:val="32"/>
        </w:rPr>
        <w:t>；兔</w:t>
      </w:r>
      <w:r w:rsidRPr="00C609BD">
        <w:rPr>
          <w:szCs w:val="32"/>
        </w:rPr>
        <w:t>1000</w:t>
      </w:r>
      <w:r w:rsidRPr="00C609BD">
        <w:rPr>
          <w:rFonts w:hint="eastAsia"/>
          <w:szCs w:val="32"/>
        </w:rPr>
        <w:t>～</w:t>
      </w:r>
      <w:r w:rsidRPr="00C609BD">
        <w:rPr>
          <w:szCs w:val="32"/>
        </w:rPr>
        <w:t>1500g</w:t>
      </w:r>
      <w:r w:rsidRPr="00C609BD">
        <w:rPr>
          <w:rFonts w:hint="eastAsia"/>
          <w:szCs w:val="32"/>
        </w:rPr>
        <w:t>。</w:t>
      </w:r>
    </w:p>
    <w:p w:rsidR="00854E7E" w:rsidRDefault="00854E7E" w:rsidP="00854E7E">
      <w:pPr>
        <w:snapToGrid w:val="0"/>
        <w:spacing w:line="300" w:lineRule="auto"/>
        <w:ind w:firstLine="480"/>
        <w:rPr>
          <w:szCs w:val="32"/>
        </w:rPr>
      </w:pPr>
      <w:r w:rsidRPr="00C609BD">
        <w:rPr>
          <w:rFonts w:eastAsia="黑体" w:hint="eastAsia"/>
          <w:szCs w:val="32"/>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Chars="250" w:firstLine="525"/>
        <w:rPr>
          <w:szCs w:val="32"/>
        </w:rPr>
      </w:pPr>
      <w:r w:rsidRPr="00C609BD">
        <w:rPr>
          <w:rFonts w:hint="eastAsia"/>
          <w:szCs w:val="32"/>
        </w:rPr>
        <w:t>（</w:t>
      </w:r>
      <w:r w:rsidRPr="00C609BD">
        <w:rPr>
          <w:szCs w:val="32"/>
        </w:rPr>
        <w:t>2</w:t>
      </w:r>
      <w:r w:rsidRPr="00C609BD">
        <w:rPr>
          <w:rFonts w:hint="eastAsia"/>
          <w:szCs w:val="32"/>
        </w:rPr>
        <w:t>）蛋鸡产蛋期禁用。</w:t>
      </w:r>
    </w:p>
    <w:p w:rsidR="00854E7E" w:rsidRDefault="00854E7E" w:rsidP="00854E7E">
      <w:pPr>
        <w:snapToGrid w:val="0"/>
        <w:spacing w:line="300" w:lineRule="auto"/>
        <w:ind w:firstLineChars="250" w:firstLine="525"/>
        <w:rPr>
          <w:szCs w:val="32"/>
        </w:rPr>
      </w:pPr>
      <w:r w:rsidRPr="00C609BD">
        <w:rPr>
          <w:rFonts w:hint="eastAsia"/>
          <w:szCs w:val="32"/>
        </w:rPr>
        <w:t>（</w:t>
      </w:r>
      <w:r w:rsidRPr="00C609BD">
        <w:rPr>
          <w:szCs w:val="32"/>
        </w:rPr>
        <w:t>3</w:t>
      </w:r>
      <w:r w:rsidRPr="00C609BD">
        <w:rPr>
          <w:rFonts w:hint="eastAsia"/>
          <w:szCs w:val="32"/>
        </w:rPr>
        <w:t>）长期或高浓度（</w:t>
      </w:r>
      <w:r w:rsidRPr="00C609BD">
        <w:rPr>
          <w:szCs w:val="32"/>
        </w:rPr>
        <w:t>60 mg/kg</w:t>
      </w:r>
      <w:r w:rsidRPr="00C609BD">
        <w:rPr>
          <w:rFonts w:hint="eastAsia"/>
          <w:szCs w:val="32"/>
        </w:rPr>
        <w:t>饲料）混饲，可引起鸡肉、鸡蛋异臭。低浓度（＜</w:t>
      </w:r>
      <w:r w:rsidRPr="00C609BD">
        <w:rPr>
          <w:szCs w:val="32"/>
        </w:rPr>
        <w:t>30 mg/kg</w:t>
      </w:r>
      <w:r w:rsidRPr="00C609BD">
        <w:rPr>
          <w:rFonts w:hint="eastAsia"/>
          <w:szCs w:val="32"/>
        </w:rPr>
        <w:t>饲料）不会产生上述现象。</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4</w:t>
      </w:r>
      <w:r w:rsidRPr="00C609BD">
        <w:rPr>
          <w:rFonts w:hint="eastAsia"/>
          <w:szCs w:val="32"/>
        </w:rPr>
        <w:t>）应用本品防治某些球虫病时停药过早，常导致球虫病复发，应连续用药。</w:t>
      </w:r>
    </w:p>
    <w:p w:rsidR="00854E7E" w:rsidRDefault="00854E7E" w:rsidP="00854E7E">
      <w:pPr>
        <w:snapToGrid w:val="0"/>
        <w:spacing w:line="300" w:lineRule="auto"/>
        <w:ind w:firstLine="480"/>
        <w:rPr>
          <w:szCs w:val="32"/>
        </w:rPr>
      </w:pPr>
      <w:r w:rsidRPr="00C609BD">
        <w:rPr>
          <w:rFonts w:eastAsia="黑体" w:hint="eastAsia"/>
          <w:szCs w:val="32"/>
        </w:rPr>
        <w:t>【休药期】</w:t>
      </w:r>
      <w:r w:rsidRPr="00C609BD">
        <w:rPr>
          <w:rFonts w:hint="eastAsia"/>
          <w:szCs w:val="32"/>
        </w:rPr>
        <w:t>鸡</w:t>
      </w:r>
      <w:r w:rsidRPr="00C609BD">
        <w:rPr>
          <w:szCs w:val="32"/>
        </w:rPr>
        <w:t>5</w:t>
      </w:r>
      <w:r w:rsidRPr="00C609BD">
        <w:rPr>
          <w:rFonts w:hint="eastAsia"/>
          <w:szCs w:val="32"/>
        </w:rPr>
        <w:t>日，兔</w:t>
      </w:r>
      <w:r w:rsidRPr="00C609BD">
        <w:rPr>
          <w:szCs w:val="32"/>
        </w:rPr>
        <w:t>7</w:t>
      </w:r>
      <w:r w:rsidRPr="00C609BD">
        <w:rPr>
          <w:rFonts w:hint="eastAsia"/>
          <w:szCs w:val="32"/>
        </w:rPr>
        <w:t>日。</w:t>
      </w:r>
    </w:p>
    <w:p w:rsidR="00854E7E" w:rsidRDefault="00854E7E" w:rsidP="00854E7E">
      <w:pPr>
        <w:snapToGrid w:val="0"/>
        <w:spacing w:line="300" w:lineRule="auto"/>
        <w:ind w:firstLine="480"/>
        <w:rPr>
          <w:rFonts w:eastAsia="黑体"/>
          <w:szCs w:val="32"/>
        </w:rPr>
      </w:pPr>
      <w:r w:rsidRPr="00C609BD">
        <w:rPr>
          <w:rFonts w:eastAsia="黑体" w:hint="eastAsia"/>
          <w:szCs w:val="32"/>
        </w:rPr>
        <w:t>【规格】</w:t>
      </w:r>
      <w:r w:rsidRPr="00C609BD">
        <w:rPr>
          <w:rFonts w:eastAsia="黑体"/>
          <w:szCs w:val="32"/>
        </w:rPr>
        <w:t xml:space="preserve">  10</w:t>
      </w:r>
      <w:r w:rsidRPr="00C609BD">
        <w:rPr>
          <w:rFonts w:eastAsia="黑体" w:hint="eastAsia"/>
          <w:szCs w:val="32"/>
        </w:rPr>
        <w:t>％</w:t>
      </w:r>
    </w:p>
    <w:p w:rsidR="00854E7E" w:rsidRDefault="00854E7E" w:rsidP="00854E7E">
      <w:pPr>
        <w:tabs>
          <w:tab w:val="left" w:pos="9435"/>
        </w:tabs>
        <w:snapToGrid w:val="0"/>
        <w:spacing w:line="300" w:lineRule="auto"/>
        <w:ind w:firstLine="480"/>
      </w:pPr>
      <w:r w:rsidRPr="00C609BD">
        <w:rPr>
          <w:rFonts w:hint="eastAsia"/>
        </w:rPr>
        <w:t>【</w:t>
      </w:r>
      <w:r w:rsidRPr="00C609BD">
        <w:rPr>
          <w:rFonts w:eastAsia="黑体" w:hint="eastAsia"/>
        </w:rPr>
        <w:t>贮藏</w:t>
      </w:r>
      <w:r w:rsidRPr="00C609BD">
        <w:rPr>
          <w:rFonts w:hint="eastAsia"/>
        </w:rPr>
        <w:t>】遮光，密封，在干燥处保存。</w:t>
      </w:r>
    </w:p>
    <w:p w:rsidR="00854E7E" w:rsidRDefault="00854E7E" w:rsidP="00854E7E">
      <w:pPr>
        <w:tabs>
          <w:tab w:val="left" w:pos="9435"/>
        </w:tabs>
        <w:snapToGrid w:val="0"/>
        <w:spacing w:line="300" w:lineRule="auto"/>
        <w:ind w:firstLine="480"/>
      </w:pPr>
    </w:p>
    <w:p w:rsidR="00854E7E" w:rsidRPr="000404A6" w:rsidRDefault="00854E7E" w:rsidP="00854E7E">
      <w:pPr>
        <w:pStyle w:val="3"/>
      </w:pPr>
      <w:r w:rsidRPr="000404A6">
        <w:rPr>
          <w:rFonts w:hint="eastAsia"/>
        </w:rPr>
        <w:t>盐酸氯苯胍预混剂说明书</w:t>
      </w:r>
      <w:bookmarkEnd w:id="34"/>
      <w:bookmarkEnd w:id="35"/>
      <w:bookmarkEnd w:id="36"/>
    </w:p>
    <w:p w:rsidR="00854E7E" w:rsidRDefault="00854E7E" w:rsidP="00854E7E">
      <w:pPr>
        <w:snapToGrid w:val="0"/>
        <w:spacing w:line="300" w:lineRule="auto"/>
        <w:ind w:firstLineChars="176" w:firstLine="370"/>
        <w:jc w:val="right"/>
      </w:pPr>
      <w:r w:rsidRPr="00C609BD">
        <w:rPr>
          <w:rFonts w:eastAsia="黑体" w:hAnsi="黑体" w:hint="eastAsia"/>
          <w:bdr w:val="single" w:sz="4" w:space="0" w:color="auto"/>
        </w:rPr>
        <w:t>兽用非处方药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sidRPr="00666F66">
        <w:t>通用名称：</w:t>
      </w:r>
      <w:r>
        <w:rPr>
          <w:rFonts w:hint="eastAsia"/>
          <w:kern w:val="0"/>
        </w:rPr>
        <w:t>盐酸氯苯胍预混剂</w:t>
      </w:r>
    </w:p>
    <w:p w:rsidR="00854E7E" w:rsidRDefault="00854E7E" w:rsidP="00854E7E">
      <w:pPr>
        <w:snapToGrid w:val="0"/>
        <w:spacing w:line="300" w:lineRule="auto"/>
        <w:ind w:firstLineChars="176" w:firstLine="370"/>
      </w:pPr>
      <w:r w:rsidRPr="00666F66">
        <w:t>商品名称：</w:t>
      </w:r>
    </w:p>
    <w:p w:rsidR="00854E7E" w:rsidRDefault="00854E7E" w:rsidP="00854E7E">
      <w:pPr>
        <w:snapToGrid w:val="0"/>
        <w:spacing w:line="300" w:lineRule="auto"/>
        <w:ind w:firstLineChars="176" w:firstLine="370"/>
      </w:pPr>
      <w:r w:rsidRPr="00666F66">
        <w:t>英文名称：</w:t>
      </w:r>
      <w:r w:rsidRPr="00666F66">
        <w:rPr>
          <w:kern w:val="0"/>
        </w:rPr>
        <w:t>Robenidine Hydrochloride Premix</w:t>
      </w:r>
    </w:p>
    <w:p w:rsidR="00854E7E" w:rsidRDefault="00854E7E" w:rsidP="00854E7E">
      <w:pPr>
        <w:snapToGrid w:val="0"/>
        <w:spacing w:line="300" w:lineRule="auto"/>
        <w:ind w:firstLineChars="176" w:firstLine="370"/>
        <w:jc w:val="left"/>
        <w:rPr>
          <w:kern w:val="0"/>
        </w:rPr>
      </w:pPr>
      <w:r>
        <w:rPr>
          <w:rFonts w:hint="eastAsia"/>
        </w:rPr>
        <w:t>汉语拼音：</w:t>
      </w:r>
      <w:r w:rsidRPr="00666F66">
        <w:rPr>
          <w:kern w:val="0"/>
        </w:rPr>
        <w:t>Yansuan Lübengua Yuhunji</w:t>
      </w:r>
    </w:p>
    <w:p w:rsidR="00854E7E" w:rsidRDefault="00854E7E" w:rsidP="00854E7E">
      <w:pPr>
        <w:snapToGrid w:val="0"/>
        <w:spacing w:line="300" w:lineRule="auto"/>
        <w:ind w:firstLineChars="176" w:firstLine="370"/>
      </w:pPr>
      <w:r>
        <w:rPr>
          <w:rFonts w:hint="eastAsia"/>
        </w:rPr>
        <w:t>【</w:t>
      </w:r>
      <w:r>
        <w:rPr>
          <w:rFonts w:eastAsia="黑体" w:hint="eastAsia"/>
        </w:rPr>
        <w:t>主要成分</w:t>
      </w:r>
      <w:r>
        <w:rPr>
          <w:rFonts w:hint="eastAsia"/>
        </w:rPr>
        <w:t>】</w:t>
      </w:r>
      <w:r>
        <w:rPr>
          <w:rFonts w:hint="eastAsia"/>
          <w:kern w:val="0"/>
        </w:rPr>
        <w:t>盐酸氯苯胍</w:t>
      </w:r>
    </w:p>
    <w:p w:rsidR="00854E7E" w:rsidRDefault="00854E7E" w:rsidP="00854E7E">
      <w:pPr>
        <w:snapToGrid w:val="0"/>
        <w:spacing w:line="300" w:lineRule="auto"/>
        <w:ind w:firstLineChars="176" w:firstLine="370"/>
      </w:pPr>
      <w:r w:rsidRPr="00666F66">
        <w:rPr>
          <w:rFonts w:eastAsia="黑体"/>
        </w:rPr>
        <w:t>【性状】</w:t>
      </w:r>
    </w:p>
    <w:p w:rsidR="00854E7E" w:rsidRDefault="00854E7E" w:rsidP="00854E7E">
      <w:pPr>
        <w:adjustRightInd w:val="0"/>
        <w:snapToGrid w:val="0"/>
        <w:spacing w:line="300" w:lineRule="auto"/>
        <w:ind w:firstLineChars="176" w:firstLine="370"/>
        <w:rPr>
          <w:kern w:val="0"/>
        </w:rPr>
      </w:pPr>
      <w:r w:rsidRPr="00666F66">
        <w:rPr>
          <w:rFonts w:eastAsia="黑体"/>
        </w:rPr>
        <w:t>【药理作用】</w:t>
      </w:r>
      <w:r>
        <w:rPr>
          <w:rFonts w:hint="eastAsia"/>
          <w:kern w:val="0"/>
        </w:rPr>
        <w:t>本品对鸡的柔嫩、毒害、布氏、巨型、堆型及和缓艾美耳球虫等有良效，且对其他抗球虫药产生耐药性的球虫仍有效。主要抑制球虫第一代裂殖体的生殖，对第二代裂殖体亦有作用，其作用峰期在感染后的第３天。对兔的各种球虫也有效。本品的作用机理是干扰虫体胞浆中的内质网，影响虫体蛋白质代谢，使内质网和高尔基体肿胀、氧化磷酸化反应和</w:t>
      </w:r>
      <w:r w:rsidRPr="00666F66">
        <w:rPr>
          <w:kern w:val="0"/>
        </w:rPr>
        <w:t>ATP</w:t>
      </w:r>
      <w:r w:rsidRPr="00666F66">
        <w:rPr>
          <w:kern w:val="0"/>
        </w:rPr>
        <w:t>被抑制。球虫对本品易产生耐药性。</w:t>
      </w:r>
    </w:p>
    <w:p w:rsidR="00854E7E" w:rsidRDefault="00854E7E" w:rsidP="00854E7E">
      <w:pPr>
        <w:snapToGrid w:val="0"/>
        <w:spacing w:line="300" w:lineRule="auto"/>
        <w:ind w:firstLineChars="176" w:firstLine="370"/>
      </w:pPr>
      <w:r w:rsidRPr="00666F66">
        <w:rPr>
          <w:kern w:val="0"/>
        </w:rPr>
        <w:t>鸡内服后，在体内代谢为对氯甲苯等</w:t>
      </w:r>
      <w:r w:rsidRPr="00666F66">
        <w:rPr>
          <w:kern w:val="0"/>
        </w:rPr>
        <w:t>9</w:t>
      </w:r>
      <w:r w:rsidRPr="00666F66">
        <w:rPr>
          <w:kern w:val="0"/>
        </w:rPr>
        <w:t>种代谢产物。一次给药后，</w:t>
      </w:r>
      <w:r w:rsidRPr="00666F66">
        <w:rPr>
          <w:kern w:val="0"/>
        </w:rPr>
        <w:t>24</w:t>
      </w:r>
      <w:r w:rsidRPr="00666F66">
        <w:rPr>
          <w:kern w:val="0"/>
        </w:rPr>
        <w:t>小时排出的量占给药剂</w:t>
      </w:r>
      <w:r>
        <w:rPr>
          <w:rFonts w:hint="eastAsia"/>
          <w:kern w:val="0"/>
        </w:rPr>
        <w:t>量的</w:t>
      </w:r>
      <w:r w:rsidRPr="00666F66">
        <w:rPr>
          <w:kern w:val="0"/>
        </w:rPr>
        <w:t>82</w:t>
      </w:r>
      <w:r w:rsidRPr="00666F66">
        <w:rPr>
          <w:kern w:val="0"/>
        </w:rPr>
        <w:t>％，</w:t>
      </w:r>
      <w:r w:rsidRPr="00666F66">
        <w:rPr>
          <w:kern w:val="0"/>
        </w:rPr>
        <w:t>6</w:t>
      </w:r>
      <w:r w:rsidRPr="00666F66">
        <w:rPr>
          <w:kern w:val="0"/>
        </w:rPr>
        <w:t>天后排出</w:t>
      </w:r>
      <w:r w:rsidRPr="00666F66">
        <w:rPr>
          <w:kern w:val="0"/>
        </w:rPr>
        <w:t>99</w:t>
      </w:r>
      <w:r w:rsidRPr="00666F66">
        <w:rPr>
          <w:kern w:val="0"/>
        </w:rPr>
        <w:t>％。</w:t>
      </w:r>
    </w:p>
    <w:p w:rsidR="00854E7E" w:rsidRDefault="00854E7E" w:rsidP="00854E7E">
      <w:pPr>
        <w:adjustRightInd w:val="0"/>
        <w:snapToGrid w:val="0"/>
        <w:spacing w:line="300" w:lineRule="auto"/>
        <w:ind w:firstLineChars="176" w:firstLine="370"/>
        <w:rPr>
          <w:kern w:val="0"/>
        </w:rPr>
      </w:pPr>
      <w:r w:rsidRPr="00666F66">
        <w:rPr>
          <w:rFonts w:eastAsia="黑体"/>
          <w:kern w:val="0"/>
        </w:rPr>
        <w:t>【作用与用途】</w:t>
      </w:r>
      <w:r>
        <w:rPr>
          <w:rFonts w:hint="eastAsia"/>
          <w:kern w:val="0"/>
        </w:rPr>
        <w:t>抗球虫药。用于禽、兔球虫病。</w:t>
      </w:r>
    </w:p>
    <w:p w:rsidR="00854E7E" w:rsidRDefault="00854E7E" w:rsidP="00854E7E">
      <w:pPr>
        <w:snapToGrid w:val="0"/>
        <w:spacing w:line="300" w:lineRule="auto"/>
        <w:ind w:firstLineChars="176" w:firstLine="370"/>
        <w:rPr>
          <w:kern w:val="0"/>
        </w:rPr>
      </w:pPr>
      <w:r w:rsidRPr="00C609BD">
        <w:rPr>
          <w:rFonts w:eastAsia="黑体" w:hAnsi="黑体" w:hint="eastAsia"/>
          <w:kern w:val="0"/>
        </w:rPr>
        <w:t>【用法与用量】</w:t>
      </w:r>
      <w:r w:rsidRPr="00666F66">
        <w:rPr>
          <w:kern w:val="0"/>
        </w:rPr>
        <w:t>以本品计。混饲：每</w:t>
      </w:r>
      <w:r w:rsidRPr="00666F66">
        <w:rPr>
          <w:kern w:val="0"/>
        </w:rPr>
        <w:t>1000 kg</w:t>
      </w:r>
      <w:r w:rsidRPr="00666F66">
        <w:rPr>
          <w:kern w:val="0"/>
        </w:rPr>
        <w:t>饲料，鸡</w:t>
      </w:r>
      <w:r w:rsidRPr="00666F66">
        <w:rPr>
          <w:kern w:val="0"/>
        </w:rPr>
        <w:t>300</w:t>
      </w:r>
      <w:r w:rsidRPr="00666F66">
        <w:rPr>
          <w:kern w:val="0"/>
        </w:rPr>
        <w:t>～</w:t>
      </w:r>
      <w:r w:rsidRPr="00666F66">
        <w:rPr>
          <w:kern w:val="0"/>
        </w:rPr>
        <w:t>600 g</w:t>
      </w:r>
      <w:r w:rsidRPr="00666F66">
        <w:rPr>
          <w:kern w:val="0"/>
        </w:rPr>
        <w:t>；兔</w:t>
      </w:r>
      <w:r w:rsidRPr="00666F66">
        <w:rPr>
          <w:kern w:val="0"/>
        </w:rPr>
        <w:t>1000</w:t>
      </w:r>
      <w:r w:rsidRPr="00666F66">
        <w:rPr>
          <w:kern w:val="0"/>
        </w:rPr>
        <w:t>～</w:t>
      </w:r>
      <w:r w:rsidRPr="00666F66">
        <w:rPr>
          <w:kern w:val="0"/>
        </w:rPr>
        <w:t>1500g</w:t>
      </w:r>
      <w:r w:rsidRPr="00666F66">
        <w:rPr>
          <w:kern w:val="0"/>
        </w:rPr>
        <w:t>。</w:t>
      </w:r>
    </w:p>
    <w:p w:rsidR="00854E7E" w:rsidRDefault="00854E7E" w:rsidP="00854E7E">
      <w:pPr>
        <w:snapToGrid w:val="0"/>
        <w:spacing w:line="300" w:lineRule="auto"/>
        <w:ind w:firstLineChars="176" w:firstLine="370"/>
      </w:pPr>
      <w:r w:rsidRPr="00666F66">
        <w:rPr>
          <w:rFonts w:eastAsia="黑体"/>
        </w:rPr>
        <w:t>【不良反应】</w:t>
      </w:r>
      <w:r>
        <w:rPr>
          <w:rFonts w:hint="eastAsia"/>
        </w:rPr>
        <w:t>按规定的用法用量使用尚未见不良反应。</w:t>
      </w:r>
    </w:p>
    <w:p w:rsidR="00854E7E" w:rsidRDefault="00854E7E" w:rsidP="00854E7E">
      <w:pPr>
        <w:snapToGrid w:val="0"/>
        <w:spacing w:line="300" w:lineRule="auto"/>
        <w:ind w:firstLineChars="236" w:firstLine="496"/>
        <w:rPr>
          <w:szCs w:val="32"/>
        </w:rPr>
      </w:pPr>
      <w:r w:rsidRPr="00666F66">
        <w:rPr>
          <w:rFonts w:eastAsia="黑体"/>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176" w:firstLine="370"/>
        <w:rPr>
          <w:kern w:val="0"/>
        </w:rPr>
      </w:pPr>
      <w:r w:rsidRPr="00666F66">
        <w:rPr>
          <w:kern w:val="0"/>
        </w:rPr>
        <w:t>（</w:t>
      </w:r>
      <w:r w:rsidRPr="00666F66">
        <w:rPr>
          <w:kern w:val="0"/>
        </w:rPr>
        <w:t>2</w:t>
      </w:r>
      <w:r>
        <w:rPr>
          <w:rFonts w:hint="eastAsia"/>
          <w:kern w:val="0"/>
        </w:rPr>
        <w:t>）蛋鸡产蛋期禁用。</w:t>
      </w:r>
    </w:p>
    <w:p w:rsidR="00854E7E" w:rsidRDefault="00854E7E" w:rsidP="00854E7E">
      <w:pPr>
        <w:adjustRightInd w:val="0"/>
        <w:snapToGrid w:val="0"/>
        <w:spacing w:line="300" w:lineRule="auto"/>
        <w:ind w:firstLineChars="176" w:firstLine="370"/>
        <w:rPr>
          <w:kern w:val="0"/>
        </w:rPr>
      </w:pPr>
      <w:r w:rsidRPr="00666F66">
        <w:rPr>
          <w:kern w:val="0"/>
        </w:rPr>
        <w:t>（</w:t>
      </w:r>
      <w:r w:rsidRPr="00666F66">
        <w:rPr>
          <w:kern w:val="0"/>
        </w:rPr>
        <w:t>3</w:t>
      </w:r>
      <w:r>
        <w:rPr>
          <w:rFonts w:hint="eastAsia"/>
          <w:kern w:val="0"/>
        </w:rPr>
        <w:t>）长期或高浓度（</w:t>
      </w:r>
      <w:r w:rsidRPr="00666F66">
        <w:rPr>
          <w:kern w:val="0"/>
        </w:rPr>
        <w:t>60 mg/kg</w:t>
      </w:r>
      <w:r w:rsidRPr="00666F66">
        <w:rPr>
          <w:kern w:val="0"/>
        </w:rPr>
        <w:t>饲料）混饲，可引起鸡肉、鸡蛋异臭。但较低浓度（＜</w:t>
      </w:r>
      <w:r w:rsidRPr="00666F66">
        <w:rPr>
          <w:kern w:val="0"/>
        </w:rPr>
        <w:t>30 mg/kg</w:t>
      </w:r>
      <w:r w:rsidRPr="00666F66">
        <w:rPr>
          <w:kern w:val="0"/>
        </w:rPr>
        <w:t>饲料）不会产生上述现象。</w:t>
      </w:r>
    </w:p>
    <w:p w:rsidR="00854E7E" w:rsidRDefault="00854E7E" w:rsidP="00854E7E">
      <w:pPr>
        <w:adjustRightInd w:val="0"/>
        <w:snapToGrid w:val="0"/>
        <w:spacing w:line="300" w:lineRule="auto"/>
        <w:ind w:firstLineChars="176" w:firstLine="370"/>
        <w:rPr>
          <w:kern w:val="0"/>
        </w:rPr>
      </w:pPr>
      <w:r w:rsidRPr="00666F66">
        <w:rPr>
          <w:kern w:val="0"/>
        </w:rPr>
        <w:lastRenderedPageBreak/>
        <w:t>（</w:t>
      </w:r>
      <w:r w:rsidRPr="00666F66">
        <w:rPr>
          <w:kern w:val="0"/>
        </w:rPr>
        <w:t>4</w:t>
      </w:r>
      <w:r>
        <w:rPr>
          <w:rFonts w:hint="eastAsia"/>
          <w:kern w:val="0"/>
        </w:rPr>
        <w:t>）应用本品防治某些球虫病时停药过早，常导致球虫病复发，应连续用药。</w:t>
      </w:r>
    </w:p>
    <w:p w:rsidR="00854E7E" w:rsidRDefault="00854E7E" w:rsidP="00854E7E">
      <w:pPr>
        <w:snapToGrid w:val="0"/>
        <w:spacing w:line="300" w:lineRule="auto"/>
        <w:ind w:firstLineChars="176" w:firstLine="370"/>
      </w:pPr>
      <w:r w:rsidRPr="00666F66">
        <w:rPr>
          <w:rFonts w:eastAsia="黑体"/>
        </w:rPr>
        <w:t>【休药期</w:t>
      </w:r>
      <w:r>
        <w:rPr>
          <w:rFonts w:eastAsia="黑体" w:hint="eastAsia"/>
        </w:rPr>
        <w:t>】</w:t>
      </w:r>
      <w:r>
        <w:rPr>
          <w:rFonts w:hint="eastAsia"/>
          <w:kern w:val="0"/>
        </w:rPr>
        <w:t>鸡</w:t>
      </w:r>
      <w:r w:rsidRPr="00666F66">
        <w:rPr>
          <w:kern w:val="0"/>
        </w:rPr>
        <w:t>5</w:t>
      </w:r>
      <w:r w:rsidRPr="00666F66">
        <w:rPr>
          <w:kern w:val="0"/>
        </w:rPr>
        <w:t>日，兔</w:t>
      </w:r>
      <w:r w:rsidRPr="00666F66">
        <w:rPr>
          <w:kern w:val="0"/>
        </w:rPr>
        <w:t>7</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【规格】</w:t>
      </w:r>
      <w:r w:rsidRPr="00666F66">
        <w:rPr>
          <w:kern w:val="0"/>
        </w:rPr>
        <w:t>10%</w:t>
      </w:r>
    </w:p>
    <w:p w:rsidR="00854E7E" w:rsidRDefault="00854E7E" w:rsidP="00854E7E">
      <w:pPr>
        <w:snapToGrid w:val="0"/>
        <w:spacing w:line="300" w:lineRule="auto"/>
        <w:ind w:firstLineChars="176" w:firstLine="370"/>
      </w:pPr>
      <w:r w:rsidRPr="00666F66">
        <w:rPr>
          <w:rFonts w:eastAsia="黑体"/>
        </w:rPr>
        <w:t>【包装】</w:t>
      </w:r>
    </w:p>
    <w:p w:rsidR="00854E7E" w:rsidRDefault="00854E7E" w:rsidP="00854E7E">
      <w:pPr>
        <w:snapToGrid w:val="0"/>
        <w:spacing w:line="300" w:lineRule="auto"/>
        <w:ind w:firstLineChars="176" w:firstLine="370"/>
        <w:rPr>
          <w:kern w:val="0"/>
        </w:rPr>
      </w:pPr>
      <w:r w:rsidRPr="00666F66">
        <w:rPr>
          <w:rFonts w:eastAsia="黑体"/>
        </w:rPr>
        <w:t>【贮藏】</w:t>
      </w:r>
      <w:r>
        <w:rPr>
          <w:rFonts w:hint="eastAsia"/>
          <w:kern w:val="0"/>
        </w:rPr>
        <w:t>遮光，密封，在干燥处保存。</w:t>
      </w:r>
    </w:p>
    <w:p w:rsidR="00854E7E" w:rsidRDefault="00854E7E" w:rsidP="00854E7E">
      <w:pPr>
        <w:snapToGrid w:val="0"/>
        <w:spacing w:line="300" w:lineRule="auto"/>
        <w:ind w:firstLineChars="176" w:firstLine="370"/>
      </w:pPr>
      <w:r w:rsidRPr="00666F66">
        <w:rPr>
          <w:rFonts w:eastAsia="黑体"/>
        </w:rPr>
        <w:t>【有效期】</w:t>
      </w:r>
    </w:p>
    <w:p w:rsidR="00854E7E" w:rsidRDefault="00854E7E" w:rsidP="00854E7E">
      <w:pPr>
        <w:snapToGrid w:val="0"/>
        <w:spacing w:line="300" w:lineRule="auto"/>
        <w:ind w:firstLineChars="176" w:firstLine="370"/>
      </w:pPr>
      <w:r w:rsidRPr="00666F66">
        <w:rPr>
          <w:rFonts w:eastAsia="黑体"/>
        </w:rPr>
        <w:t>【批准文号】</w:t>
      </w:r>
    </w:p>
    <w:p w:rsidR="00854E7E" w:rsidRDefault="00854E7E" w:rsidP="00854E7E">
      <w:pPr>
        <w:snapToGrid w:val="0"/>
        <w:spacing w:line="300" w:lineRule="auto"/>
        <w:ind w:firstLineChars="176" w:firstLine="370"/>
      </w:pPr>
      <w:r w:rsidRPr="00666F66">
        <w:rPr>
          <w:rFonts w:eastAsia="黑体"/>
        </w:rPr>
        <w:t>【生产企业】</w:t>
      </w:r>
    </w:p>
    <w:p w:rsidR="00854E7E" w:rsidRDefault="00854E7E" w:rsidP="00854E7E">
      <w:pPr>
        <w:snapToGrid w:val="0"/>
        <w:spacing w:line="300" w:lineRule="auto"/>
        <w:ind w:firstLineChars="176" w:firstLine="370"/>
      </w:pPr>
    </w:p>
    <w:p w:rsidR="00854E7E" w:rsidRDefault="00854E7E" w:rsidP="00854E7E">
      <w:pPr>
        <w:snapToGrid w:val="0"/>
        <w:spacing w:line="300" w:lineRule="auto"/>
        <w:ind w:firstLine="480"/>
      </w:pPr>
    </w:p>
    <w:p w:rsidR="00854E7E" w:rsidRPr="000404A6" w:rsidRDefault="00854E7E" w:rsidP="00854E7E">
      <w:pPr>
        <w:pStyle w:val="2"/>
      </w:pPr>
      <w:r w:rsidRPr="000404A6">
        <w:br w:type="page"/>
      </w:r>
      <w:bookmarkStart w:id="39" w:name="_Toc21447612"/>
      <w:bookmarkStart w:id="40" w:name="_Toc21787783"/>
      <w:r w:rsidRPr="000404A6">
        <w:rPr>
          <w:rFonts w:hint="eastAsia"/>
        </w:rPr>
        <w:lastRenderedPageBreak/>
        <w:t>盐酸氨丙啉乙氧酰胺苯甲酯预混剂</w:t>
      </w:r>
      <w:bookmarkEnd w:id="39"/>
      <w:bookmarkEnd w:id="40"/>
    </w:p>
    <w:p w:rsidR="00854E7E" w:rsidRDefault="00854E7E" w:rsidP="00854E7E">
      <w:pPr>
        <w:snapToGrid w:val="0"/>
        <w:spacing w:line="300" w:lineRule="auto"/>
        <w:ind w:firstLine="480"/>
      </w:pPr>
      <w:r w:rsidRPr="00305702">
        <w:rPr>
          <w:rFonts w:eastAsia="黑体" w:hint="eastAsia"/>
        </w:rPr>
        <w:t>拼音、英文名称、【性状】、【鉴别】等项从略</w:t>
      </w:r>
    </w:p>
    <w:p w:rsidR="00854E7E" w:rsidRDefault="00854E7E" w:rsidP="00854E7E">
      <w:pPr>
        <w:snapToGrid w:val="0"/>
        <w:spacing w:line="300" w:lineRule="auto"/>
        <w:ind w:firstLine="480"/>
      </w:pPr>
      <w:r w:rsidRPr="00C609BD">
        <w:rPr>
          <w:rFonts w:hint="eastAsia"/>
        </w:rPr>
        <w:t>【</w:t>
      </w:r>
      <w:r w:rsidRPr="00C609BD">
        <w:rPr>
          <w:rFonts w:eastAsia="黑体" w:hAnsi="黑体" w:hint="eastAsia"/>
        </w:rPr>
        <w:t>作用与用途</w:t>
      </w:r>
      <w:r w:rsidRPr="00C609BD">
        <w:rPr>
          <w:rFonts w:hint="eastAsia"/>
        </w:rPr>
        <w:t>】抗球虫药。用于鸡球虫病。</w:t>
      </w:r>
    </w:p>
    <w:p w:rsidR="00854E7E" w:rsidRDefault="00854E7E" w:rsidP="00854E7E">
      <w:pPr>
        <w:snapToGrid w:val="0"/>
        <w:spacing w:line="300" w:lineRule="auto"/>
        <w:ind w:firstLine="480"/>
        <w:rPr>
          <w:szCs w:val="32"/>
        </w:rPr>
      </w:pPr>
      <w:r w:rsidRPr="00C609BD">
        <w:rPr>
          <w:rFonts w:eastAsia="黑体" w:hint="eastAsia"/>
          <w:szCs w:val="32"/>
        </w:rPr>
        <w:t>【用法与用量】</w:t>
      </w:r>
      <w:r w:rsidRPr="00C609BD">
        <w:rPr>
          <w:rFonts w:hint="eastAsia"/>
          <w:szCs w:val="32"/>
        </w:rPr>
        <w:t>以本品计。混饲：每</w:t>
      </w:r>
      <w:r w:rsidRPr="00C609BD">
        <w:rPr>
          <w:szCs w:val="32"/>
        </w:rPr>
        <w:t>1000 kg</w:t>
      </w:r>
      <w:r w:rsidRPr="00C609BD">
        <w:rPr>
          <w:rFonts w:hint="eastAsia"/>
          <w:szCs w:val="32"/>
        </w:rPr>
        <w:t>饲料，鸡</w:t>
      </w:r>
      <w:r w:rsidRPr="00C609BD">
        <w:rPr>
          <w:szCs w:val="32"/>
        </w:rPr>
        <w:t>500 g</w:t>
      </w:r>
      <w:r w:rsidRPr="00C609BD">
        <w:rPr>
          <w:rFonts w:hint="eastAsia"/>
          <w:szCs w:val="32"/>
        </w:rPr>
        <w:t>。</w:t>
      </w:r>
    </w:p>
    <w:p w:rsidR="00854E7E" w:rsidRDefault="00854E7E" w:rsidP="00854E7E">
      <w:pPr>
        <w:snapToGrid w:val="0"/>
        <w:spacing w:line="300" w:lineRule="auto"/>
        <w:ind w:firstLineChars="200" w:firstLine="420"/>
        <w:rPr>
          <w:szCs w:val="32"/>
        </w:rPr>
      </w:pPr>
      <w:r w:rsidRPr="00C609BD">
        <w:rPr>
          <w:rFonts w:eastAsia="黑体" w:hint="eastAsia"/>
          <w:szCs w:val="32"/>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2</w:t>
      </w:r>
      <w:r w:rsidRPr="00C609BD">
        <w:rPr>
          <w:rFonts w:hint="eastAsia"/>
          <w:szCs w:val="32"/>
        </w:rPr>
        <w:t>）蛋鸡产蛋期禁用。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3</w:t>
      </w:r>
      <w:r w:rsidRPr="00C609BD">
        <w:rPr>
          <w:rFonts w:hint="eastAsia"/>
          <w:szCs w:val="32"/>
        </w:rPr>
        <w:t>）饲料中的维生素</w:t>
      </w:r>
      <w:r w:rsidRPr="00C609BD">
        <w:rPr>
          <w:szCs w:val="32"/>
        </w:rPr>
        <w:t>B</w:t>
      </w:r>
      <w:r w:rsidRPr="00C609BD">
        <w:rPr>
          <w:szCs w:val="32"/>
          <w:vertAlign w:val="subscript"/>
        </w:rPr>
        <w:t>1</w:t>
      </w:r>
      <w:r w:rsidRPr="00C609BD">
        <w:rPr>
          <w:rFonts w:hint="eastAsia"/>
          <w:szCs w:val="32"/>
        </w:rPr>
        <w:t>含量在</w:t>
      </w:r>
      <w:r w:rsidRPr="00C609BD">
        <w:rPr>
          <w:szCs w:val="32"/>
        </w:rPr>
        <w:t>10 mg/kg</w:t>
      </w:r>
      <w:r w:rsidRPr="00C609BD">
        <w:rPr>
          <w:rFonts w:hint="eastAsia"/>
          <w:szCs w:val="32"/>
        </w:rPr>
        <w:t>以上时，能对本品的抗球虫作用产生明显的拮抗作用。</w:t>
      </w:r>
    </w:p>
    <w:p w:rsidR="00854E7E" w:rsidRDefault="00854E7E" w:rsidP="00854E7E">
      <w:pPr>
        <w:snapToGrid w:val="0"/>
        <w:spacing w:line="300" w:lineRule="auto"/>
        <w:ind w:firstLine="480"/>
        <w:rPr>
          <w:szCs w:val="32"/>
        </w:rPr>
      </w:pPr>
      <w:r w:rsidRPr="00C609BD">
        <w:rPr>
          <w:rFonts w:eastAsia="黑体" w:hint="eastAsia"/>
          <w:szCs w:val="32"/>
        </w:rPr>
        <w:t>【休药期】</w:t>
      </w:r>
      <w:r w:rsidRPr="00C609BD">
        <w:rPr>
          <w:rFonts w:hint="eastAsia"/>
          <w:szCs w:val="32"/>
        </w:rPr>
        <w:t>鸡</w:t>
      </w:r>
      <w:r w:rsidRPr="00C609BD">
        <w:rPr>
          <w:szCs w:val="32"/>
        </w:rPr>
        <w:t>3</w:t>
      </w:r>
      <w:r w:rsidRPr="00C609BD">
        <w:rPr>
          <w:rFonts w:hint="eastAsia"/>
          <w:szCs w:val="32"/>
        </w:rPr>
        <w:t>日。</w:t>
      </w:r>
    </w:p>
    <w:p w:rsidR="00854E7E" w:rsidRDefault="00854E7E" w:rsidP="00854E7E">
      <w:pPr>
        <w:snapToGrid w:val="0"/>
        <w:spacing w:line="300" w:lineRule="auto"/>
        <w:ind w:firstLine="480"/>
      </w:pPr>
      <w:r w:rsidRPr="00C609BD">
        <w:rPr>
          <w:rFonts w:eastAsia="黑体" w:hint="eastAsia"/>
        </w:rPr>
        <w:t>【贮藏</w:t>
      </w:r>
      <w:r w:rsidRPr="00C609BD">
        <w:rPr>
          <w:rFonts w:hint="eastAsia"/>
        </w:rPr>
        <w:t>】遮光，密封，在干燥处保存。</w:t>
      </w:r>
    </w:p>
    <w:p w:rsidR="00854E7E" w:rsidRDefault="00854E7E" w:rsidP="00854E7E">
      <w:pPr>
        <w:snapToGrid w:val="0"/>
        <w:spacing w:line="300" w:lineRule="auto"/>
        <w:ind w:firstLine="480"/>
      </w:pPr>
    </w:p>
    <w:p w:rsidR="00854E7E" w:rsidRDefault="00854E7E" w:rsidP="00854E7E">
      <w:pPr>
        <w:snapToGrid w:val="0"/>
        <w:spacing w:line="300" w:lineRule="auto"/>
        <w:ind w:firstLine="480"/>
      </w:pPr>
    </w:p>
    <w:p w:rsidR="00854E7E" w:rsidRPr="000404A6" w:rsidRDefault="00854E7E" w:rsidP="00854E7E">
      <w:pPr>
        <w:pStyle w:val="3"/>
      </w:pPr>
      <w:bookmarkStart w:id="41" w:name="_Toc458413686"/>
      <w:bookmarkStart w:id="42" w:name="_Toc459625132"/>
      <w:bookmarkStart w:id="43" w:name="_Toc459819924"/>
      <w:r>
        <w:tab/>
      </w:r>
      <w:r>
        <w:tab/>
      </w:r>
      <w:r w:rsidRPr="000404A6">
        <w:rPr>
          <w:rFonts w:hint="eastAsia"/>
        </w:rPr>
        <w:t>盐酸氨丙啉乙氧酰胺苯甲酯预混剂说明书</w:t>
      </w:r>
      <w:bookmarkEnd w:id="41"/>
      <w:bookmarkEnd w:id="42"/>
      <w:bookmarkEnd w:id="43"/>
    </w:p>
    <w:p w:rsidR="00854E7E" w:rsidRDefault="00854E7E" w:rsidP="00854E7E">
      <w:pPr>
        <w:snapToGrid w:val="0"/>
        <w:spacing w:line="300" w:lineRule="auto"/>
        <w:ind w:firstLineChars="176" w:firstLine="370"/>
        <w:jc w:val="right"/>
      </w:pPr>
      <w:r w:rsidRPr="00C609BD">
        <w:rPr>
          <w:rFonts w:eastAsia="黑体" w:hAnsi="黑体" w:hint="eastAsia"/>
          <w:bdr w:val="single" w:sz="4" w:space="0" w:color="auto"/>
        </w:rPr>
        <w:t>兽用非处方药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sidRPr="00666F66">
        <w:t>通用名称：</w:t>
      </w:r>
      <w:r>
        <w:rPr>
          <w:rFonts w:hint="eastAsia"/>
          <w:kern w:val="0"/>
        </w:rPr>
        <w:t>盐酸氨丙啉乙氧酰胺苯甲酯预混剂</w:t>
      </w:r>
    </w:p>
    <w:p w:rsidR="00854E7E" w:rsidRDefault="00854E7E" w:rsidP="00854E7E">
      <w:pPr>
        <w:snapToGrid w:val="0"/>
        <w:spacing w:line="300" w:lineRule="auto"/>
        <w:ind w:firstLineChars="176" w:firstLine="370"/>
      </w:pPr>
      <w:r w:rsidRPr="00666F66">
        <w:t>商品名称：</w:t>
      </w:r>
    </w:p>
    <w:p w:rsidR="00854E7E" w:rsidRDefault="00854E7E" w:rsidP="00854E7E">
      <w:pPr>
        <w:snapToGrid w:val="0"/>
        <w:spacing w:line="300" w:lineRule="auto"/>
        <w:ind w:firstLineChars="176" w:firstLine="370"/>
      </w:pPr>
      <w:r w:rsidRPr="00666F66">
        <w:t>英文名称：</w:t>
      </w:r>
      <w:r w:rsidRPr="00666F66">
        <w:rPr>
          <w:kern w:val="0"/>
        </w:rPr>
        <w:t>Amprolium Hydrochloride and Ethopabate Premix</w:t>
      </w:r>
    </w:p>
    <w:p w:rsidR="00854E7E" w:rsidRDefault="00854E7E" w:rsidP="00854E7E">
      <w:pPr>
        <w:snapToGrid w:val="0"/>
        <w:spacing w:line="300" w:lineRule="auto"/>
        <w:ind w:firstLineChars="176" w:firstLine="370"/>
        <w:jc w:val="left"/>
        <w:rPr>
          <w:kern w:val="0"/>
        </w:rPr>
      </w:pPr>
      <w:r>
        <w:rPr>
          <w:rFonts w:hint="eastAsia"/>
        </w:rPr>
        <w:t>汉语拼音：</w:t>
      </w:r>
      <w:r w:rsidRPr="00666F66">
        <w:rPr>
          <w:kern w:val="0"/>
        </w:rPr>
        <w:t>Yansuan'anbinglin Yiyangxian’an Benjiazhi Yuhunji</w:t>
      </w:r>
    </w:p>
    <w:p w:rsidR="00854E7E" w:rsidRDefault="00854E7E" w:rsidP="00854E7E">
      <w:pPr>
        <w:snapToGrid w:val="0"/>
        <w:spacing w:line="300" w:lineRule="auto"/>
        <w:ind w:firstLineChars="176" w:firstLine="370"/>
      </w:pPr>
      <w:r>
        <w:rPr>
          <w:rFonts w:hint="eastAsia"/>
        </w:rPr>
        <w:t>【</w:t>
      </w:r>
      <w:r>
        <w:rPr>
          <w:rFonts w:eastAsia="黑体" w:hint="eastAsia"/>
        </w:rPr>
        <w:t>主要成分</w:t>
      </w:r>
      <w:r>
        <w:rPr>
          <w:rFonts w:hint="eastAsia"/>
        </w:rPr>
        <w:t>】</w:t>
      </w:r>
      <w:r>
        <w:rPr>
          <w:rFonts w:hint="eastAsia"/>
          <w:kern w:val="0"/>
        </w:rPr>
        <w:t>盐酸氨丙啉与乙氧酰胺苯甲酯</w:t>
      </w:r>
    </w:p>
    <w:p w:rsidR="00854E7E" w:rsidRDefault="00854E7E" w:rsidP="00854E7E">
      <w:pPr>
        <w:snapToGrid w:val="0"/>
        <w:spacing w:line="300" w:lineRule="auto"/>
        <w:ind w:firstLineChars="176" w:firstLine="370"/>
      </w:pPr>
      <w:r w:rsidRPr="00666F66">
        <w:rPr>
          <w:rFonts w:eastAsia="黑体"/>
        </w:rPr>
        <w:t>【性状】</w:t>
      </w:r>
    </w:p>
    <w:p w:rsidR="00854E7E" w:rsidRDefault="00854E7E" w:rsidP="00854E7E">
      <w:pPr>
        <w:adjustRightInd w:val="0"/>
        <w:snapToGrid w:val="0"/>
        <w:spacing w:line="300" w:lineRule="auto"/>
        <w:ind w:firstLineChars="176" w:firstLine="370"/>
        <w:rPr>
          <w:kern w:val="0"/>
        </w:rPr>
      </w:pPr>
      <w:r w:rsidRPr="00666F66">
        <w:rPr>
          <w:rFonts w:eastAsia="黑体"/>
        </w:rPr>
        <w:t>【药理作用】</w:t>
      </w:r>
      <w:r>
        <w:rPr>
          <w:rFonts w:hint="eastAsia"/>
          <w:kern w:val="0"/>
        </w:rPr>
        <w:t>盐酸氨丙啉对鸡的各种球虫均有作用，其中对柔嫩与堆型艾美耳球虫的作用最强，对毒害、布氏、巨型、和缓艾美耳球虫的作用较弱。主要作用于球虫第</w:t>
      </w:r>
      <w:r w:rsidRPr="00666F66">
        <w:rPr>
          <w:kern w:val="0"/>
        </w:rPr>
        <w:t>1</w:t>
      </w:r>
      <w:r w:rsidRPr="00666F66">
        <w:rPr>
          <w:kern w:val="0"/>
        </w:rPr>
        <w:t>代裂殖体，阻止其形成裂殖子，作用峰期在感染后的第３天。此外，对有性繁殖阶段和子孢子亦有抑制作用。可用于预防和治疗球虫病。盐酸氨丙啉与磺胺喹噁啉或乙氧酰胺苯甲酯合用，可扩大抗球虫范围，增强疗效。盐酸氨丙啉对犊牛、羔羊艾美耳球虫亦有效。本品为广谱抗球虫药，其作用机理是因为氨丙啉的化学结构与硫胺素相似，可竞争性地抑制球虫对硫胺素（维生素</w:t>
      </w:r>
      <w:r w:rsidRPr="00666F66">
        <w:rPr>
          <w:kern w:val="0"/>
        </w:rPr>
        <w:t>B</w:t>
      </w:r>
      <w:r w:rsidRPr="00666F66">
        <w:rPr>
          <w:kern w:val="0"/>
          <w:vertAlign w:val="subscript"/>
        </w:rPr>
        <w:t>1</w:t>
      </w:r>
      <w:r>
        <w:rPr>
          <w:rFonts w:hint="eastAsia"/>
          <w:kern w:val="0"/>
        </w:rPr>
        <w:t>）的摄取，从而阻碍虫体细胞内的糖代谢过程，抑制了球虫的发育。</w:t>
      </w:r>
    </w:p>
    <w:p w:rsidR="00854E7E" w:rsidRDefault="00854E7E" w:rsidP="00854E7E">
      <w:pPr>
        <w:adjustRightInd w:val="0"/>
        <w:snapToGrid w:val="0"/>
        <w:spacing w:line="300" w:lineRule="auto"/>
        <w:ind w:firstLineChars="176" w:firstLine="370"/>
        <w:rPr>
          <w:kern w:val="0"/>
        </w:rPr>
      </w:pPr>
      <w:r w:rsidRPr="00666F66">
        <w:rPr>
          <w:kern w:val="0"/>
        </w:rPr>
        <w:t>乙氧酰胺苯甲酯对氨丙啉、磺胺喹噁啉的抗球虫活性有增效作用。其作用机理与抗菌增效剂相似，能阻断球虫四氢叶酸的合成。乙氧酰胺苯甲酯对巨型和布氏艾美耳球虫及其他小肠球虫具有较强的作用，从而弥补了氨丙啉对这些球虫作用不强的缺点，而乙氧酰胺苯甲酯对柔嫩艾美耳球虫缺乏活性的缺点亦可为氨丙啉的作用特点所补偿，这是乙氧酰胺苯甲酯不能单独应用而多与氨丙啉合用的主要原因。</w:t>
      </w:r>
      <w:r>
        <w:rPr>
          <w:rFonts w:hint="eastAsia"/>
          <w:kern w:val="0"/>
        </w:rPr>
        <w:t>作用峰期在球虫生活史周期（感染后）的第４天。</w:t>
      </w:r>
    </w:p>
    <w:p w:rsidR="00854E7E" w:rsidRDefault="00854E7E" w:rsidP="00854E7E">
      <w:pPr>
        <w:adjustRightInd w:val="0"/>
        <w:snapToGrid w:val="0"/>
        <w:spacing w:line="300" w:lineRule="auto"/>
        <w:ind w:firstLineChars="176" w:firstLine="370"/>
        <w:rPr>
          <w:kern w:val="0"/>
        </w:rPr>
      </w:pPr>
      <w:r w:rsidRPr="00666F66">
        <w:rPr>
          <w:rFonts w:eastAsia="黑体"/>
          <w:kern w:val="0"/>
        </w:rPr>
        <w:t>【药物相互作用】</w:t>
      </w:r>
      <w:r>
        <w:rPr>
          <w:rFonts w:hint="eastAsia"/>
          <w:kern w:val="0"/>
        </w:rPr>
        <w:t>由于氨丙啉与维生素</w:t>
      </w:r>
      <w:r w:rsidRPr="00666F66">
        <w:rPr>
          <w:kern w:val="0"/>
        </w:rPr>
        <w:t>B</w:t>
      </w:r>
      <w:r w:rsidRPr="00666F66">
        <w:rPr>
          <w:kern w:val="0"/>
          <w:vertAlign w:val="subscript"/>
        </w:rPr>
        <w:t>1</w:t>
      </w:r>
      <w:r>
        <w:rPr>
          <w:rFonts w:hint="eastAsia"/>
          <w:kern w:val="0"/>
        </w:rPr>
        <w:t>能产生竞争性拮抗作用。若混饲浓度过高，可导致雏鸡出现维生素</w:t>
      </w:r>
      <w:r w:rsidRPr="00666F66">
        <w:rPr>
          <w:kern w:val="0"/>
        </w:rPr>
        <w:t>B</w:t>
      </w:r>
      <w:r w:rsidRPr="00666F66">
        <w:rPr>
          <w:kern w:val="0"/>
          <w:vertAlign w:val="subscript"/>
        </w:rPr>
        <w:t>1</w:t>
      </w:r>
      <w:r>
        <w:rPr>
          <w:rFonts w:hint="eastAsia"/>
          <w:kern w:val="0"/>
        </w:rPr>
        <w:t>缺乏症。当饲料中的维生素</w:t>
      </w:r>
      <w:r w:rsidRPr="00666F66">
        <w:rPr>
          <w:kern w:val="0"/>
        </w:rPr>
        <w:t>B</w:t>
      </w:r>
      <w:r w:rsidRPr="00666F66">
        <w:rPr>
          <w:kern w:val="0"/>
          <w:vertAlign w:val="subscript"/>
        </w:rPr>
        <w:t>1</w:t>
      </w:r>
      <w:r>
        <w:rPr>
          <w:rFonts w:hint="eastAsia"/>
          <w:kern w:val="0"/>
        </w:rPr>
        <w:t>含量超过</w:t>
      </w:r>
      <w:r w:rsidRPr="00666F66">
        <w:rPr>
          <w:kern w:val="0"/>
        </w:rPr>
        <w:t>10 mg/kg</w:t>
      </w:r>
      <w:r w:rsidRPr="00666F66">
        <w:rPr>
          <w:kern w:val="0"/>
        </w:rPr>
        <w:t>时，其抗球虫效果减弱。</w:t>
      </w:r>
    </w:p>
    <w:p w:rsidR="00854E7E" w:rsidRDefault="00854E7E" w:rsidP="00854E7E">
      <w:pPr>
        <w:adjustRightInd w:val="0"/>
        <w:snapToGrid w:val="0"/>
        <w:spacing w:line="300" w:lineRule="auto"/>
        <w:ind w:firstLineChars="176" w:firstLine="370"/>
        <w:rPr>
          <w:kern w:val="0"/>
        </w:rPr>
      </w:pPr>
      <w:r w:rsidRPr="00666F66">
        <w:rPr>
          <w:rFonts w:eastAsia="黑体"/>
          <w:kern w:val="0"/>
        </w:rPr>
        <w:lastRenderedPageBreak/>
        <w:t>【作用与用途】</w:t>
      </w:r>
      <w:r>
        <w:rPr>
          <w:rFonts w:hint="eastAsia"/>
          <w:kern w:val="0"/>
        </w:rPr>
        <w:t>抗球虫药。用于鸡球虫病。</w:t>
      </w:r>
    </w:p>
    <w:p w:rsidR="00854E7E" w:rsidRDefault="00854E7E" w:rsidP="00854E7E">
      <w:pPr>
        <w:snapToGrid w:val="0"/>
        <w:spacing w:line="300" w:lineRule="auto"/>
        <w:ind w:firstLineChars="176" w:firstLine="370"/>
        <w:rPr>
          <w:kern w:val="0"/>
        </w:rPr>
      </w:pPr>
      <w:r w:rsidRPr="00C609BD">
        <w:rPr>
          <w:rFonts w:eastAsia="黑体" w:hAnsi="黑体" w:hint="eastAsia"/>
          <w:kern w:val="0"/>
        </w:rPr>
        <w:t>【用法与用量】</w:t>
      </w:r>
      <w:r w:rsidRPr="00666F66">
        <w:rPr>
          <w:kern w:val="0"/>
        </w:rPr>
        <w:t>以本品计。混饲：每</w:t>
      </w:r>
      <w:r w:rsidRPr="00666F66">
        <w:rPr>
          <w:kern w:val="0"/>
        </w:rPr>
        <w:t>1000 kg</w:t>
      </w:r>
      <w:r w:rsidRPr="00666F66">
        <w:rPr>
          <w:kern w:val="0"/>
        </w:rPr>
        <w:t>饲料，鸡</w:t>
      </w:r>
      <w:r w:rsidRPr="00666F66">
        <w:rPr>
          <w:kern w:val="0"/>
        </w:rPr>
        <w:t>500 g</w:t>
      </w:r>
      <w:r w:rsidRPr="00666F66">
        <w:rPr>
          <w:kern w:val="0"/>
        </w:rPr>
        <w:t>。</w:t>
      </w:r>
    </w:p>
    <w:p w:rsidR="00854E7E" w:rsidRDefault="00854E7E" w:rsidP="00854E7E">
      <w:pPr>
        <w:snapToGrid w:val="0"/>
        <w:spacing w:line="300" w:lineRule="auto"/>
        <w:ind w:firstLineChars="176" w:firstLine="370"/>
      </w:pPr>
      <w:r w:rsidRPr="00666F66">
        <w:rPr>
          <w:rFonts w:eastAsia="黑体"/>
        </w:rPr>
        <w:t>【不良反应】</w:t>
      </w:r>
      <w:r>
        <w:rPr>
          <w:rFonts w:hint="eastAsia"/>
        </w:rPr>
        <w:t>按规定的用法用量使用尚未见不良反应。</w:t>
      </w:r>
    </w:p>
    <w:p w:rsidR="00854E7E" w:rsidRDefault="00854E7E" w:rsidP="00854E7E">
      <w:pPr>
        <w:snapToGrid w:val="0"/>
        <w:spacing w:line="300" w:lineRule="auto"/>
        <w:ind w:firstLineChars="236" w:firstLine="496"/>
        <w:rPr>
          <w:szCs w:val="32"/>
        </w:rPr>
      </w:pPr>
      <w:r w:rsidRPr="00666F66">
        <w:rPr>
          <w:rFonts w:eastAsia="黑体"/>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2</w:t>
      </w:r>
      <w:r w:rsidRPr="00C609BD">
        <w:rPr>
          <w:rFonts w:hint="eastAsia"/>
          <w:szCs w:val="32"/>
        </w:rPr>
        <w:t>）蛋鸡产蛋期禁用。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3</w:t>
      </w:r>
      <w:r w:rsidRPr="00C609BD">
        <w:rPr>
          <w:rFonts w:hint="eastAsia"/>
          <w:szCs w:val="32"/>
        </w:rPr>
        <w:t>）饲料中的维生素</w:t>
      </w:r>
      <w:r w:rsidRPr="00C609BD">
        <w:rPr>
          <w:szCs w:val="32"/>
        </w:rPr>
        <w:t>B</w:t>
      </w:r>
      <w:r w:rsidRPr="00C609BD">
        <w:rPr>
          <w:szCs w:val="32"/>
          <w:vertAlign w:val="subscript"/>
        </w:rPr>
        <w:t>1</w:t>
      </w:r>
      <w:r w:rsidRPr="00C609BD">
        <w:rPr>
          <w:rFonts w:hint="eastAsia"/>
          <w:szCs w:val="32"/>
        </w:rPr>
        <w:t>含量在</w:t>
      </w:r>
      <w:r w:rsidRPr="00C609BD">
        <w:rPr>
          <w:szCs w:val="32"/>
        </w:rPr>
        <w:t>10 mg/kg</w:t>
      </w:r>
      <w:r w:rsidRPr="00C609BD">
        <w:rPr>
          <w:rFonts w:hint="eastAsia"/>
          <w:szCs w:val="32"/>
        </w:rPr>
        <w:t>以上时，能对本品的抗球虫作用产生明显的拮抗作用。</w:t>
      </w:r>
    </w:p>
    <w:p w:rsidR="00854E7E" w:rsidRDefault="00854E7E" w:rsidP="00854E7E">
      <w:pPr>
        <w:adjustRightInd w:val="0"/>
        <w:snapToGrid w:val="0"/>
        <w:spacing w:line="300" w:lineRule="auto"/>
        <w:ind w:firstLineChars="176" w:firstLine="370"/>
        <w:rPr>
          <w:kern w:val="0"/>
        </w:rPr>
      </w:pPr>
      <w:r w:rsidRPr="00666F66">
        <w:rPr>
          <w:rFonts w:eastAsia="黑体"/>
        </w:rPr>
        <w:t>【休药期】</w:t>
      </w:r>
      <w:r>
        <w:rPr>
          <w:rFonts w:hint="eastAsia"/>
          <w:kern w:val="0"/>
        </w:rPr>
        <w:t>鸡</w:t>
      </w:r>
      <w:r w:rsidRPr="00666F66">
        <w:rPr>
          <w:kern w:val="0"/>
        </w:rPr>
        <w:t>3</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【规格】</w:t>
      </w:r>
    </w:p>
    <w:p w:rsidR="00854E7E" w:rsidRDefault="00854E7E" w:rsidP="00854E7E">
      <w:pPr>
        <w:snapToGrid w:val="0"/>
        <w:spacing w:line="300" w:lineRule="auto"/>
        <w:ind w:firstLineChars="176" w:firstLine="370"/>
      </w:pPr>
      <w:r w:rsidRPr="00666F66">
        <w:rPr>
          <w:rFonts w:eastAsia="黑体"/>
        </w:rPr>
        <w:t>【包装】</w:t>
      </w:r>
    </w:p>
    <w:p w:rsidR="00854E7E" w:rsidRDefault="00854E7E" w:rsidP="00854E7E">
      <w:pPr>
        <w:snapToGrid w:val="0"/>
        <w:spacing w:line="300" w:lineRule="auto"/>
        <w:ind w:firstLineChars="176" w:firstLine="370"/>
        <w:rPr>
          <w:kern w:val="0"/>
        </w:rPr>
      </w:pPr>
      <w:r w:rsidRPr="00666F66">
        <w:rPr>
          <w:rFonts w:eastAsia="黑体"/>
        </w:rPr>
        <w:t>【贮藏】</w:t>
      </w:r>
      <w:r>
        <w:rPr>
          <w:rFonts w:hint="eastAsia"/>
          <w:kern w:val="0"/>
        </w:rPr>
        <w:t>遮光，密封，在干燥处保存。</w:t>
      </w:r>
    </w:p>
    <w:p w:rsidR="00854E7E" w:rsidRDefault="00854E7E" w:rsidP="00854E7E">
      <w:pPr>
        <w:snapToGrid w:val="0"/>
        <w:spacing w:line="300" w:lineRule="auto"/>
        <w:ind w:firstLineChars="176" w:firstLine="370"/>
      </w:pPr>
      <w:r w:rsidRPr="00666F66">
        <w:rPr>
          <w:rFonts w:eastAsia="黑体"/>
        </w:rPr>
        <w:t>【有效期】</w:t>
      </w:r>
    </w:p>
    <w:p w:rsidR="00854E7E" w:rsidRDefault="00854E7E" w:rsidP="00854E7E">
      <w:pPr>
        <w:snapToGrid w:val="0"/>
        <w:spacing w:line="300" w:lineRule="auto"/>
        <w:ind w:firstLineChars="176" w:firstLine="370"/>
      </w:pPr>
      <w:r w:rsidRPr="00666F66">
        <w:rPr>
          <w:rFonts w:eastAsia="黑体"/>
        </w:rPr>
        <w:t>【批准文号】</w:t>
      </w:r>
    </w:p>
    <w:p w:rsidR="00854E7E" w:rsidRDefault="00854E7E" w:rsidP="00854E7E">
      <w:pPr>
        <w:snapToGrid w:val="0"/>
        <w:spacing w:line="300" w:lineRule="auto"/>
        <w:ind w:firstLineChars="176" w:firstLine="370"/>
      </w:pPr>
      <w:r w:rsidRPr="00666F66">
        <w:rPr>
          <w:rFonts w:eastAsia="黑体"/>
        </w:rPr>
        <w:t>【生产企业】</w:t>
      </w:r>
    </w:p>
    <w:p w:rsidR="00854E7E" w:rsidRDefault="00854E7E" w:rsidP="00854E7E">
      <w:pPr>
        <w:widowControl/>
        <w:snapToGrid w:val="0"/>
        <w:spacing w:line="300" w:lineRule="auto"/>
        <w:jc w:val="left"/>
        <w:rPr>
          <w:rFonts w:eastAsia="黑体"/>
          <w:bCs/>
          <w:sz w:val="28"/>
          <w:szCs w:val="32"/>
        </w:rPr>
      </w:pPr>
    </w:p>
    <w:p w:rsidR="00854E7E" w:rsidRPr="000404A6" w:rsidRDefault="00854E7E" w:rsidP="00854E7E">
      <w:pPr>
        <w:pStyle w:val="2"/>
      </w:pPr>
      <w:bookmarkStart w:id="44" w:name="_Toc21447613"/>
      <w:bookmarkStart w:id="45" w:name="_Toc21787784"/>
      <w:r w:rsidRPr="000404A6">
        <w:br w:type="page"/>
      </w:r>
      <w:r w:rsidRPr="000404A6">
        <w:rPr>
          <w:rFonts w:hint="eastAsia"/>
        </w:rPr>
        <w:lastRenderedPageBreak/>
        <w:t>盐酸氨丙啉乙氧酰胺苯甲酯磺胺喹</w:t>
      </w:r>
      <w:r w:rsidRPr="000404A6">
        <w:rPr>
          <w:rFonts w:hint="eastAsia"/>
          <w:szCs w:val="28"/>
        </w:rPr>
        <w:t>噁</w:t>
      </w:r>
      <w:r w:rsidRPr="000404A6">
        <w:rPr>
          <w:rFonts w:hint="eastAsia"/>
        </w:rPr>
        <w:t>啉预混剂</w:t>
      </w:r>
      <w:bookmarkEnd w:id="44"/>
      <w:bookmarkEnd w:id="45"/>
    </w:p>
    <w:p w:rsidR="00854E7E" w:rsidRDefault="00854E7E" w:rsidP="00854E7E">
      <w:pPr>
        <w:snapToGrid w:val="0"/>
        <w:spacing w:line="300" w:lineRule="auto"/>
        <w:ind w:firstLine="480"/>
        <w:rPr>
          <w:rFonts w:eastAsia="黑体"/>
          <w:szCs w:val="32"/>
        </w:rPr>
      </w:pPr>
      <w:r w:rsidRPr="00305702">
        <w:rPr>
          <w:rFonts w:eastAsia="黑体" w:hint="eastAsia"/>
        </w:rPr>
        <w:t>拼音、英文名称、【性状】、【鉴别】等项从略</w:t>
      </w:r>
    </w:p>
    <w:p w:rsidR="00854E7E" w:rsidRDefault="00854E7E" w:rsidP="00854E7E">
      <w:pPr>
        <w:snapToGrid w:val="0"/>
        <w:spacing w:line="300" w:lineRule="auto"/>
        <w:ind w:firstLine="480"/>
        <w:rPr>
          <w:szCs w:val="32"/>
        </w:rPr>
      </w:pPr>
      <w:r w:rsidRPr="00C609BD">
        <w:rPr>
          <w:rFonts w:eastAsia="黑体" w:hint="eastAsia"/>
          <w:szCs w:val="32"/>
        </w:rPr>
        <w:t>【作用与用途】</w:t>
      </w:r>
      <w:r w:rsidRPr="00C609BD">
        <w:rPr>
          <w:rFonts w:hint="eastAsia"/>
          <w:szCs w:val="32"/>
        </w:rPr>
        <w:t>抗球虫药。用于鸡球虫病。</w:t>
      </w:r>
    </w:p>
    <w:p w:rsidR="00854E7E" w:rsidRDefault="00854E7E" w:rsidP="00854E7E">
      <w:pPr>
        <w:snapToGrid w:val="0"/>
        <w:spacing w:line="300" w:lineRule="auto"/>
        <w:ind w:firstLine="480"/>
        <w:rPr>
          <w:szCs w:val="32"/>
        </w:rPr>
      </w:pPr>
      <w:r w:rsidRPr="00C609BD">
        <w:rPr>
          <w:rFonts w:eastAsia="黑体" w:hint="eastAsia"/>
          <w:szCs w:val="32"/>
        </w:rPr>
        <w:t>【用法与用量】</w:t>
      </w:r>
      <w:r w:rsidRPr="00C609BD">
        <w:rPr>
          <w:rFonts w:hint="eastAsia"/>
          <w:szCs w:val="32"/>
        </w:rPr>
        <w:t>以本品计。混饲：每</w:t>
      </w:r>
      <w:r w:rsidRPr="00C609BD">
        <w:rPr>
          <w:szCs w:val="32"/>
        </w:rPr>
        <w:t>1000 kg</w:t>
      </w:r>
      <w:r w:rsidRPr="00C609BD">
        <w:rPr>
          <w:rFonts w:hint="eastAsia"/>
          <w:szCs w:val="32"/>
        </w:rPr>
        <w:t>饲料，鸡</w:t>
      </w:r>
      <w:r w:rsidRPr="00C609BD">
        <w:rPr>
          <w:szCs w:val="32"/>
        </w:rPr>
        <w:t>500 g</w:t>
      </w:r>
      <w:r w:rsidRPr="00C609BD">
        <w:rPr>
          <w:rFonts w:hint="eastAsia"/>
          <w:szCs w:val="32"/>
        </w:rPr>
        <w:t>。</w:t>
      </w:r>
    </w:p>
    <w:p w:rsidR="00854E7E" w:rsidRDefault="00854E7E" w:rsidP="00854E7E">
      <w:pPr>
        <w:snapToGrid w:val="0"/>
        <w:spacing w:line="300" w:lineRule="auto"/>
        <w:ind w:firstLineChars="236" w:firstLine="496"/>
        <w:rPr>
          <w:szCs w:val="32"/>
        </w:rPr>
      </w:pPr>
      <w:r w:rsidRPr="00C609BD">
        <w:rPr>
          <w:rFonts w:eastAsia="黑体" w:hint="eastAsia"/>
          <w:szCs w:val="32"/>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2</w:t>
      </w:r>
      <w:r w:rsidRPr="00C609BD">
        <w:rPr>
          <w:rFonts w:hint="eastAsia"/>
          <w:szCs w:val="32"/>
        </w:rPr>
        <w:t>）蛋鸡产蛋期禁用。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3</w:t>
      </w:r>
      <w:r w:rsidRPr="00C609BD">
        <w:rPr>
          <w:rFonts w:hint="eastAsia"/>
          <w:szCs w:val="32"/>
        </w:rPr>
        <w:t>）饲料中的维生素</w:t>
      </w:r>
      <w:r w:rsidRPr="00C609BD">
        <w:rPr>
          <w:szCs w:val="32"/>
        </w:rPr>
        <w:t>B</w:t>
      </w:r>
      <w:r w:rsidRPr="00C609BD">
        <w:rPr>
          <w:szCs w:val="32"/>
          <w:vertAlign w:val="subscript"/>
        </w:rPr>
        <w:t>1</w:t>
      </w:r>
      <w:r w:rsidRPr="00C609BD">
        <w:rPr>
          <w:rFonts w:hint="eastAsia"/>
          <w:szCs w:val="32"/>
        </w:rPr>
        <w:t>含量在</w:t>
      </w:r>
      <w:r w:rsidRPr="00C609BD">
        <w:rPr>
          <w:szCs w:val="32"/>
        </w:rPr>
        <w:t>10 mg/kg</w:t>
      </w:r>
      <w:r w:rsidRPr="00C609BD">
        <w:rPr>
          <w:rFonts w:hint="eastAsia"/>
          <w:szCs w:val="32"/>
        </w:rPr>
        <w:t>以上时，能对本品的抗球虫作用产生明显的拮抗作用。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4</w:t>
      </w:r>
      <w:r w:rsidRPr="00C609BD">
        <w:rPr>
          <w:rFonts w:hint="eastAsia"/>
          <w:szCs w:val="32"/>
        </w:rPr>
        <w:t>）连续饲喂不得超过</w:t>
      </w:r>
      <w:r w:rsidRPr="00C609BD">
        <w:rPr>
          <w:szCs w:val="32"/>
        </w:rPr>
        <w:t>5</w:t>
      </w:r>
      <w:r w:rsidRPr="00C609BD">
        <w:rPr>
          <w:rFonts w:hint="eastAsia"/>
          <w:szCs w:val="32"/>
        </w:rPr>
        <w:t>日。</w:t>
      </w:r>
    </w:p>
    <w:p w:rsidR="00854E7E" w:rsidRDefault="00854E7E" w:rsidP="00854E7E">
      <w:pPr>
        <w:snapToGrid w:val="0"/>
        <w:spacing w:line="300" w:lineRule="auto"/>
        <w:ind w:firstLine="480"/>
        <w:rPr>
          <w:szCs w:val="32"/>
        </w:rPr>
      </w:pPr>
      <w:r w:rsidRPr="00C609BD">
        <w:rPr>
          <w:rFonts w:eastAsia="黑体" w:hint="eastAsia"/>
          <w:szCs w:val="32"/>
        </w:rPr>
        <w:t>【休药期】</w:t>
      </w:r>
      <w:r w:rsidRPr="00C609BD">
        <w:rPr>
          <w:rFonts w:hint="eastAsia"/>
          <w:szCs w:val="32"/>
        </w:rPr>
        <w:t>鸡</w:t>
      </w:r>
      <w:r w:rsidRPr="00C609BD">
        <w:rPr>
          <w:szCs w:val="32"/>
        </w:rPr>
        <w:t>7</w:t>
      </w:r>
      <w:r w:rsidRPr="00C609BD">
        <w:rPr>
          <w:rFonts w:hint="eastAsia"/>
          <w:szCs w:val="32"/>
        </w:rPr>
        <w:t>日。</w:t>
      </w:r>
    </w:p>
    <w:p w:rsidR="00854E7E" w:rsidRDefault="00854E7E" w:rsidP="00854E7E">
      <w:pPr>
        <w:tabs>
          <w:tab w:val="left" w:pos="9435"/>
        </w:tabs>
        <w:snapToGrid w:val="0"/>
        <w:spacing w:line="300" w:lineRule="auto"/>
        <w:ind w:firstLine="480"/>
      </w:pPr>
      <w:r w:rsidRPr="00C609BD">
        <w:rPr>
          <w:rFonts w:hint="eastAsia"/>
        </w:rPr>
        <w:t>【</w:t>
      </w:r>
      <w:r w:rsidRPr="00C609BD">
        <w:rPr>
          <w:rFonts w:eastAsia="黑体" w:hint="eastAsia"/>
        </w:rPr>
        <w:t>贮藏</w:t>
      </w:r>
      <w:r w:rsidRPr="00C609BD">
        <w:rPr>
          <w:rFonts w:hint="eastAsia"/>
        </w:rPr>
        <w:t>】遮光，密封，在干燥处保存。</w:t>
      </w:r>
    </w:p>
    <w:p w:rsidR="00854E7E" w:rsidRDefault="00854E7E" w:rsidP="00854E7E">
      <w:pPr>
        <w:tabs>
          <w:tab w:val="left" w:pos="9435"/>
        </w:tabs>
        <w:snapToGrid w:val="0"/>
        <w:spacing w:line="300" w:lineRule="auto"/>
        <w:ind w:firstLine="480"/>
      </w:pPr>
    </w:p>
    <w:p w:rsidR="00854E7E" w:rsidRPr="000404A6" w:rsidRDefault="00854E7E" w:rsidP="00854E7E">
      <w:pPr>
        <w:pStyle w:val="3"/>
      </w:pPr>
      <w:bookmarkStart w:id="46" w:name="_Toc458413687"/>
      <w:bookmarkStart w:id="47" w:name="_Toc459625133"/>
      <w:bookmarkStart w:id="48" w:name="_Toc459819925"/>
      <w:r w:rsidRPr="000404A6">
        <w:rPr>
          <w:rFonts w:hint="eastAsia"/>
        </w:rPr>
        <w:t>盐酸氨丙啉乙氧酰胺苯甲酯磺胺喹噁啉预混剂说明书</w:t>
      </w:r>
      <w:bookmarkEnd w:id="46"/>
      <w:bookmarkEnd w:id="47"/>
      <w:bookmarkEnd w:id="48"/>
    </w:p>
    <w:p w:rsidR="00854E7E" w:rsidRDefault="00854E7E" w:rsidP="00854E7E">
      <w:pPr>
        <w:snapToGrid w:val="0"/>
        <w:spacing w:line="300" w:lineRule="auto"/>
        <w:ind w:right="120" w:firstLineChars="176" w:firstLine="370"/>
        <w:jc w:val="right"/>
      </w:pPr>
      <w:r w:rsidRPr="00C609BD">
        <w:rPr>
          <w:rFonts w:eastAsia="黑体" w:hAnsi="黑体" w:hint="eastAsia"/>
          <w:bdr w:val="single" w:sz="4" w:space="0" w:color="auto"/>
        </w:rPr>
        <w:t>兽用非处方药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sidRPr="00666F66">
        <w:t>通用名称：</w:t>
      </w:r>
      <w:r>
        <w:rPr>
          <w:rFonts w:hint="eastAsia"/>
          <w:kern w:val="0"/>
        </w:rPr>
        <w:t>盐酸氨丙啉乙氧酰胺苯甲酯磺胺喹噁啉预混剂</w:t>
      </w:r>
    </w:p>
    <w:p w:rsidR="00854E7E" w:rsidRDefault="00854E7E" w:rsidP="00854E7E">
      <w:pPr>
        <w:snapToGrid w:val="0"/>
        <w:spacing w:line="300" w:lineRule="auto"/>
        <w:ind w:firstLineChars="176" w:firstLine="370"/>
      </w:pPr>
      <w:r w:rsidRPr="00666F66">
        <w:t>商品名称：</w:t>
      </w:r>
    </w:p>
    <w:p w:rsidR="00854E7E" w:rsidRDefault="00854E7E" w:rsidP="00854E7E">
      <w:pPr>
        <w:snapToGrid w:val="0"/>
        <w:spacing w:line="300" w:lineRule="auto"/>
        <w:ind w:firstLineChars="176" w:firstLine="370"/>
      </w:pPr>
      <w:r w:rsidRPr="00666F66">
        <w:t>英文名称：</w:t>
      </w:r>
      <w:r w:rsidRPr="00666F66">
        <w:rPr>
          <w:kern w:val="0"/>
        </w:rPr>
        <w:t>Amprolium Hydrochloride Ethopabate and Sulfaquinoxaline Premix</w:t>
      </w:r>
    </w:p>
    <w:p w:rsidR="00854E7E" w:rsidRDefault="00854E7E" w:rsidP="00854E7E">
      <w:pPr>
        <w:snapToGrid w:val="0"/>
        <w:spacing w:line="300" w:lineRule="auto"/>
        <w:ind w:firstLineChars="176" w:firstLine="370"/>
        <w:jc w:val="left"/>
        <w:rPr>
          <w:kern w:val="0"/>
        </w:rPr>
      </w:pPr>
      <w:r>
        <w:rPr>
          <w:rFonts w:hint="eastAsia"/>
        </w:rPr>
        <w:t>汉语拼音：</w:t>
      </w:r>
      <w:r w:rsidRPr="00666F66">
        <w:rPr>
          <w:kern w:val="0"/>
        </w:rPr>
        <w:t>Yansuan'anbinglin Yiyangxian'an Benjiazhi Huang'ankui'elin Yuhunji</w:t>
      </w:r>
    </w:p>
    <w:p w:rsidR="00854E7E" w:rsidRDefault="00854E7E" w:rsidP="00854E7E">
      <w:pPr>
        <w:snapToGrid w:val="0"/>
        <w:spacing w:line="300" w:lineRule="auto"/>
        <w:ind w:firstLineChars="176" w:firstLine="370"/>
        <w:rPr>
          <w:kern w:val="0"/>
        </w:rPr>
      </w:pPr>
      <w:r w:rsidRPr="00666F66">
        <w:t>【</w:t>
      </w:r>
      <w:r>
        <w:rPr>
          <w:rFonts w:eastAsia="黑体" w:hint="eastAsia"/>
        </w:rPr>
        <w:t>主要成分</w:t>
      </w:r>
      <w:r>
        <w:rPr>
          <w:rFonts w:hint="eastAsia"/>
        </w:rPr>
        <w:t>】</w:t>
      </w:r>
      <w:r>
        <w:rPr>
          <w:rFonts w:hint="eastAsia"/>
          <w:kern w:val="0"/>
        </w:rPr>
        <w:t>盐酸氨丙啉、乙氧酰胺苯甲酯与磺胺喹噁啉</w:t>
      </w:r>
    </w:p>
    <w:p w:rsidR="00854E7E" w:rsidRDefault="00854E7E" w:rsidP="00854E7E">
      <w:pPr>
        <w:snapToGrid w:val="0"/>
        <w:spacing w:line="300" w:lineRule="auto"/>
        <w:ind w:firstLineChars="176" w:firstLine="370"/>
        <w:rPr>
          <w:kern w:val="0"/>
        </w:rPr>
      </w:pPr>
      <w:r w:rsidRPr="00666F66">
        <w:rPr>
          <w:rFonts w:eastAsia="黑体"/>
        </w:rPr>
        <w:t>【性状】</w:t>
      </w:r>
    </w:p>
    <w:p w:rsidR="00854E7E" w:rsidRDefault="00854E7E" w:rsidP="00854E7E">
      <w:pPr>
        <w:adjustRightInd w:val="0"/>
        <w:snapToGrid w:val="0"/>
        <w:spacing w:line="300" w:lineRule="auto"/>
        <w:ind w:firstLineChars="176" w:firstLine="370"/>
        <w:rPr>
          <w:kern w:val="0"/>
        </w:rPr>
      </w:pPr>
      <w:r w:rsidRPr="00666F66">
        <w:rPr>
          <w:rFonts w:eastAsia="黑体"/>
        </w:rPr>
        <w:t>【药理作用】</w:t>
      </w:r>
      <w:r>
        <w:rPr>
          <w:rFonts w:hint="eastAsia"/>
          <w:kern w:val="0"/>
        </w:rPr>
        <w:t>盐酸氨丙啉对鸡的各种球虫均有作用，其中对柔嫩与堆型艾美耳球虫的作用最强，对毒害、布氏、巨型、和缓艾美耳球虫的作用较弱。主要作用于球虫第</w:t>
      </w:r>
      <w:r w:rsidRPr="00666F66">
        <w:rPr>
          <w:kern w:val="0"/>
        </w:rPr>
        <w:t>1</w:t>
      </w:r>
      <w:r w:rsidRPr="00666F66">
        <w:rPr>
          <w:kern w:val="0"/>
        </w:rPr>
        <w:t>代裂殖体，阻止其形成裂殖子，作用峰期在感染后的第３天。此外，对有性繁殖阶段和子孢子亦有抑制作用。可用于预防和治疗球虫病。盐酸氨丙啉与磺胺喹噁啉或乙氧酰胺苯甲酯合用，可扩大抗球虫范围，增强疗效。盐酸氨丙啉对犊牛、羔羊艾美耳球虫亦有效。本品为广谱抗球虫药，其作用机理是因为氨丙啉的化学结构与硫胺素相似，可竞争性地抑制球虫对硫胺素（维生素</w:t>
      </w:r>
      <w:r w:rsidRPr="00666F66">
        <w:rPr>
          <w:kern w:val="0"/>
        </w:rPr>
        <w:t>B</w:t>
      </w:r>
      <w:r w:rsidRPr="00666F66">
        <w:rPr>
          <w:kern w:val="0"/>
          <w:vertAlign w:val="subscript"/>
        </w:rPr>
        <w:t>1</w:t>
      </w:r>
      <w:r>
        <w:rPr>
          <w:rFonts w:hint="eastAsia"/>
          <w:kern w:val="0"/>
        </w:rPr>
        <w:t>）的摄取，从而阻碍虫体细胞内的糖代谢过程，抑制了球虫的发育。</w:t>
      </w:r>
    </w:p>
    <w:p w:rsidR="00854E7E" w:rsidRDefault="00854E7E" w:rsidP="00854E7E">
      <w:pPr>
        <w:adjustRightInd w:val="0"/>
        <w:snapToGrid w:val="0"/>
        <w:spacing w:line="300" w:lineRule="auto"/>
        <w:ind w:firstLineChars="176" w:firstLine="370"/>
        <w:rPr>
          <w:kern w:val="0"/>
        </w:rPr>
      </w:pPr>
      <w:r w:rsidRPr="00666F66">
        <w:rPr>
          <w:kern w:val="0"/>
        </w:rPr>
        <w:t>乙氧酰胺苯</w:t>
      </w:r>
      <w:r>
        <w:rPr>
          <w:rFonts w:hint="eastAsia"/>
          <w:kern w:val="0"/>
        </w:rPr>
        <w:t>甲酯对氨丙啉、磺胺喹噁啉的抗球虫活性有增效作用，多配成复方制剂使用。其作用机理与抗菌增效剂相似，能阻断球虫四氢叶酸的合成。乙氧酰胺苯甲酯对巨型和布氏艾美耳球虫及其他小肠球虫具有较强的作用，从而弥补了氨丙啉对这些球虫作用不强的缺点，而乙氧酰胺苯甲酯对柔嫩艾美耳球虫缺乏活性的缺点亦可为氨丙啉的作用特点所补偿，这是乙氧酰胺苯甲酯不能单独应用而多与氨丙啉合用的主要原因。作用峰期在球虫生活史周期（感染后）的第４天。</w:t>
      </w:r>
    </w:p>
    <w:p w:rsidR="00854E7E" w:rsidRDefault="00854E7E" w:rsidP="00854E7E">
      <w:pPr>
        <w:adjustRightInd w:val="0"/>
        <w:snapToGrid w:val="0"/>
        <w:spacing w:line="300" w:lineRule="auto"/>
        <w:ind w:firstLineChars="176" w:firstLine="370"/>
        <w:rPr>
          <w:kern w:val="0"/>
        </w:rPr>
      </w:pPr>
      <w:r w:rsidRPr="00666F66">
        <w:rPr>
          <w:kern w:val="0"/>
        </w:rPr>
        <w:t>磺胺喹噁啉为治疗球虫病的专用磺胺类药。对鸡的巨型、布氏和堆型艾美耳球虫作用最强，对柔嫩和毒害艾美耳球虫作用较弱，需用较高剂量才能见效。常与氨丙啉或二甲氧苄啶</w:t>
      </w:r>
      <w:r w:rsidRPr="00666F66">
        <w:rPr>
          <w:kern w:val="0"/>
        </w:rPr>
        <w:lastRenderedPageBreak/>
        <w:t>合用，以增强药效。磺胺喹噁啉的作用峰期在第</w:t>
      </w:r>
      <w:r w:rsidRPr="00666F66">
        <w:rPr>
          <w:kern w:val="0"/>
        </w:rPr>
        <w:t>2</w:t>
      </w:r>
      <w:r w:rsidRPr="00666F66">
        <w:rPr>
          <w:kern w:val="0"/>
        </w:rPr>
        <w:t>代裂殖体（球虫感染第</w:t>
      </w:r>
      <w:r w:rsidRPr="00666F66">
        <w:rPr>
          <w:kern w:val="0"/>
        </w:rPr>
        <w:t>3</w:t>
      </w:r>
      <w:r w:rsidRPr="00666F66">
        <w:rPr>
          <w:kern w:val="0"/>
        </w:rPr>
        <w:t>～</w:t>
      </w:r>
      <w:r w:rsidRPr="00666F66">
        <w:rPr>
          <w:kern w:val="0"/>
        </w:rPr>
        <w:t>4</w:t>
      </w:r>
      <w:r w:rsidRPr="00666F66">
        <w:rPr>
          <w:kern w:val="0"/>
        </w:rPr>
        <w:t>天），不影响禽产生球虫免疫力。有一定的抑菌活性，可预防球虫病的继发感染。主要用于治疗鸡、火鸡的球虫病，对家兔、羔羊、犊牛球虫病也有效。与其他磺胺类药物之间容易产生交叉耐药性。</w:t>
      </w:r>
    </w:p>
    <w:p w:rsidR="00854E7E" w:rsidRDefault="00854E7E" w:rsidP="00854E7E">
      <w:pPr>
        <w:adjustRightInd w:val="0"/>
        <w:snapToGrid w:val="0"/>
        <w:spacing w:line="300" w:lineRule="auto"/>
        <w:ind w:firstLineChars="176" w:firstLine="370"/>
      </w:pPr>
      <w:r w:rsidRPr="00666F66">
        <w:rPr>
          <w:rFonts w:eastAsia="黑体"/>
          <w:kern w:val="0"/>
        </w:rPr>
        <w:t>【药物相互作用】</w:t>
      </w:r>
      <w:r>
        <w:rPr>
          <w:rFonts w:hint="eastAsia"/>
          <w:kern w:val="0"/>
        </w:rPr>
        <w:t>由于氨丙啉与维生素</w:t>
      </w:r>
      <w:r w:rsidRPr="00666F66">
        <w:rPr>
          <w:kern w:val="0"/>
        </w:rPr>
        <w:t>B</w:t>
      </w:r>
      <w:r w:rsidRPr="00666F66">
        <w:rPr>
          <w:kern w:val="0"/>
          <w:vertAlign w:val="subscript"/>
        </w:rPr>
        <w:t>1</w:t>
      </w:r>
      <w:r>
        <w:rPr>
          <w:rFonts w:hint="eastAsia"/>
          <w:kern w:val="0"/>
        </w:rPr>
        <w:t>能产生竞争性拮抗作用。若混饲浓度过高，可导致雏鸡出现维生素</w:t>
      </w:r>
      <w:r w:rsidRPr="00666F66">
        <w:rPr>
          <w:kern w:val="0"/>
        </w:rPr>
        <w:t>B</w:t>
      </w:r>
      <w:r w:rsidRPr="00666F66">
        <w:rPr>
          <w:kern w:val="0"/>
          <w:vertAlign w:val="subscript"/>
        </w:rPr>
        <w:t>1</w:t>
      </w:r>
      <w:r>
        <w:rPr>
          <w:rFonts w:hint="eastAsia"/>
          <w:kern w:val="0"/>
        </w:rPr>
        <w:t>缺乏症。当饲料中的维生素</w:t>
      </w:r>
      <w:r w:rsidRPr="00666F66">
        <w:rPr>
          <w:kern w:val="0"/>
        </w:rPr>
        <w:t>B</w:t>
      </w:r>
      <w:r w:rsidRPr="00666F66">
        <w:rPr>
          <w:kern w:val="0"/>
          <w:vertAlign w:val="subscript"/>
        </w:rPr>
        <w:t>1</w:t>
      </w:r>
      <w:r>
        <w:rPr>
          <w:rFonts w:hint="eastAsia"/>
          <w:kern w:val="0"/>
        </w:rPr>
        <w:t>含量超过</w:t>
      </w:r>
      <w:r w:rsidRPr="00666F66">
        <w:rPr>
          <w:kern w:val="0"/>
        </w:rPr>
        <w:t>10 mg/kg</w:t>
      </w:r>
      <w:r w:rsidRPr="00666F66">
        <w:rPr>
          <w:kern w:val="0"/>
        </w:rPr>
        <w:t>时，其抗球虫效果减弱。</w:t>
      </w:r>
    </w:p>
    <w:p w:rsidR="00854E7E" w:rsidRDefault="00854E7E" w:rsidP="00854E7E">
      <w:pPr>
        <w:adjustRightInd w:val="0"/>
        <w:snapToGrid w:val="0"/>
        <w:spacing w:line="300" w:lineRule="auto"/>
        <w:ind w:firstLineChars="176" w:firstLine="370"/>
        <w:rPr>
          <w:kern w:val="0"/>
        </w:rPr>
      </w:pPr>
      <w:r w:rsidRPr="00666F66">
        <w:rPr>
          <w:rFonts w:eastAsia="黑体"/>
          <w:kern w:val="0"/>
        </w:rPr>
        <w:t>【作用与用途】</w:t>
      </w:r>
      <w:r>
        <w:rPr>
          <w:rFonts w:hint="eastAsia"/>
          <w:kern w:val="0"/>
        </w:rPr>
        <w:t>抗球虫药。用于鸡球虫病。</w:t>
      </w:r>
    </w:p>
    <w:p w:rsidR="00854E7E" w:rsidRDefault="00854E7E" w:rsidP="00854E7E">
      <w:pPr>
        <w:snapToGrid w:val="0"/>
        <w:spacing w:line="300" w:lineRule="auto"/>
        <w:ind w:firstLineChars="176" w:firstLine="370"/>
      </w:pPr>
      <w:r w:rsidRPr="00C609BD">
        <w:rPr>
          <w:rFonts w:eastAsia="黑体" w:hint="eastAsia"/>
          <w:kern w:val="0"/>
        </w:rPr>
        <w:t>【用法与用量】</w:t>
      </w:r>
      <w:r w:rsidRPr="00666F66">
        <w:rPr>
          <w:kern w:val="0"/>
        </w:rPr>
        <w:t>以本品计算。混饲：每</w:t>
      </w:r>
      <w:r w:rsidRPr="00666F66">
        <w:rPr>
          <w:kern w:val="0"/>
        </w:rPr>
        <w:t>1000 kg</w:t>
      </w:r>
      <w:r w:rsidRPr="00666F66">
        <w:rPr>
          <w:kern w:val="0"/>
        </w:rPr>
        <w:t>饲料，鸡</w:t>
      </w:r>
      <w:r w:rsidRPr="00666F66">
        <w:rPr>
          <w:kern w:val="0"/>
        </w:rPr>
        <w:t>500 g</w:t>
      </w:r>
      <w:r w:rsidRPr="00666F66">
        <w:rPr>
          <w:kern w:val="0"/>
        </w:rPr>
        <w:t>。</w:t>
      </w:r>
    </w:p>
    <w:p w:rsidR="00854E7E" w:rsidRDefault="00854E7E" w:rsidP="00854E7E">
      <w:pPr>
        <w:snapToGrid w:val="0"/>
        <w:spacing w:line="300" w:lineRule="auto"/>
        <w:ind w:firstLineChars="176" w:firstLine="370"/>
      </w:pPr>
      <w:r w:rsidRPr="00666F66">
        <w:rPr>
          <w:rFonts w:eastAsia="黑体"/>
        </w:rPr>
        <w:t>【不良反应】</w:t>
      </w:r>
      <w:r>
        <w:rPr>
          <w:rFonts w:hint="eastAsia"/>
        </w:rPr>
        <w:t>按规定的用法用量使用尚未见不良反应。</w:t>
      </w:r>
    </w:p>
    <w:p w:rsidR="00854E7E" w:rsidRDefault="00854E7E" w:rsidP="00854E7E">
      <w:pPr>
        <w:snapToGrid w:val="0"/>
        <w:spacing w:line="300" w:lineRule="auto"/>
        <w:ind w:firstLineChars="236" w:firstLine="496"/>
        <w:rPr>
          <w:szCs w:val="32"/>
        </w:rPr>
      </w:pPr>
      <w:r w:rsidRPr="00666F66">
        <w:rPr>
          <w:rFonts w:eastAsia="黑体"/>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2</w:t>
      </w:r>
      <w:r w:rsidRPr="00C609BD">
        <w:rPr>
          <w:rFonts w:hint="eastAsia"/>
          <w:szCs w:val="32"/>
        </w:rPr>
        <w:t>）蛋鸡产蛋期禁用。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3</w:t>
      </w:r>
      <w:r w:rsidRPr="00C609BD">
        <w:rPr>
          <w:rFonts w:hint="eastAsia"/>
          <w:szCs w:val="32"/>
        </w:rPr>
        <w:t>）饲料中的维生素</w:t>
      </w:r>
      <w:r w:rsidRPr="00C609BD">
        <w:rPr>
          <w:szCs w:val="32"/>
        </w:rPr>
        <w:t>B</w:t>
      </w:r>
      <w:r w:rsidRPr="00C609BD">
        <w:rPr>
          <w:szCs w:val="32"/>
          <w:vertAlign w:val="subscript"/>
        </w:rPr>
        <w:t>1</w:t>
      </w:r>
      <w:r w:rsidRPr="00C609BD">
        <w:rPr>
          <w:rFonts w:hint="eastAsia"/>
          <w:szCs w:val="32"/>
        </w:rPr>
        <w:t>含量在</w:t>
      </w:r>
      <w:r w:rsidRPr="00C609BD">
        <w:rPr>
          <w:szCs w:val="32"/>
        </w:rPr>
        <w:t>10 mg/kg</w:t>
      </w:r>
      <w:r w:rsidRPr="00C609BD">
        <w:rPr>
          <w:rFonts w:hint="eastAsia"/>
          <w:szCs w:val="32"/>
        </w:rPr>
        <w:t>以上时，能对本品的抗球虫作用产生明显的拮抗作用。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4</w:t>
      </w:r>
      <w:r w:rsidRPr="00C609BD">
        <w:rPr>
          <w:rFonts w:hint="eastAsia"/>
          <w:szCs w:val="32"/>
        </w:rPr>
        <w:t>）连续饲喂不得超过</w:t>
      </w:r>
      <w:r w:rsidRPr="00C609BD">
        <w:rPr>
          <w:szCs w:val="32"/>
        </w:rPr>
        <w:t>5</w:t>
      </w:r>
      <w:r w:rsidRPr="00C609BD">
        <w:rPr>
          <w:rFonts w:hint="eastAsia"/>
          <w:szCs w:val="32"/>
        </w:rPr>
        <w:t>日。</w:t>
      </w:r>
    </w:p>
    <w:p w:rsidR="00854E7E" w:rsidRDefault="00854E7E" w:rsidP="00854E7E">
      <w:pPr>
        <w:adjustRightInd w:val="0"/>
        <w:snapToGrid w:val="0"/>
        <w:spacing w:line="300" w:lineRule="auto"/>
        <w:ind w:firstLineChars="176" w:firstLine="370"/>
      </w:pPr>
      <w:r w:rsidRPr="00666F66">
        <w:rPr>
          <w:rFonts w:eastAsia="黑体"/>
        </w:rPr>
        <w:t>【休药期】</w:t>
      </w:r>
      <w:r>
        <w:rPr>
          <w:rFonts w:hint="eastAsia"/>
          <w:kern w:val="0"/>
        </w:rPr>
        <w:t>鸡</w:t>
      </w:r>
      <w:r w:rsidRPr="00666F66">
        <w:t>7</w:t>
      </w:r>
      <w:r w:rsidRPr="00666F66">
        <w:rPr>
          <w:kern w:val="0"/>
        </w:rPr>
        <w:t>日。</w:t>
      </w:r>
    </w:p>
    <w:p w:rsidR="00854E7E" w:rsidRDefault="00854E7E" w:rsidP="00854E7E">
      <w:pPr>
        <w:snapToGrid w:val="0"/>
        <w:spacing w:line="300" w:lineRule="auto"/>
        <w:ind w:firstLineChars="176" w:firstLine="370"/>
        <w:rPr>
          <w:kern w:val="0"/>
        </w:rPr>
      </w:pPr>
      <w:r w:rsidRPr="00666F66">
        <w:rPr>
          <w:rFonts w:eastAsia="黑体"/>
        </w:rPr>
        <w:t>【规格】</w:t>
      </w:r>
    </w:p>
    <w:p w:rsidR="00854E7E" w:rsidRDefault="00854E7E" w:rsidP="00854E7E">
      <w:pPr>
        <w:snapToGrid w:val="0"/>
        <w:spacing w:line="300" w:lineRule="auto"/>
        <w:ind w:firstLineChars="176" w:firstLine="370"/>
      </w:pPr>
      <w:r w:rsidRPr="00666F66">
        <w:rPr>
          <w:rFonts w:eastAsia="黑体"/>
        </w:rPr>
        <w:t>【包装】</w:t>
      </w:r>
    </w:p>
    <w:p w:rsidR="00854E7E" w:rsidRDefault="00854E7E" w:rsidP="00854E7E">
      <w:pPr>
        <w:snapToGrid w:val="0"/>
        <w:spacing w:line="300" w:lineRule="auto"/>
        <w:ind w:firstLineChars="176" w:firstLine="370"/>
        <w:rPr>
          <w:kern w:val="0"/>
        </w:rPr>
      </w:pPr>
      <w:r w:rsidRPr="00666F66">
        <w:rPr>
          <w:rFonts w:eastAsia="黑体"/>
        </w:rPr>
        <w:t>【贮藏】</w:t>
      </w:r>
      <w:r>
        <w:rPr>
          <w:rFonts w:hint="eastAsia"/>
          <w:kern w:val="0"/>
        </w:rPr>
        <w:t>遮光，密封，在干燥处保存。</w:t>
      </w:r>
    </w:p>
    <w:p w:rsidR="00854E7E" w:rsidRDefault="00854E7E" w:rsidP="00854E7E">
      <w:pPr>
        <w:snapToGrid w:val="0"/>
        <w:spacing w:line="300" w:lineRule="auto"/>
        <w:ind w:firstLineChars="176" w:firstLine="370"/>
      </w:pPr>
      <w:r w:rsidRPr="00666F66">
        <w:rPr>
          <w:rFonts w:eastAsia="黑体"/>
        </w:rPr>
        <w:t>【有效期】</w:t>
      </w:r>
    </w:p>
    <w:p w:rsidR="00854E7E" w:rsidRDefault="00854E7E" w:rsidP="00854E7E">
      <w:pPr>
        <w:snapToGrid w:val="0"/>
        <w:spacing w:line="300" w:lineRule="auto"/>
        <w:ind w:firstLineChars="176" w:firstLine="370"/>
      </w:pPr>
      <w:r w:rsidRPr="00666F66">
        <w:rPr>
          <w:rFonts w:eastAsia="黑体"/>
        </w:rPr>
        <w:t>【批准文号】</w:t>
      </w:r>
    </w:p>
    <w:p w:rsidR="00854E7E" w:rsidRDefault="00854E7E" w:rsidP="00854E7E">
      <w:pPr>
        <w:snapToGrid w:val="0"/>
        <w:spacing w:line="300" w:lineRule="auto"/>
        <w:ind w:firstLineChars="176" w:firstLine="370"/>
      </w:pPr>
      <w:r w:rsidRPr="00666F66">
        <w:rPr>
          <w:rFonts w:eastAsia="黑体"/>
        </w:rPr>
        <w:t>【生产企业】</w:t>
      </w:r>
    </w:p>
    <w:p w:rsidR="00854E7E" w:rsidRDefault="00854E7E" w:rsidP="00854E7E">
      <w:pPr>
        <w:widowControl/>
        <w:snapToGrid w:val="0"/>
        <w:spacing w:line="300" w:lineRule="auto"/>
        <w:jc w:val="left"/>
      </w:pPr>
    </w:p>
    <w:p w:rsidR="00854E7E" w:rsidRPr="000404A6" w:rsidRDefault="00854E7E" w:rsidP="00854E7E">
      <w:pPr>
        <w:pStyle w:val="2"/>
      </w:pPr>
      <w:bookmarkStart w:id="49" w:name="_Toc456954528"/>
      <w:bookmarkStart w:id="50" w:name="_Toc468806310"/>
      <w:bookmarkStart w:id="51" w:name="_Toc469327856"/>
      <w:bookmarkStart w:id="52" w:name="_Toc21447614"/>
      <w:bookmarkStart w:id="53" w:name="_Toc21787785"/>
      <w:r w:rsidRPr="000404A6">
        <w:br w:type="page"/>
      </w:r>
      <w:r w:rsidRPr="000404A6">
        <w:rPr>
          <w:rFonts w:hint="eastAsia"/>
        </w:rPr>
        <w:lastRenderedPageBreak/>
        <w:t>海南霉素钠预混剂</w:t>
      </w:r>
      <w:bookmarkEnd w:id="49"/>
      <w:bookmarkEnd w:id="50"/>
      <w:bookmarkEnd w:id="51"/>
      <w:bookmarkEnd w:id="52"/>
      <w:bookmarkEnd w:id="53"/>
    </w:p>
    <w:p w:rsidR="00854E7E" w:rsidRDefault="00854E7E" w:rsidP="00854E7E">
      <w:pPr>
        <w:snapToGrid w:val="0"/>
        <w:spacing w:line="300" w:lineRule="auto"/>
        <w:ind w:firstLine="480"/>
      </w:pPr>
      <w:r w:rsidRPr="00305702">
        <w:rPr>
          <w:rFonts w:eastAsia="黑体" w:hint="eastAsia"/>
        </w:rPr>
        <w:t>拼音、英文名称、【性状】、【鉴别】等项从略</w:t>
      </w:r>
    </w:p>
    <w:p w:rsidR="00854E7E" w:rsidRDefault="00854E7E" w:rsidP="00854E7E">
      <w:pPr>
        <w:snapToGrid w:val="0"/>
        <w:spacing w:line="300" w:lineRule="auto"/>
        <w:ind w:firstLine="480"/>
      </w:pPr>
      <w:r>
        <w:rPr>
          <w:rFonts w:hint="eastAsia"/>
        </w:rPr>
        <w:t>【</w:t>
      </w:r>
      <w:r>
        <w:rPr>
          <w:rFonts w:eastAsia="黑体" w:hint="eastAsia"/>
        </w:rPr>
        <w:t>作用与用途</w:t>
      </w:r>
      <w:r>
        <w:rPr>
          <w:rFonts w:hint="eastAsia"/>
        </w:rPr>
        <w:t>】聚醚类抗球虫药。用于防治鸡球虫病。</w:t>
      </w:r>
    </w:p>
    <w:p w:rsidR="00854E7E" w:rsidRDefault="00854E7E" w:rsidP="00854E7E">
      <w:pPr>
        <w:snapToGrid w:val="0"/>
        <w:spacing w:line="300" w:lineRule="auto"/>
        <w:ind w:firstLine="480"/>
      </w:pPr>
      <w:r w:rsidRPr="00666F66">
        <w:t>【</w:t>
      </w:r>
      <w:r>
        <w:rPr>
          <w:rFonts w:eastAsia="黑体" w:hint="eastAsia"/>
        </w:rPr>
        <w:t>用法与用量</w:t>
      </w:r>
      <w:r>
        <w:rPr>
          <w:rFonts w:hint="eastAsia"/>
        </w:rPr>
        <w:t>】以海南霉素计。混饲：每</w:t>
      </w:r>
      <w:r w:rsidRPr="00666F66">
        <w:t>1000kg</w:t>
      </w:r>
      <w:r w:rsidRPr="00666F66">
        <w:t>饲料，鸡</w:t>
      </w:r>
      <w:r w:rsidRPr="00666F66">
        <w:t>5</w:t>
      </w:r>
      <w:r w:rsidRPr="00666F66">
        <w:t>～</w:t>
      </w:r>
      <w:r w:rsidRPr="00666F66">
        <w:t>7.5g</w:t>
      </w:r>
      <w:r w:rsidRPr="00666F66">
        <w:t>。</w:t>
      </w:r>
    </w:p>
    <w:p w:rsidR="00854E7E" w:rsidRDefault="00854E7E" w:rsidP="00854E7E">
      <w:pPr>
        <w:snapToGrid w:val="0"/>
        <w:spacing w:line="300" w:lineRule="auto"/>
        <w:ind w:firstLineChars="236" w:firstLine="496"/>
        <w:rPr>
          <w:szCs w:val="32"/>
        </w:rPr>
      </w:pPr>
      <w:r w:rsidRPr="00666F66">
        <w:rPr>
          <w:rFonts w:eastAsia="黑体"/>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Chars="202" w:firstLine="424"/>
      </w:pPr>
      <w:r w:rsidRPr="00666F66">
        <w:t>（</w:t>
      </w:r>
      <w:r w:rsidRPr="00666F66">
        <w:t>2</w:t>
      </w:r>
      <w:r w:rsidRPr="00666F66">
        <w:t>）蛋</w:t>
      </w:r>
      <w:r>
        <w:rPr>
          <w:rFonts w:hint="eastAsia"/>
        </w:rPr>
        <w:t>鸡产蛋期禁用。</w:t>
      </w:r>
    </w:p>
    <w:p w:rsidR="00854E7E" w:rsidRDefault="00854E7E" w:rsidP="00854E7E">
      <w:pPr>
        <w:snapToGrid w:val="0"/>
        <w:spacing w:line="300" w:lineRule="auto"/>
        <w:ind w:firstLine="480"/>
      </w:pPr>
      <w:r w:rsidRPr="00666F66">
        <w:t>（</w:t>
      </w:r>
      <w:r>
        <w:t>3</w:t>
      </w:r>
      <w:r w:rsidRPr="00666F66">
        <w:t>）鸡使用海南霉素后的粪便切勿用作其他动物饲料，更不能污染水源。</w:t>
      </w:r>
    </w:p>
    <w:p w:rsidR="00854E7E" w:rsidRDefault="00854E7E" w:rsidP="00854E7E">
      <w:pPr>
        <w:snapToGrid w:val="0"/>
        <w:spacing w:line="300" w:lineRule="auto"/>
        <w:ind w:firstLine="480"/>
      </w:pPr>
      <w:r w:rsidRPr="00666F66">
        <w:t>（</w:t>
      </w:r>
      <w:r>
        <w:t>4</w:t>
      </w:r>
      <w:r w:rsidRPr="00666F66">
        <w:t>）仅用于鸡，其他动物禁用。</w:t>
      </w:r>
    </w:p>
    <w:p w:rsidR="00854E7E" w:rsidRDefault="00854E7E" w:rsidP="00854E7E">
      <w:pPr>
        <w:snapToGrid w:val="0"/>
        <w:spacing w:line="300" w:lineRule="auto"/>
        <w:ind w:firstLine="480"/>
      </w:pPr>
      <w:r w:rsidRPr="00C609BD">
        <w:rPr>
          <w:rFonts w:eastAsia="黑体" w:hAnsi="黑体" w:hint="eastAsia"/>
        </w:rPr>
        <w:t>【休药期】</w:t>
      </w:r>
      <w:r w:rsidRPr="00666F66">
        <w:t>鸡</w:t>
      </w:r>
      <w:r w:rsidRPr="00666F66">
        <w:t>7</w:t>
      </w:r>
      <w:r w:rsidRPr="00666F66">
        <w:t>日。</w:t>
      </w:r>
    </w:p>
    <w:p w:rsidR="00854E7E" w:rsidRDefault="00854E7E" w:rsidP="00854E7E">
      <w:pPr>
        <w:snapToGrid w:val="0"/>
        <w:spacing w:line="300" w:lineRule="auto"/>
        <w:ind w:firstLine="480"/>
      </w:pPr>
      <w:r w:rsidRPr="00666F66">
        <w:t>【</w:t>
      </w:r>
      <w:r>
        <w:rPr>
          <w:rFonts w:eastAsia="黑体" w:hint="eastAsia"/>
        </w:rPr>
        <w:t>规格</w:t>
      </w:r>
      <w:r>
        <w:rPr>
          <w:rFonts w:hint="eastAsia"/>
        </w:rPr>
        <w:t>】（</w:t>
      </w:r>
      <w:r w:rsidRPr="00666F66">
        <w:t>1</w:t>
      </w:r>
      <w:r w:rsidRPr="00666F66">
        <w:t>）</w:t>
      </w:r>
      <w:r w:rsidRPr="00666F66">
        <w:t>100g</w:t>
      </w:r>
      <w:r w:rsidRPr="00666F66">
        <w:t>：海南霉素</w:t>
      </w:r>
      <w:r w:rsidRPr="00666F66">
        <w:t>1g</w:t>
      </w:r>
      <w:r w:rsidRPr="00666F66">
        <w:t>（</w:t>
      </w:r>
      <w:r w:rsidRPr="00666F66">
        <w:t>100</w:t>
      </w:r>
      <w:r w:rsidRPr="00666F66">
        <w:t>万单位）</w:t>
      </w:r>
      <w:r>
        <w:rPr>
          <w:rFonts w:eastAsia="黑体" w:hint="eastAsia"/>
        </w:rPr>
        <w:t>（</w:t>
      </w:r>
      <w:r w:rsidRPr="00666F66">
        <w:rPr>
          <w:rFonts w:eastAsia="黑体"/>
        </w:rPr>
        <w:t>2</w:t>
      </w:r>
      <w:r w:rsidRPr="00666F66">
        <w:rPr>
          <w:rFonts w:eastAsia="黑体"/>
        </w:rPr>
        <w:t>）</w:t>
      </w:r>
      <w:r w:rsidRPr="00666F66">
        <w:t>100g</w:t>
      </w:r>
      <w:r w:rsidRPr="00666F66">
        <w:t>：海南霉素</w:t>
      </w:r>
      <w:r w:rsidRPr="00666F66">
        <w:t>2g</w:t>
      </w:r>
      <w:r w:rsidRPr="00666F66">
        <w:t>（</w:t>
      </w:r>
      <w:r w:rsidRPr="00666F66">
        <w:t>200</w:t>
      </w:r>
      <w:r w:rsidRPr="00666F66">
        <w:t>万单位）</w:t>
      </w:r>
    </w:p>
    <w:p w:rsidR="00854E7E" w:rsidRDefault="00854E7E" w:rsidP="00854E7E">
      <w:pPr>
        <w:snapToGrid w:val="0"/>
        <w:spacing w:line="300" w:lineRule="auto"/>
        <w:ind w:firstLine="480"/>
      </w:pPr>
      <w:r w:rsidRPr="00666F66">
        <w:t>【</w:t>
      </w:r>
      <w:r>
        <w:rPr>
          <w:rFonts w:eastAsia="黑体" w:hint="eastAsia"/>
        </w:rPr>
        <w:t>贮藏</w:t>
      </w:r>
      <w:r>
        <w:rPr>
          <w:rFonts w:hint="eastAsia"/>
        </w:rPr>
        <w:t>】遮光、密闭，在干燥处保存。</w:t>
      </w:r>
    </w:p>
    <w:p w:rsidR="00854E7E" w:rsidRDefault="00854E7E" w:rsidP="00854E7E">
      <w:pPr>
        <w:snapToGrid w:val="0"/>
        <w:spacing w:line="300" w:lineRule="auto"/>
        <w:ind w:firstLine="480"/>
      </w:pPr>
    </w:p>
    <w:p w:rsidR="00854E7E" w:rsidRPr="000404A6" w:rsidRDefault="00854E7E" w:rsidP="00854E7E">
      <w:pPr>
        <w:pStyle w:val="3"/>
      </w:pPr>
      <w:bookmarkStart w:id="54" w:name="_Toc477791664"/>
      <w:bookmarkStart w:id="55" w:name="_Toc468288077"/>
      <w:bookmarkStart w:id="56" w:name="_Toc468182753"/>
      <w:r w:rsidRPr="000404A6">
        <w:rPr>
          <w:rFonts w:hint="eastAsia"/>
        </w:rPr>
        <w:t>海南霉素钠预混剂说明书</w:t>
      </w:r>
      <w:bookmarkEnd w:id="54"/>
      <w:bookmarkEnd w:id="55"/>
      <w:bookmarkEnd w:id="56"/>
    </w:p>
    <w:p w:rsidR="00854E7E" w:rsidRDefault="00854E7E" w:rsidP="00854E7E">
      <w:pPr>
        <w:snapToGrid w:val="0"/>
        <w:spacing w:line="300" w:lineRule="auto"/>
        <w:ind w:firstLine="480"/>
        <w:jc w:val="right"/>
        <w:rPr>
          <w:rFonts w:eastAsia="黑体"/>
          <w:bdr w:val="single" w:sz="4" w:space="0" w:color="auto" w:frame="1"/>
        </w:rPr>
      </w:pPr>
      <w:r w:rsidRPr="00C609BD">
        <w:rPr>
          <w:rFonts w:eastAsia="黑体" w:hAnsi="黑体" w:hint="eastAsia"/>
          <w:bdr w:val="single" w:sz="4" w:space="0" w:color="auto" w:frame="1"/>
        </w:rPr>
        <w:t>兽用非处方药</w:t>
      </w:r>
    </w:p>
    <w:p w:rsidR="00854E7E" w:rsidRDefault="00854E7E" w:rsidP="00854E7E">
      <w:pPr>
        <w:snapToGrid w:val="0"/>
        <w:spacing w:line="300" w:lineRule="auto"/>
        <w:ind w:firstLine="480"/>
        <w:rPr>
          <w:rFonts w:eastAsia="黑体"/>
        </w:rPr>
      </w:pPr>
      <w:r w:rsidRPr="00666F66">
        <w:rPr>
          <w:rFonts w:eastAsia="黑体"/>
        </w:rPr>
        <w:t>【兽药名称】</w:t>
      </w:r>
    </w:p>
    <w:p w:rsidR="00854E7E" w:rsidRDefault="00854E7E" w:rsidP="00854E7E">
      <w:pPr>
        <w:snapToGrid w:val="0"/>
        <w:spacing w:line="300" w:lineRule="auto"/>
        <w:ind w:firstLine="480"/>
        <w:rPr>
          <w:rFonts w:eastAsia="黑体"/>
          <w:kern w:val="0"/>
        </w:rPr>
      </w:pPr>
      <w:r w:rsidRPr="00666F66">
        <w:t>通用名称：海南霉素钠预混剂</w:t>
      </w:r>
    </w:p>
    <w:p w:rsidR="00854E7E" w:rsidRDefault="00854E7E" w:rsidP="00854E7E">
      <w:pPr>
        <w:snapToGrid w:val="0"/>
        <w:spacing w:line="300" w:lineRule="auto"/>
        <w:ind w:firstLine="480"/>
        <w:rPr>
          <w:rFonts w:eastAsia="黑体"/>
        </w:rPr>
      </w:pPr>
      <w:r w:rsidRPr="00666F66">
        <w:t>商品名称：</w:t>
      </w:r>
    </w:p>
    <w:p w:rsidR="00854E7E" w:rsidRDefault="00854E7E" w:rsidP="00854E7E">
      <w:pPr>
        <w:snapToGrid w:val="0"/>
        <w:spacing w:line="300" w:lineRule="auto"/>
        <w:ind w:firstLine="480"/>
        <w:rPr>
          <w:rFonts w:eastAsia="黑体"/>
        </w:rPr>
      </w:pPr>
      <w:r w:rsidRPr="00666F66">
        <w:t>英文名称：</w:t>
      </w:r>
      <w:r w:rsidRPr="00666F66">
        <w:t>Hainanmycin Sodium Premix</w:t>
      </w:r>
    </w:p>
    <w:p w:rsidR="00854E7E" w:rsidRDefault="00854E7E" w:rsidP="00854E7E">
      <w:pPr>
        <w:snapToGrid w:val="0"/>
        <w:spacing w:line="300" w:lineRule="auto"/>
        <w:ind w:firstLine="480"/>
        <w:jc w:val="left"/>
        <w:rPr>
          <w:kern w:val="0"/>
        </w:rPr>
      </w:pPr>
      <w:r>
        <w:rPr>
          <w:rFonts w:hint="eastAsia"/>
        </w:rPr>
        <w:t>汉语拼音：</w:t>
      </w:r>
      <w:r w:rsidRPr="00666F66">
        <w:t>Hainanmeisu Na Yuhunji</w:t>
      </w:r>
    </w:p>
    <w:p w:rsidR="00854E7E" w:rsidRDefault="00854E7E" w:rsidP="00854E7E">
      <w:pPr>
        <w:snapToGrid w:val="0"/>
        <w:spacing w:line="300" w:lineRule="auto"/>
        <w:ind w:firstLine="480"/>
        <w:rPr>
          <w:kern w:val="0"/>
        </w:rPr>
      </w:pPr>
      <w:r>
        <w:rPr>
          <w:rFonts w:eastAsia="黑体" w:hint="eastAsia"/>
        </w:rPr>
        <w:t>【主要成分】</w:t>
      </w:r>
      <w:r>
        <w:rPr>
          <w:rFonts w:hint="eastAsia"/>
          <w:kern w:val="0"/>
        </w:rPr>
        <w:t>海南霉素钠</w:t>
      </w:r>
    </w:p>
    <w:p w:rsidR="00854E7E" w:rsidRDefault="00854E7E" w:rsidP="00854E7E">
      <w:pPr>
        <w:snapToGrid w:val="0"/>
        <w:spacing w:line="300" w:lineRule="auto"/>
        <w:ind w:firstLine="480"/>
      </w:pPr>
      <w:r w:rsidRPr="00666F66">
        <w:rPr>
          <w:rFonts w:eastAsia="黑体"/>
        </w:rPr>
        <w:t>【性</w:t>
      </w:r>
      <w:r>
        <w:rPr>
          <w:rFonts w:eastAsia="黑体" w:hint="eastAsia"/>
        </w:rPr>
        <w:t>状】</w:t>
      </w:r>
      <w:r>
        <w:rPr>
          <w:rFonts w:hint="eastAsia"/>
          <w:kern w:val="0"/>
        </w:rPr>
        <w:t>本品为浅褐色粉末。</w:t>
      </w:r>
    </w:p>
    <w:p w:rsidR="00854E7E" w:rsidRDefault="00854E7E" w:rsidP="00854E7E">
      <w:pPr>
        <w:snapToGrid w:val="0"/>
        <w:spacing w:line="300" w:lineRule="auto"/>
        <w:ind w:firstLine="480"/>
        <w:rPr>
          <w:kern w:val="0"/>
        </w:rPr>
      </w:pPr>
      <w:r w:rsidRPr="00666F66">
        <w:rPr>
          <w:rFonts w:eastAsia="黑体"/>
        </w:rPr>
        <w:t>【药理作用】</w:t>
      </w:r>
      <w:r>
        <w:rPr>
          <w:rFonts w:hint="eastAsia"/>
        </w:rPr>
        <w:t>海南霉素钠属于聚醚类抗球虫药，具有广谱抗球虫作用，对鸡的柔嫩、毒害、堆型、巨型、和缓艾美耳球虫等有高效。</w:t>
      </w:r>
    </w:p>
    <w:p w:rsidR="00854E7E" w:rsidRDefault="00854E7E" w:rsidP="00854E7E">
      <w:pPr>
        <w:tabs>
          <w:tab w:val="left" w:pos="1155"/>
        </w:tabs>
        <w:snapToGrid w:val="0"/>
        <w:spacing w:line="300" w:lineRule="auto"/>
        <w:ind w:firstLine="480"/>
        <w:rPr>
          <w:kern w:val="0"/>
        </w:rPr>
      </w:pPr>
      <w:r w:rsidRPr="00666F66">
        <w:rPr>
          <w:rFonts w:eastAsia="黑体"/>
          <w:kern w:val="0"/>
        </w:rPr>
        <w:t>【药物相互作用】</w:t>
      </w:r>
      <w:r>
        <w:rPr>
          <w:rFonts w:hint="eastAsia"/>
        </w:rPr>
        <w:t>禁与其他抗球虫药物合用。</w:t>
      </w:r>
    </w:p>
    <w:p w:rsidR="00854E7E" w:rsidRDefault="00854E7E" w:rsidP="00854E7E">
      <w:pPr>
        <w:snapToGrid w:val="0"/>
        <w:spacing w:line="300" w:lineRule="auto"/>
        <w:ind w:firstLine="480"/>
        <w:rPr>
          <w:kern w:val="0"/>
        </w:rPr>
      </w:pPr>
      <w:r w:rsidRPr="00666F66">
        <w:t>【</w:t>
      </w:r>
      <w:r>
        <w:rPr>
          <w:rFonts w:eastAsia="黑体" w:hint="eastAsia"/>
        </w:rPr>
        <w:t>作用与用途</w:t>
      </w:r>
      <w:r>
        <w:rPr>
          <w:rFonts w:hint="eastAsia"/>
        </w:rPr>
        <w:t>】聚醚类抗球虫药。用于防治鸡球虫病。</w:t>
      </w:r>
    </w:p>
    <w:p w:rsidR="00854E7E" w:rsidRDefault="00854E7E" w:rsidP="00854E7E">
      <w:pPr>
        <w:snapToGrid w:val="0"/>
        <w:spacing w:line="300" w:lineRule="auto"/>
        <w:ind w:firstLine="480"/>
        <w:jc w:val="left"/>
        <w:rPr>
          <w:kern w:val="0"/>
        </w:rPr>
      </w:pPr>
      <w:r w:rsidRPr="00666F66">
        <w:rPr>
          <w:rFonts w:eastAsia="黑体"/>
          <w:kern w:val="0"/>
        </w:rPr>
        <w:t>【用法与用量】</w:t>
      </w:r>
      <w:r>
        <w:rPr>
          <w:rFonts w:hint="eastAsia"/>
          <w:kern w:val="0"/>
        </w:rPr>
        <w:t>以本品计。混饲：每</w:t>
      </w:r>
      <w:r w:rsidRPr="00666F66">
        <w:rPr>
          <w:kern w:val="0"/>
        </w:rPr>
        <w:t>1000 kg</w:t>
      </w:r>
      <w:r w:rsidRPr="00666F66">
        <w:rPr>
          <w:kern w:val="0"/>
        </w:rPr>
        <w:t>饲料，鸡</w:t>
      </w:r>
      <w:r w:rsidRPr="00666F66">
        <w:rPr>
          <w:kern w:val="0"/>
        </w:rPr>
        <w:t>500</w:t>
      </w:r>
      <w:r w:rsidRPr="00666F66">
        <w:rPr>
          <w:kern w:val="0"/>
        </w:rPr>
        <w:t>～</w:t>
      </w:r>
      <w:r w:rsidRPr="00666F66">
        <w:rPr>
          <w:kern w:val="0"/>
        </w:rPr>
        <w:t>750 g</w:t>
      </w:r>
      <w:r w:rsidRPr="00666F66">
        <w:rPr>
          <w:kern w:val="0"/>
        </w:rPr>
        <w:t>。</w:t>
      </w:r>
    </w:p>
    <w:p w:rsidR="00854E7E" w:rsidRDefault="00854E7E" w:rsidP="00854E7E">
      <w:pPr>
        <w:snapToGrid w:val="0"/>
        <w:spacing w:line="300" w:lineRule="auto"/>
        <w:ind w:firstLine="480"/>
      </w:pPr>
      <w:r w:rsidRPr="00666F66">
        <w:rPr>
          <w:rFonts w:eastAsia="黑体"/>
        </w:rPr>
        <w:t>【不良反应】</w:t>
      </w:r>
      <w:r w:rsidRPr="00C609BD">
        <w:rPr>
          <w:rFonts w:hAnsi="宋体" w:hint="eastAsia"/>
        </w:rPr>
        <w:t>按规定的用法与用量使用尚未见不良反应。</w:t>
      </w:r>
    </w:p>
    <w:p w:rsidR="00854E7E" w:rsidRDefault="00854E7E" w:rsidP="00854E7E">
      <w:pPr>
        <w:snapToGrid w:val="0"/>
        <w:spacing w:line="300" w:lineRule="auto"/>
        <w:ind w:firstLineChars="236" w:firstLine="496"/>
        <w:rPr>
          <w:szCs w:val="32"/>
        </w:rPr>
      </w:pPr>
      <w:r w:rsidRPr="00666F66">
        <w:rPr>
          <w:rFonts w:eastAsia="黑体"/>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480"/>
      </w:pPr>
      <w:r w:rsidRPr="00666F66">
        <w:t>（</w:t>
      </w:r>
      <w:r w:rsidRPr="00666F66">
        <w:t>2</w:t>
      </w:r>
      <w:r w:rsidRPr="00666F66">
        <w:t>）蛋鸡产蛋期禁用。</w:t>
      </w:r>
    </w:p>
    <w:p w:rsidR="00854E7E" w:rsidRDefault="00854E7E" w:rsidP="00854E7E">
      <w:pPr>
        <w:snapToGrid w:val="0"/>
        <w:spacing w:line="300" w:lineRule="auto"/>
        <w:ind w:firstLine="480"/>
      </w:pPr>
      <w:r w:rsidRPr="00666F66">
        <w:t>（</w:t>
      </w:r>
      <w:r w:rsidRPr="00666F66">
        <w:t>3</w:t>
      </w:r>
      <w:r>
        <w:rPr>
          <w:rFonts w:hint="eastAsia"/>
        </w:rPr>
        <w:t>）鸡使用海南霉素后的粪便切勿用作其他动物饲料，更不能污染水源。</w:t>
      </w:r>
    </w:p>
    <w:p w:rsidR="00854E7E" w:rsidRDefault="00854E7E" w:rsidP="00854E7E">
      <w:pPr>
        <w:snapToGrid w:val="0"/>
        <w:spacing w:line="300" w:lineRule="auto"/>
        <w:ind w:firstLine="480"/>
        <w:rPr>
          <w:rFonts w:eastAsia="黑体"/>
        </w:rPr>
      </w:pPr>
      <w:r w:rsidRPr="00666F66">
        <w:t>（</w:t>
      </w:r>
      <w:r>
        <w:t>4</w:t>
      </w:r>
      <w:r w:rsidRPr="00666F66">
        <w:t>）仅用于鸡，其他动物禁用。</w:t>
      </w:r>
    </w:p>
    <w:p w:rsidR="00854E7E" w:rsidRDefault="00854E7E" w:rsidP="00854E7E">
      <w:pPr>
        <w:snapToGrid w:val="0"/>
        <w:spacing w:line="300" w:lineRule="auto"/>
        <w:ind w:firstLine="480"/>
        <w:rPr>
          <w:kern w:val="0"/>
        </w:rPr>
      </w:pPr>
      <w:r w:rsidRPr="00C609BD">
        <w:rPr>
          <w:rFonts w:eastAsia="黑体" w:hAnsi="黑体" w:hint="eastAsia"/>
        </w:rPr>
        <w:t>【休药期】</w:t>
      </w:r>
      <w:r w:rsidRPr="00666F66">
        <w:rPr>
          <w:kern w:val="0"/>
        </w:rPr>
        <w:t>鸡</w:t>
      </w:r>
      <w:r w:rsidRPr="00666F66">
        <w:rPr>
          <w:kern w:val="0"/>
        </w:rPr>
        <w:t>7</w:t>
      </w:r>
      <w:r w:rsidRPr="00666F66">
        <w:rPr>
          <w:kern w:val="0"/>
        </w:rPr>
        <w:t>日。</w:t>
      </w:r>
    </w:p>
    <w:p w:rsidR="00854E7E" w:rsidRDefault="00854E7E" w:rsidP="00854E7E">
      <w:pPr>
        <w:snapToGrid w:val="0"/>
        <w:spacing w:line="300" w:lineRule="auto"/>
        <w:ind w:firstLine="480"/>
        <w:rPr>
          <w:kern w:val="0"/>
        </w:rPr>
      </w:pPr>
      <w:r w:rsidRPr="00666F66">
        <w:rPr>
          <w:rFonts w:eastAsia="黑体"/>
        </w:rPr>
        <w:t>【规格】</w:t>
      </w:r>
      <w:r w:rsidRPr="00666F66">
        <w:rPr>
          <w:kern w:val="0"/>
        </w:rPr>
        <w:t xml:space="preserve"> 100g</w:t>
      </w:r>
      <w:r w:rsidRPr="00666F66">
        <w:rPr>
          <w:kern w:val="0"/>
        </w:rPr>
        <w:t>：海南霉素</w:t>
      </w:r>
      <w:r w:rsidRPr="00666F66">
        <w:rPr>
          <w:kern w:val="0"/>
        </w:rPr>
        <w:t>1g</w:t>
      </w:r>
      <w:r w:rsidRPr="00666F66">
        <w:rPr>
          <w:kern w:val="0"/>
        </w:rPr>
        <w:t>（</w:t>
      </w:r>
      <w:r w:rsidRPr="00666F66">
        <w:rPr>
          <w:kern w:val="0"/>
        </w:rPr>
        <w:t>100</w:t>
      </w:r>
      <w:r w:rsidRPr="00666F66">
        <w:rPr>
          <w:kern w:val="0"/>
        </w:rPr>
        <w:t>万单位）</w:t>
      </w:r>
    </w:p>
    <w:p w:rsidR="00854E7E" w:rsidRDefault="00854E7E" w:rsidP="00854E7E">
      <w:pPr>
        <w:snapToGrid w:val="0"/>
        <w:spacing w:line="300" w:lineRule="auto"/>
        <w:ind w:firstLine="480"/>
        <w:rPr>
          <w:rFonts w:eastAsia="黑体"/>
        </w:rPr>
      </w:pPr>
      <w:r w:rsidRPr="00666F66">
        <w:rPr>
          <w:rFonts w:eastAsia="黑体"/>
        </w:rPr>
        <w:t>【包装】</w:t>
      </w:r>
    </w:p>
    <w:p w:rsidR="00854E7E" w:rsidRDefault="00854E7E" w:rsidP="00854E7E">
      <w:pPr>
        <w:snapToGrid w:val="0"/>
        <w:spacing w:line="300" w:lineRule="auto"/>
        <w:ind w:firstLine="480"/>
        <w:rPr>
          <w:kern w:val="0"/>
        </w:rPr>
      </w:pPr>
      <w:r w:rsidRPr="00666F66">
        <w:rPr>
          <w:rFonts w:eastAsia="黑体"/>
        </w:rPr>
        <w:t>【贮藏】</w:t>
      </w:r>
      <w:r>
        <w:rPr>
          <w:rFonts w:hint="eastAsia"/>
          <w:kern w:val="0"/>
        </w:rPr>
        <w:t>遮光、密闭，在干燥处保存。</w:t>
      </w:r>
    </w:p>
    <w:p w:rsidR="00854E7E" w:rsidRDefault="00854E7E" w:rsidP="00854E7E">
      <w:pPr>
        <w:snapToGrid w:val="0"/>
        <w:spacing w:line="300" w:lineRule="auto"/>
        <w:ind w:firstLine="480"/>
        <w:rPr>
          <w:rFonts w:eastAsia="黑体"/>
        </w:rPr>
      </w:pPr>
      <w:r w:rsidRPr="00666F66">
        <w:rPr>
          <w:rFonts w:eastAsia="黑体"/>
        </w:rPr>
        <w:t>【有效期】</w:t>
      </w:r>
    </w:p>
    <w:p w:rsidR="00854E7E" w:rsidRDefault="00854E7E" w:rsidP="00854E7E">
      <w:pPr>
        <w:snapToGrid w:val="0"/>
        <w:spacing w:line="300" w:lineRule="auto"/>
        <w:ind w:firstLine="480"/>
        <w:rPr>
          <w:rFonts w:eastAsia="黑体"/>
        </w:rPr>
      </w:pPr>
      <w:r w:rsidRPr="00C609BD">
        <w:rPr>
          <w:rFonts w:eastAsia="黑体" w:hAnsi="黑体" w:hint="eastAsia"/>
        </w:rPr>
        <w:lastRenderedPageBreak/>
        <w:t>【批准文号】</w:t>
      </w:r>
    </w:p>
    <w:p w:rsidR="00854E7E" w:rsidRDefault="00854E7E" w:rsidP="00854E7E">
      <w:pPr>
        <w:snapToGrid w:val="0"/>
        <w:spacing w:line="300" w:lineRule="auto"/>
        <w:ind w:firstLine="480"/>
      </w:pPr>
      <w:r w:rsidRPr="00C609BD">
        <w:rPr>
          <w:rFonts w:eastAsia="黑体" w:hAnsi="黑体" w:hint="eastAsia"/>
        </w:rPr>
        <w:t>【生产企业】</w:t>
      </w:r>
    </w:p>
    <w:p w:rsidR="00854E7E" w:rsidRPr="000404A6" w:rsidRDefault="00854E7E" w:rsidP="00854E7E">
      <w:pPr>
        <w:pStyle w:val="3"/>
      </w:pPr>
      <w:bookmarkStart w:id="57" w:name="_Toc477791665"/>
      <w:bookmarkStart w:id="58" w:name="_Toc468288078"/>
      <w:bookmarkStart w:id="59" w:name="_Toc468182754"/>
      <w:r w:rsidRPr="000404A6">
        <w:rPr>
          <w:rFonts w:hint="eastAsia"/>
        </w:rPr>
        <w:t>海南霉素钠预混剂说明书</w:t>
      </w:r>
      <w:bookmarkEnd w:id="57"/>
      <w:bookmarkEnd w:id="58"/>
      <w:bookmarkEnd w:id="59"/>
    </w:p>
    <w:p w:rsidR="00854E7E" w:rsidRDefault="00854E7E" w:rsidP="00854E7E">
      <w:pPr>
        <w:snapToGrid w:val="0"/>
        <w:spacing w:line="300" w:lineRule="auto"/>
        <w:ind w:firstLine="480"/>
        <w:jc w:val="right"/>
        <w:rPr>
          <w:rFonts w:eastAsia="黑体"/>
          <w:bdr w:val="single" w:sz="4" w:space="0" w:color="auto" w:frame="1"/>
        </w:rPr>
      </w:pPr>
      <w:r w:rsidRPr="00C609BD">
        <w:rPr>
          <w:rFonts w:eastAsia="黑体" w:hAnsi="黑体" w:hint="eastAsia"/>
          <w:bdr w:val="single" w:sz="4" w:space="0" w:color="auto" w:frame="1"/>
        </w:rPr>
        <w:t>兽用非处方药</w:t>
      </w:r>
    </w:p>
    <w:p w:rsidR="00854E7E" w:rsidRDefault="00854E7E" w:rsidP="00854E7E">
      <w:pPr>
        <w:snapToGrid w:val="0"/>
        <w:spacing w:line="300" w:lineRule="auto"/>
        <w:ind w:firstLine="480"/>
        <w:rPr>
          <w:rFonts w:eastAsia="黑体"/>
        </w:rPr>
      </w:pPr>
      <w:r w:rsidRPr="00666F66">
        <w:rPr>
          <w:rFonts w:eastAsia="黑体"/>
        </w:rPr>
        <w:t>【兽药名称】</w:t>
      </w:r>
    </w:p>
    <w:p w:rsidR="00854E7E" w:rsidRDefault="00854E7E" w:rsidP="00854E7E">
      <w:pPr>
        <w:snapToGrid w:val="0"/>
        <w:spacing w:line="300" w:lineRule="auto"/>
        <w:ind w:firstLine="480"/>
        <w:rPr>
          <w:rFonts w:eastAsia="黑体"/>
          <w:kern w:val="0"/>
        </w:rPr>
      </w:pPr>
      <w:r w:rsidRPr="00666F66">
        <w:t>通用名称：海南霉素钠预混剂</w:t>
      </w:r>
    </w:p>
    <w:p w:rsidR="00854E7E" w:rsidRDefault="00854E7E" w:rsidP="00854E7E">
      <w:pPr>
        <w:snapToGrid w:val="0"/>
        <w:spacing w:line="300" w:lineRule="auto"/>
        <w:ind w:firstLine="480"/>
        <w:rPr>
          <w:rFonts w:eastAsia="黑体"/>
        </w:rPr>
      </w:pPr>
      <w:r w:rsidRPr="00666F66">
        <w:t>商品名称：</w:t>
      </w:r>
    </w:p>
    <w:p w:rsidR="00854E7E" w:rsidRDefault="00854E7E" w:rsidP="00854E7E">
      <w:pPr>
        <w:snapToGrid w:val="0"/>
        <w:spacing w:line="300" w:lineRule="auto"/>
        <w:ind w:firstLine="480"/>
        <w:rPr>
          <w:rFonts w:eastAsia="黑体"/>
        </w:rPr>
      </w:pPr>
      <w:r w:rsidRPr="00666F66">
        <w:t>英文名称：</w:t>
      </w:r>
      <w:r w:rsidRPr="00666F66">
        <w:t>Hainanmycin Sodium Premix</w:t>
      </w:r>
    </w:p>
    <w:p w:rsidR="00854E7E" w:rsidRDefault="00854E7E" w:rsidP="00854E7E">
      <w:pPr>
        <w:snapToGrid w:val="0"/>
        <w:spacing w:line="300" w:lineRule="auto"/>
        <w:ind w:firstLine="480"/>
        <w:jc w:val="left"/>
        <w:rPr>
          <w:kern w:val="0"/>
        </w:rPr>
      </w:pPr>
      <w:r>
        <w:rPr>
          <w:rFonts w:hint="eastAsia"/>
        </w:rPr>
        <w:t>汉语拼音：</w:t>
      </w:r>
      <w:r w:rsidRPr="00666F66">
        <w:t>Hainanmeisu Na Yuhunji</w:t>
      </w:r>
    </w:p>
    <w:p w:rsidR="00854E7E" w:rsidRDefault="00854E7E" w:rsidP="00854E7E">
      <w:pPr>
        <w:snapToGrid w:val="0"/>
        <w:spacing w:line="300" w:lineRule="auto"/>
        <w:ind w:firstLine="480"/>
        <w:rPr>
          <w:kern w:val="0"/>
        </w:rPr>
      </w:pPr>
      <w:r>
        <w:rPr>
          <w:rFonts w:eastAsia="黑体" w:hint="eastAsia"/>
        </w:rPr>
        <w:t>【主要成分】</w:t>
      </w:r>
      <w:r>
        <w:rPr>
          <w:rFonts w:hint="eastAsia"/>
          <w:kern w:val="0"/>
        </w:rPr>
        <w:t>海南霉素钠</w:t>
      </w:r>
    </w:p>
    <w:p w:rsidR="00854E7E" w:rsidRDefault="00854E7E" w:rsidP="00854E7E">
      <w:pPr>
        <w:snapToGrid w:val="0"/>
        <w:spacing w:line="300" w:lineRule="auto"/>
        <w:ind w:firstLine="480"/>
      </w:pPr>
      <w:r w:rsidRPr="00666F66">
        <w:rPr>
          <w:rFonts w:eastAsia="黑体"/>
        </w:rPr>
        <w:t>【性状】</w:t>
      </w:r>
      <w:r>
        <w:rPr>
          <w:rFonts w:hint="eastAsia"/>
          <w:kern w:val="0"/>
        </w:rPr>
        <w:t>本品为浅褐色粉末。</w:t>
      </w:r>
    </w:p>
    <w:p w:rsidR="00854E7E" w:rsidRDefault="00854E7E" w:rsidP="00854E7E">
      <w:pPr>
        <w:snapToGrid w:val="0"/>
        <w:spacing w:line="300" w:lineRule="auto"/>
        <w:ind w:firstLine="480"/>
        <w:rPr>
          <w:kern w:val="0"/>
        </w:rPr>
      </w:pPr>
      <w:r w:rsidRPr="00666F66">
        <w:rPr>
          <w:rFonts w:eastAsia="黑体"/>
        </w:rPr>
        <w:t>【药理</w:t>
      </w:r>
      <w:r>
        <w:rPr>
          <w:rFonts w:eastAsia="黑体" w:hint="eastAsia"/>
        </w:rPr>
        <w:t>作用】</w:t>
      </w:r>
      <w:r>
        <w:rPr>
          <w:rFonts w:hint="eastAsia"/>
        </w:rPr>
        <w:t>海南霉素钠属于聚醚类抗球虫药，具有广谱抗球虫作用，对鸡的柔嫩、毒害、堆型、巨型、和缓艾美耳球虫等有高效。</w:t>
      </w:r>
    </w:p>
    <w:p w:rsidR="00854E7E" w:rsidRDefault="00854E7E" w:rsidP="00854E7E">
      <w:pPr>
        <w:tabs>
          <w:tab w:val="left" w:pos="1155"/>
        </w:tabs>
        <w:snapToGrid w:val="0"/>
        <w:spacing w:line="300" w:lineRule="auto"/>
        <w:ind w:firstLine="480"/>
        <w:rPr>
          <w:kern w:val="0"/>
        </w:rPr>
      </w:pPr>
      <w:r w:rsidRPr="00666F66">
        <w:rPr>
          <w:rFonts w:eastAsia="黑体"/>
          <w:kern w:val="0"/>
        </w:rPr>
        <w:t>【药物相互作用】</w:t>
      </w:r>
      <w:r>
        <w:rPr>
          <w:rFonts w:hint="eastAsia"/>
        </w:rPr>
        <w:t>禁与其他抗球虫药物合用。</w:t>
      </w:r>
    </w:p>
    <w:p w:rsidR="00854E7E" w:rsidRDefault="00854E7E" w:rsidP="00854E7E">
      <w:pPr>
        <w:snapToGrid w:val="0"/>
        <w:spacing w:line="300" w:lineRule="auto"/>
        <w:ind w:firstLine="480"/>
        <w:rPr>
          <w:kern w:val="0"/>
        </w:rPr>
      </w:pPr>
      <w:r w:rsidRPr="00666F66">
        <w:t>【</w:t>
      </w:r>
      <w:r>
        <w:rPr>
          <w:rFonts w:eastAsia="黑体" w:hint="eastAsia"/>
        </w:rPr>
        <w:t>作用与用途</w:t>
      </w:r>
      <w:r>
        <w:rPr>
          <w:rFonts w:hint="eastAsia"/>
        </w:rPr>
        <w:t>】聚醚类抗球虫药。用于防治鸡球虫病。</w:t>
      </w:r>
    </w:p>
    <w:p w:rsidR="00854E7E" w:rsidRDefault="00854E7E" w:rsidP="00854E7E">
      <w:pPr>
        <w:snapToGrid w:val="0"/>
        <w:spacing w:line="300" w:lineRule="auto"/>
        <w:ind w:firstLine="480"/>
        <w:jc w:val="left"/>
        <w:rPr>
          <w:kern w:val="0"/>
        </w:rPr>
      </w:pPr>
      <w:r w:rsidRPr="00666F66">
        <w:rPr>
          <w:rFonts w:eastAsia="黑体"/>
          <w:kern w:val="0"/>
        </w:rPr>
        <w:t>【用法与用量】</w:t>
      </w:r>
      <w:r>
        <w:rPr>
          <w:rFonts w:hint="eastAsia"/>
          <w:kern w:val="0"/>
        </w:rPr>
        <w:t>以本品计。混饲：每</w:t>
      </w:r>
      <w:r w:rsidRPr="00666F66">
        <w:rPr>
          <w:kern w:val="0"/>
        </w:rPr>
        <w:t>1000 kg</w:t>
      </w:r>
      <w:r w:rsidRPr="00666F66">
        <w:rPr>
          <w:kern w:val="0"/>
        </w:rPr>
        <w:t>饲料，鸡</w:t>
      </w:r>
      <w:r w:rsidRPr="00666F66">
        <w:rPr>
          <w:kern w:val="0"/>
        </w:rPr>
        <w:t>250</w:t>
      </w:r>
      <w:r w:rsidRPr="00666F66">
        <w:rPr>
          <w:kern w:val="0"/>
        </w:rPr>
        <w:t>～</w:t>
      </w:r>
      <w:r w:rsidRPr="00666F66">
        <w:rPr>
          <w:kern w:val="0"/>
        </w:rPr>
        <w:t>375 g</w:t>
      </w:r>
      <w:r w:rsidRPr="00666F66">
        <w:rPr>
          <w:kern w:val="0"/>
        </w:rPr>
        <w:t>。</w:t>
      </w:r>
    </w:p>
    <w:p w:rsidR="00854E7E" w:rsidRDefault="00854E7E" w:rsidP="00854E7E">
      <w:pPr>
        <w:snapToGrid w:val="0"/>
        <w:spacing w:line="300" w:lineRule="auto"/>
        <w:ind w:firstLine="480"/>
      </w:pPr>
      <w:r w:rsidRPr="00666F66">
        <w:rPr>
          <w:rFonts w:eastAsia="黑体"/>
        </w:rPr>
        <w:t>【不良反应】</w:t>
      </w:r>
      <w:r w:rsidRPr="00C609BD">
        <w:rPr>
          <w:rFonts w:hAnsi="宋体" w:hint="eastAsia"/>
        </w:rPr>
        <w:t>按规定的用法与用量使用尚未见不良反应。</w:t>
      </w:r>
    </w:p>
    <w:p w:rsidR="00854E7E" w:rsidRDefault="00854E7E" w:rsidP="00854E7E">
      <w:pPr>
        <w:snapToGrid w:val="0"/>
        <w:spacing w:line="300" w:lineRule="auto"/>
        <w:ind w:firstLineChars="236" w:firstLine="496"/>
        <w:rPr>
          <w:szCs w:val="32"/>
        </w:rPr>
      </w:pPr>
      <w:r w:rsidRPr="00666F66">
        <w:rPr>
          <w:rFonts w:eastAsia="黑体"/>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480"/>
      </w:pPr>
      <w:r w:rsidRPr="00666F66">
        <w:t>（</w:t>
      </w:r>
      <w:r w:rsidRPr="00666F66">
        <w:t>2</w:t>
      </w:r>
      <w:r w:rsidRPr="00666F66">
        <w:t>）蛋鸡产蛋期禁用。</w:t>
      </w:r>
    </w:p>
    <w:p w:rsidR="00854E7E" w:rsidRDefault="00854E7E" w:rsidP="00854E7E">
      <w:pPr>
        <w:snapToGrid w:val="0"/>
        <w:spacing w:line="300" w:lineRule="auto"/>
        <w:ind w:firstLine="480"/>
      </w:pPr>
      <w:r w:rsidRPr="00666F66">
        <w:t>（</w:t>
      </w:r>
      <w:r>
        <w:t>3</w:t>
      </w:r>
      <w:r w:rsidRPr="00666F66">
        <w:t>）鸡使用海南霉素后的粪便切勿用作其他动物</w:t>
      </w:r>
      <w:r>
        <w:rPr>
          <w:rFonts w:hint="eastAsia"/>
        </w:rPr>
        <w:t>饲料，更不能污染水源。</w:t>
      </w:r>
    </w:p>
    <w:p w:rsidR="00854E7E" w:rsidRDefault="00854E7E" w:rsidP="00854E7E">
      <w:pPr>
        <w:snapToGrid w:val="0"/>
        <w:spacing w:line="300" w:lineRule="auto"/>
        <w:ind w:firstLine="480"/>
        <w:rPr>
          <w:rFonts w:eastAsia="黑体"/>
        </w:rPr>
      </w:pPr>
      <w:r w:rsidRPr="00666F66">
        <w:t>（</w:t>
      </w:r>
      <w:r>
        <w:t>4</w:t>
      </w:r>
      <w:r w:rsidRPr="00666F66">
        <w:t>）仅用于鸡，其他动物禁用。</w:t>
      </w:r>
    </w:p>
    <w:p w:rsidR="00854E7E" w:rsidRDefault="00854E7E" w:rsidP="00854E7E">
      <w:pPr>
        <w:snapToGrid w:val="0"/>
        <w:spacing w:line="300" w:lineRule="auto"/>
        <w:ind w:firstLine="480"/>
        <w:rPr>
          <w:kern w:val="0"/>
        </w:rPr>
      </w:pPr>
      <w:r w:rsidRPr="00C609BD">
        <w:rPr>
          <w:rFonts w:eastAsia="黑体" w:hAnsi="黑体" w:hint="eastAsia"/>
        </w:rPr>
        <w:t>【休药期】</w:t>
      </w:r>
      <w:r w:rsidRPr="00666F66">
        <w:rPr>
          <w:kern w:val="0"/>
        </w:rPr>
        <w:t>鸡</w:t>
      </w:r>
      <w:r w:rsidRPr="00666F66">
        <w:rPr>
          <w:kern w:val="0"/>
        </w:rPr>
        <w:t>7</w:t>
      </w:r>
      <w:r w:rsidRPr="00666F66">
        <w:rPr>
          <w:kern w:val="0"/>
        </w:rPr>
        <w:t>日。</w:t>
      </w:r>
    </w:p>
    <w:p w:rsidR="00854E7E" w:rsidRDefault="00854E7E" w:rsidP="00854E7E">
      <w:pPr>
        <w:snapToGrid w:val="0"/>
        <w:spacing w:line="300" w:lineRule="auto"/>
        <w:ind w:firstLine="480"/>
        <w:rPr>
          <w:kern w:val="0"/>
        </w:rPr>
      </w:pPr>
      <w:r w:rsidRPr="00666F66">
        <w:rPr>
          <w:rFonts w:eastAsia="黑体"/>
        </w:rPr>
        <w:t>【规格】</w:t>
      </w:r>
      <w:r w:rsidRPr="00666F66">
        <w:rPr>
          <w:kern w:val="0"/>
        </w:rPr>
        <w:t>100g</w:t>
      </w:r>
      <w:r w:rsidRPr="00666F66">
        <w:rPr>
          <w:kern w:val="0"/>
        </w:rPr>
        <w:t>：海南霉素</w:t>
      </w:r>
      <w:r w:rsidRPr="00666F66">
        <w:rPr>
          <w:kern w:val="0"/>
        </w:rPr>
        <w:t>2g</w:t>
      </w:r>
      <w:r w:rsidRPr="00666F66">
        <w:rPr>
          <w:kern w:val="0"/>
        </w:rPr>
        <w:t>（</w:t>
      </w:r>
      <w:r w:rsidRPr="00666F66">
        <w:rPr>
          <w:kern w:val="0"/>
        </w:rPr>
        <w:t>200</w:t>
      </w:r>
      <w:r w:rsidRPr="00666F66">
        <w:rPr>
          <w:kern w:val="0"/>
        </w:rPr>
        <w:t>万单位）</w:t>
      </w:r>
    </w:p>
    <w:p w:rsidR="00854E7E" w:rsidRDefault="00854E7E" w:rsidP="00854E7E">
      <w:pPr>
        <w:snapToGrid w:val="0"/>
        <w:spacing w:line="300" w:lineRule="auto"/>
        <w:ind w:firstLine="480"/>
        <w:rPr>
          <w:rFonts w:eastAsia="黑体"/>
        </w:rPr>
      </w:pPr>
      <w:r w:rsidRPr="00666F66">
        <w:rPr>
          <w:rFonts w:eastAsia="黑体"/>
        </w:rPr>
        <w:t>【包装】</w:t>
      </w:r>
    </w:p>
    <w:p w:rsidR="00854E7E" w:rsidRDefault="00854E7E" w:rsidP="00854E7E">
      <w:pPr>
        <w:snapToGrid w:val="0"/>
        <w:spacing w:line="300" w:lineRule="auto"/>
        <w:ind w:firstLine="480"/>
        <w:rPr>
          <w:kern w:val="0"/>
        </w:rPr>
      </w:pPr>
      <w:r w:rsidRPr="00666F66">
        <w:rPr>
          <w:rFonts w:eastAsia="黑体"/>
        </w:rPr>
        <w:t>【贮藏】</w:t>
      </w:r>
      <w:r>
        <w:rPr>
          <w:rFonts w:hint="eastAsia"/>
          <w:kern w:val="0"/>
        </w:rPr>
        <w:t>遮光、密闭，在干燥处保存。</w:t>
      </w:r>
    </w:p>
    <w:p w:rsidR="00854E7E" w:rsidRDefault="00854E7E" w:rsidP="00854E7E">
      <w:pPr>
        <w:snapToGrid w:val="0"/>
        <w:spacing w:line="300" w:lineRule="auto"/>
        <w:ind w:firstLine="480"/>
        <w:rPr>
          <w:rFonts w:eastAsia="黑体"/>
        </w:rPr>
      </w:pPr>
      <w:r w:rsidRPr="00666F66">
        <w:rPr>
          <w:rFonts w:eastAsia="黑体"/>
        </w:rPr>
        <w:t>【有效期】</w:t>
      </w:r>
    </w:p>
    <w:p w:rsidR="00854E7E" w:rsidRDefault="00854E7E" w:rsidP="00854E7E">
      <w:pPr>
        <w:snapToGrid w:val="0"/>
        <w:spacing w:line="300" w:lineRule="auto"/>
        <w:ind w:firstLine="480"/>
        <w:rPr>
          <w:rFonts w:eastAsia="黑体"/>
        </w:rPr>
      </w:pPr>
      <w:r w:rsidRPr="00C609BD">
        <w:rPr>
          <w:rFonts w:eastAsia="黑体" w:hAnsi="黑体" w:hint="eastAsia"/>
        </w:rPr>
        <w:t>【批准文号】</w:t>
      </w:r>
    </w:p>
    <w:p w:rsidR="00854E7E" w:rsidRDefault="00854E7E" w:rsidP="00854E7E">
      <w:pPr>
        <w:snapToGrid w:val="0"/>
        <w:spacing w:line="300" w:lineRule="auto"/>
        <w:ind w:firstLine="480"/>
      </w:pPr>
      <w:r w:rsidRPr="00C609BD">
        <w:rPr>
          <w:rFonts w:eastAsia="黑体" w:hAnsi="黑体" w:hint="eastAsia"/>
        </w:rPr>
        <w:t>【生产企业】</w:t>
      </w:r>
    </w:p>
    <w:p w:rsidR="00854E7E" w:rsidRPr="000404A6" w:rsidRDefault="00854E7E" w:rsidP="00854E7E">
      <w:pPr>
        <w:pStyle w:val="2"/>
      </w:pPr>
      <w:r w:rsidRPr="000404A6">
        <w:br w:type="page"/>
      </w:r>
      <w:bookmarkStart w:id="60" w:name="_Toc21447615"/>
      <w:bookmarkStart w:id="61" w:name="_Toc21787786"/>
      <w:r w:rsidRPr="000404A6">
        <w:rPr>
          <w:rFonts w:hint="eastAsia"/>
        </w:rPr>
        <w:lastRenderedPageBreak/>
        <w:t>氯羟吡啶预混剂</w:t>
      </w:r>
      <w:bookmarkEnd w:id="60"/>
      <w:bookmarkEnd w:id="61"/>
    </w:p>
    <w:p w:rsidR="00854E7E" w:rsidRDefault="00854E7E" w:rsidP="00854E7E">
      <w:pPr>
        <w:snapToGrid w:val="0"/>
        <w:spacing w:line="300" w:lineRule="auto"/>
        <w:ind w:firstLine="480"/>
        <w:rPr>
          <w:szCs w:val="21"/>
        </w:rPr>
      </w:pPr>
      <w:r w:rsidRPr="00305702">
        <w:rPr>
          <w:rFonts w:eastAsia="黑体" w:hint="eastAsia"/>
        </w:rPr>
        <w:t>拼音、英文名称、【性状】、【鉴别】等项从略</w:t>
      </w:r>
    </w:p>
    <w:p w:rsidR="00854E7E" w:rsidRDefault="00854E7E" w:rsidP="00854E7E">
      <w:pPr>
        <w:snapToGrid w:val="0"/>
        <w:spacing w:line="300" w:lineRule="auto"/>
        <w:ind w:firstLine="480"/>
        <w:rPr>
          <w:rFonts w:eastAsia="黑体"/>
          <w:szCs w:val="21"/>
        </w:rPr>
      </w:pPr>
      <w:r w:rsidRPr="00C609BD">
        <w:rPr>
          <w:rFonts w:eastAsia="黑体" w:hint="eastAsia"/>
          <w:szCs w:val="21"/>
        </w:rPr>
        <w:t>【作用与用途】</w:t>
      </w:r>
      <w:r w:rsidRPr="00C609BD">
        <w:rPr>
          <w:rFonts w:hint="eastAsia"/>
          <w:szCs w:val="21"/>
        </w:rPr>
        <w:t>抗球虫药。主要用于治疗禽、兔球虫病。</w:t>
      </w:r>
    </w:p>
    <w:p w:rsidR="00854E7E" w:rsidRDefault="00854E7E" w:rsidP="00854E7E">
      <w:pPr>
        <w:snapToGrid w:val="0"/>
        <w:spacing w:line="300" w:lineRule="auto"/>
        <w:ind w:firstLine="480"/>
        <w:rPr>
          <w:szCs w:val="21"/>
        </w:rPr>
      </w:pPr>
      <w:r w:rsidRPr="00C609BD">
        <w:rPr>
          <w:rFonts w:eastAsia="黑体" w:hint="eastAsia"/>
          <w:szCs w:val="21"/>
        </w:rPr>
        <w:t>【用法与用量】</w:t>
      </w:r>
      <w:r w:rsidRPr="00C609BD">
        <w:rPr>
          <w:rFonts w:hint="eastAsia"/>
          <w:szCs w:val="21"/>
        </w:rPr>
        <w:t>以本品计，混饲：每</w:t>
      </w:r>
      <w:r w:rsidRPr="00C609BD">
        <w:rPr>
          <w:szCs w:val="21"/>
        </w:rPr>
        <w:t>1000 kg</w:t>
      </w:r>
      <w:r w:rsidRPr="00C609BD">
        <w:rPr>
          <w:rFonts w:hint="eastAsia"/>
          <w:szCs w:val="21"/>
        </w:rPr>
        <w:t>饲料鸡</w:t>
      </w:r>
      <w:r w:rsidRPr="00C609BD">
        <w:rPr>
          <w:szCs w:val="21"/>
        </w:rPr>
        <w:t>500 g</w:t>
      </w:r>
      <w:r w:rsidRPr="00C609BD">
        <w:rPr>
          <w:rFonts w:hint="eastAsia"/>
          <w:szCs w:val="21"/>
        </w:rPr>
        <w:t>，兔</w:t>
      </w:r>
      <w:r w:rsidRPr="00C609BD">
        <w:rPr>
          <w:szCs w:val="21"/>
        </w:rPr>
        <w:t>800 g</w:t>
      </w:r>
      <w:r w:rsidRPr="00C609BD">
        <w:rPr>
          <w:rFonts w:hint="eastAsia"/>
          <w:szCs w:val="21"/>
        </w:rPr>
        <w:t>。</w:t>
      </w:r>
    </w:p>
    <w:p w:rsidR="00854E7E" w:rsidRDefault="00854E7E" w:rsidP="00854E7E">
      <w:pPr>
        <w:snapToGrid w:val="0"/>
        <w:spacing w:line="300" w:lineRule="auto"/>
        <w:ind w:firstLine="480"/>
        <w:rPr>
          <w:rFonts w:eastAsia="黑体"/>
          <w:szCs w:val="21"/>
        </w:rPr>
      </w:pPr>
      <w:r w:rsidRPr="00C609BD">
        <w:rPr>
          <w:rFonts w:eastAsia="黑体" w:hint="eastAsia"/>
          <w:szCs w:val="21"/>
        </w:rPr>
        <w:t>【注意事项】</w:t>
      </w:r>
    </w:p>
    <w:p w:rsidR="00854E7E" w:rsidRDefault="00854E7E" w:rsidP="00854E7E">
      <w:pPr>
        <w:snapToGrid w:val="0"/>
        <w:spacing w:line="300" w:lineRule="auto"/>
        <w:ind w:firstLineChars="236" w:firstLine="496"/>
        <w:rPr>
          <w:szCs w:val="32"/>
        </w:rPr>
      </w:pP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480"/>
        <w:rPr>
          <w:szCs w:val="21"/>
        </w:rPr>
      </w:pPr>
      <w:r w:rsidRPr="00C609BD">
        <w:rPr>
          <w:rFonts w:hint="eastAsia"/>
          <w:szCs w:val="21"/>
        </w:rPr>
        <w:t>（</w:t>
      </w:r>
      <w:r w:rsidRPr="00C609BD">
        <w:rPr>
          <w:szCs w:val="21"/>
        </w:rPr>
        <w:t>2</w:t>
      </w:r>
      <w:r w:rsidRPr="00C609BD">
        <w:rPr>
          <w:rFonts w:hint="eastAsia"/>
          <w:szCs w:val="21"/>
        </w:rPr>
        <w:t>）蛋鸡产蛋期禁用。</w:t>
      </w:r>
    </w:p>
    <w:p w:rsidR="00854E7E" w:rsidRDefault="00854E7E" w:rsidP="00854E7E">
      <w:pPr>
        <w:snapToGrid w:val="0"/>
        <w:spacing w:line="300" w:lineRule="auto"/>
        <w:ind w:firstLine="480"/>
        <w:rPr>
          <w:szCs w:val="21"/>
        </w:rPr>
      </w:pPr>
      <w:r w:rsidRPr="00C609BD">
        <w:rPr>
          <w:rFonts w:hint="eastAsia"/>
          <w:szCs w:val="21"/>
        </w:rPr>
        <w:t>（</w:t>
      </w:r>
      <w:r w:rsidRPr="00C609BD">
        <w:rPr>
          <w:szCs w:val="21"/>
        </w:rPr>
        <w:t>3</w:t>
      </w:r>
      <w:r w:rsidRPr="00C609BD">
        <w:rPr>
          <w:rFonts w:hint="eastAsia"/>
          <w:szCs w:val="21"/>
        </w:rPr>
        <w:t>）本品能抑制鸡对球虫产生免疫力，停药过早易导致球虫病爆发。</w:t>
      </w:r>
    </w:p>
    <w:p w:rsidR="00854E7E" w:rsidRDefault="00854E7E" w:rsidP="00854E7E">
      <w:pPr>
        <w:snapToGrid w:val="0"/>
        <w:spacing w:line="300" w:lineRule="auto"/>
        <w:ind w:firstLine="480"/>
        <w:rPr>
          <w:szCs w:val="21"/>
        </w:rPr>
      </w:pPr>
      <w:r w:rsidRPr="00C609BD">
        <w:rPr>
          <w:rFonts w:hint="eastAsia"/>
          <w:szCs w:val="21"/>
        </w:rPr>
        <w:t>（</w:t>
      </w:r>
      <w:r w:rsidRPr="00C609BD">
        <w:rPr>
          <w:szCs w:val="21"/>
        </w:rPr>
        <w:t>4</w:t>
      </w:r>
      <w:r w:rsidRPr="00C609BD">
        <w:rPr>
          <w:rFonts w:hint="eastAsia"/>
          <w:szCs w:val="21"/>
        </w:rPr>
        <w:t>）后备鸡群可以连续喂至</w:t>
      </w:r>
      <w:r w:rsidRPr="00C609BD">
        <w:rPr>
          <w:szCs w:val="21"/>
        </w:rPr>
        <w:t>16</w:t>
      </w:r>
      <w:r w:rsidRPr="00C609BD">
        <w:rPr>
          <w:rFonts w:hint="eastAsia"/>
          <w:szCs w:val="21"/>
        </w:rPr>
        <w:t>周龄。</w:t>
      </w:r>
    </w:p>
    <w:p w:rsidR="00854E7E" w:rsidRDefault="00854E7E" w:rsidP="00854E7E">
      <w:pPr>
        <w:snapToGrid w:val="0"/>
        <w:spacing w:line="300" w:lineRule="auto"/>
        <w:ind w:firstLine="480"/>
        <w:rPr>
          <w:szCs w:val="21"/>
        </w:rPr>
      </w:pPr>
      <w:r w:rsidRPr="00C609BD">
        <w:rPr>
          <w:rFonts w:hint="eastAsia"/>
          <w:szCs w:val="21"/>
        </w:rPr>
        <w:t>（</w:t>
      </w:r>
      <w:r w:rsidRPr="00C609BD">
        <w:rPr>
          <w:szCs w:val="21"/>
        </w:rPr>
        <w:t>5</w:t>
      </w:r>
      <w:r w:rsidRPr="00C609BD">
        <w:rPr>
          <w:rFonts w:hint="eastAsia"/>
          <w:szCs w:val="21"/>
        </w:rPr>
        <w:t>）对本品产生耐药球虫的鸡场，不能换用喹啉类抗球虫药，如癸氧喹酯等。</w:t>
      </w:r>
    </w:p>
    <w:p w:rsidR="00854E7E" w:rsidRDefault="00854E7E" w:rsidP="00854E7E">
      <w:pPr>
        <w:snapToGrid w:val="0"/>
        <w:spacing w:line="300" w:lineRule="auto"/>
        <w:ind w:firstLine="480"/>
        <w:rPr>
          <w:szCs w:val="21"/>
        </w:rPr>
      </w:pPr>
      <w:r w:rsidRPr="00C609BD">
        <w:rPr>
          <w:rFonts w:eastAsia="黑体" w:hint="eastAsia"/>
          <w:szCs w:val="21"/>
        </w:rPr>
        <w:t>【休药期】</w:t>
      </w:r>
      <w:r w:rsidRPr="00C609BD">
        <w:rPr>
          <w:rFonts w:hint="eastAsia"/>
          <w:szCs w:val="21"/>
        </w:rPr>
        <w:t>鸡</w:t>
      </w:r>
      <w:r w:rsidRPr="00C609BD">
        <w:rPr>
          <w:szCs w:val="21"/>
        </w:rPr>
        <w:t>5</w:t>
      </w:r>
      <w:r w:rsidRPr="00C609BD">
        <w:rPr>
          <w:rFonts w:hint="eastAsia"/>
          <w:szCs w:val="21"/>
        </w:rPr>
        <w:t>日，兔</w:t>
      </w:r>
      <w:r w:rsidRPr="00C609BD">
        <w:rPr>
          <w:szCs w:val="21"/>
        </w:rPr>
        <w:t>5</w:t>
      </w:r>
      <w:r w:rsidRPr="00C609BD">
        <w:rPr>
          <w:rFonts w:hint="eastAsia"/>
          <w:szCs w:val="21"/>
        </w:rPr>
        <w:t>日。</w:t>
      </w:r>
    </w:p>
    <w:p w:rsidR="00854E7E" w:rsidRDefault="00854E7E" w:rsidP="00854E7E">
      <w:pPr>
        <w:snapToGrid w:val="0"/>
        <w:spacing w:line="300" w:lineRule="auto"/>
        <w:ind w:firstLine="480"/>
        <w:rPr>
          <w:szCs w:val="21"/>
        </w:rPr>
      </w:pPr>
      <w:r w:rsidRPr="00C609BD">
        <w:rPr>
          <w:rFonts w:eastAsia="黑体" w:hint="eastAsia"/>
          <w:szCs w:val="21"/>
        </w:rPr>
        <w:t>【规格】</w:t>
      </w:r>
      <w:r w:rsidRPr="00C609BD">
        <w:rPr>
          <w:szCs w:val="21"/>
        </w:rPr>
        <w:t xml:space="preserve">  25</w:t>
      </w:r>
      <w:r w:rsidRPr="00C609BD">
        <w:rPr>
          <w:rFonts w:hint="eastAsia"/>
          <w:szCs w:val="21"/>
        </w:rPr>
        <w:t>％</w:t>
      </w:r>
    </w:p>
    <w:p w:rsidR="00854E7E" w:rsidRDefault="00854E7E" w:rsidP="00854E7E">
      <w:pPr>
        <w:tabs>
          <w:tab w:val="left" w:pos="9435"/>
        </w:tabs>
        <w:snapToGrid w:val="0"/>
        <w:spacing w:line="300" w:lineRule="auto"/>
        <w:ind w:firstLine="480"/>
        <w:rPr>
          <w:szCs w:val="21"/>
        </w:rPr>
      </w:pPr>
      <w:r w:rsidRPr="00C609BD">
        <w:rPr>
          <w:rFonts w:eastAsia="黑体" w:hint="eastAsia"/>
          <w:szCs w:val="21"/>
        </w:rPr>
        <w:t>【贮藏】</w:t>
      </w:r>
      <w:r w:rsidRPr="00C609BD">
        <w:rPr>
          <w:rFonts w:hint="eastAsia"/>
          <w:szCs w:val="21"/>
        </w:rPr>
        <w:t>遮光，密封，在干燥处保存。</w:t>
      </w:r>
    </w:p>
    <w:p w:rsidR="00854E7E" w:rsidRDefault="00854E7E" w:rsidP="00854E7E">
      <w:pPr>
        <w:tabs>
          <w:tab w:val="left" w:pos="9435"/>
        </w:tabs>
        <w:snapToGrid w:val="0"/>
        <w:spacing w:line="300" w:lineRule="auto"/>
        <w:ind w:firstLine="480"/>
        <w:rPr>
          <w:szCs w:val="21"/>
        </w:rPr>
      </w:pPr>
    </w:p>
    <w:p w:rsidR="00854E7E" w:rsidRPr="000404A6" w:rsidRDefault="00854E7E" w:rsidP="00854E7E">
      <w:pPr>
        <w:pStyle w:val="3"/>
      </w:pPr>
      <w:bookmarkStart w:id="62" w:name="_Toc459820010"/>
      <w:bookmarkStart w:id="63" w:name="_Toc459625224"/>
      <w:r w:rsidRPr="000404A6">
        <w:rPr>
          <w:rFonts w:hint="eastAsia"/>
        </w:rPr>
        <w:t>氯羟吡啶预混剂说明书</w:t>
      </w:r>
      <w:bookmarkEnd w:id="62"/>
      <w:bookmarkEnd w:id="63"/>
    </w:p>
    <w:p w:rsidR="00854E7E" w:rsidRDefault="00854E7E" w:rsidP="00854E7E">
      <w:pPr>
        <w:snapToGrid w:val="0"/>
        <w:spacing w:line="300" w:lineRule="auto"/>
        <w:ind w:firstLineChars="176" w:firstLine="370"/>
        <w:jc w:val="right"/>
      </w:pPr>
      <w:r w:rsidRPr="00C609BD">
        <w:rPr>
          <w:rFonts w:eastAsia="黑体" w:hAnsi="黑体" w:hint="eastAsia"/>
          <w:bdr w:val="single" w:sz="4" w:space="0" w:color="auto" w:frame="1"/>
        </w:rPr>
        <w:t>兽用非处方药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Pr>
          <w:rFonts w:hint="eastAsia"/>
        </w:rPr>
        <w:t>通用名称：</w:t>
      </w:r>
      <w:r>
        <w:rPr>
          <w:rFonts w:hint="eastAsia"/>
          <w:kern w:val="0"/>
        </w:rPr>
        <w:t>氯羟吡啶预混剂</w:t>
      </w:r>
    </w:p>
    <w:p w:rsidR="00854E7E" w:rsidRDefault="00854E7E" w:rsidP="00854E7E">
      <w:pPr>
        <w:snapToGrid w:val="0"/>
        <w:spacing w:line="300" w:lineRule="auto"/>
        <w:ind w:firstLineChars="176" w:firstLine="370"/>
      </w:pPr>
      <w:r>
        <w:rPr>
          <w:rFonts w:hint="eastAsia"/>
        </w:rPr>
        <w:t>商品名称：</w:t>
      </w:r>
    </w:p>
    <w:p w:rsidR="00854E7E" w:rsidRDefault="00854E7E" w:rsidP="00854E7E">
      <w:pPr>
        <w:snapToGrid w:val="0"/>
        <w:spacing w:line="300" w:lineRule="auto"/>
        <w:ind w:firstLineChars="176" w:firstLine="370"/>
        <w:rPr>
          <w:kern w:val="0"/>
        </w:rPr>
      </w:pPr>
      <w:r>
        <w:rPr>
          <w:rFonts w:hint="eastAsia"/>
        </w:rPr>
        <w:t>英文名称：</w:t>
      </w:r>
      <w:r w:rsidRPr="00666F66">
        <w:rPr>
          <w:kern w:val="0"/>
        </w:rPr>
        <w:t>Clopidol Premix</w:t>
      </w:r>
    </w:p>
    <w:p w:rsidR="00854E7E" w:rsidRDefault="00854E7E" w:rsidP="00854E7E">
      <w:pPr>
        <w:snapToGrid w:val="0"/>
        <w:spacing w:line="300" w:lineRule="auto"/>
        <w:ind w:firstLineChars="176" w:firstLine="370"/>
        <w:jc w:val="left"/>
        <w:rPr>
          <w:kern w:val="0"/>
        </w:rPr>
      </w:pPr>
      <w:r>
        <w:rPr>
          <w:rFonts w:hint="eastAsia"/>
        </w:rPr>
        <w:t>汉语拼音：</w:t>
      </w:r>
      <w:r w:rsidRPr="00666F66">
        <w:rPr>
          <w:kern w:val="0"/>
        </w:rPr>
        <w:t>Lüqiangbiding Yuhunji</w:t>
      </w:r>
    </w:p>
    <w:p w:rsidR="00854E7E" w:rsidRDefault="00854E7E" w:rsidP="00854E7E">
      <w:pPr>
        <w:snapToGrid w:val="0"/>
        <w:spacing w:line="300" w:lineRule="auto"/>
        <w:ind w:firstLineChars="176" w:firstLine="370"/>
        <w:rPr>
          <w:kern w:val="0"/>
        </w:rPr>
      </w:pPr>
      <w:r>
        <w:rPr>
          <w:rFonts w:hint="eastAsia"/>
        </w:rPr>
        <w:t>【</w:t>
      </w:r>
      <w:r>
        <w:rPr>
          <w:rFonts w:eastAsia="黑体" w:hint="eastAsia"/>
        </w:rPr>
        <w:t>主要成分</w:t>
      </w:r>
      <w:r>
        <w:rPr>
          <w:rFonts w:hint="eastAsia"/>
        </w:rPr>
        <w:t>】</w:t>
      </w:r>
      <w:r>
        <w:rPr>
          <w:rFonts w:hint="eastAsia"/>
          <w:kern w:val="0"/>
        </w:rPr>
        <w:t>氯羟吡啶</w:t>
      </w:r>
    </w:p>
    <w:p w:rsidR="00854E7E" w:rsidRDefault="00854E7E" w:rsidP="00854E7E">
      <w:pPr>
        <w:snapToGrid w:val="0"/>
        <w:spacing w:line="300" w:lineRule="auto"/>
        <w:ind w:firstLineChars="176" w:firstLine="370"/>
      </w:pPr>
      <w:r>
        <w:rPr>
          <w:rFonts w:eastAsia="黑体" w:hint="eastAsia"/>
        </w:rPr>
        <w:t>【性状】</w:t>
      </w:r>
    </w:p>
    <w:p w:rsidR="00854E7E" w:rsidRDefault="00854E7E" w:rsidP="00854E7E">
      <w:pPr>
        <w:adjustRightInd w:val="0"/>
        <w:snapToGrid w:val="0"/>
        <w:spacing w:line="300" w:lineRule="auto"/>
        <w:ind w:firstLineChars="176" w:firstLine="370"/>
        <w:rPr>
          <w:kern w:val="0"/>
        </w:rPr>
      </w:pPr>
      <w:r>
        <w:rPr>
          <w:rFonts w:eastAsia="黑体" w:hint="eastAsia"/>
        </w:rPr>
        <w:t>【药理作用】</w:t>
      </w:r>
      <w:r>
        <w:rPr>
          <w:rFonts w:hint="eastAsia"/>
          <w:kern w:val="0"/>
        </w:rPr>
        <w:t>本品对鸡的柔嫩、毒害、布氏、巨型、堆型、和缓和早熟艾美耳球虫等有效，特别是对柔嫩艾美耳球虫作用最强，对兔球虫亦有一定的效果。氯羟吡啶对球虫的作用峰期是子孢子期，即感染后第</w:t>
      </w:r>
      <w:r w:rsidRPr="00666F66">
        <w:rPr>
          <w:kern w:val="0"/>
        </w:rPr>
        <w:t>1</w:t>
      </w:r>
      <w:r>
        <w:rPr>
          <w:rFonts w:hint="eastAsia"/>
          <w:kern w:val="0"/>
        </w:rPr>
        <w:t>天，主要对其产生抑制作用。在用药后</w:t>
      </w:r>
      <w:r w:rsidRPr="00666F66">
        <w:rPr>
          <w:kern w:val="0"/>
        </w:rPr>
        <w:t>60</w:t>
      </w:r>
      <w:r>
        <w:rPr>
          <w:rFonts w:hint="eastAsia"/>
          <w:kern w:val="0"/>
        </w:rPr>
        <w:t>日内，可使子孢子在肠上皮细胞内不能发育。因此，必须在雏鸡感染球虫前或感染同时给药，才能充分发挥抗球虫作用。氯羟吡啶适用于预防用药，对球虫病治疗无意义。本品能抑制鸡对球虫产生免疫力，过早停药易导致球虫病暴发。球虫对氯羟吡啶易产生耐药性。</w:t>
      </w:r>
    </w:p>
    <w:p w:rsidR="00854E7E" w:rsidRDefault="00854E7E" w:rsidP="00854E7E">
      <w:pPr>
        <w:snapToGrid w:val="0"/>
        <w:spacing w:line="300" w:lineRule="auto"/>
        <w:ind w:firstLineChars="176" w:firstLine="370"/>
      </w:pPr>
      <w:r>
        <w:rPr>
          <w:rFonts w:hint="eastAsia"/>
          <w:kern w:val="0"/>
        </w:rPr>
        <w:t>氯羟吡啶以</w:t>
      </w:r>
      <w:r w:rsidRPr="00666F66">
        <w:rPr>
          <w:kern w:val="0"/>
        </w:rPr>
        <w:t>125 mg/kg</w:t>
      </w:r>
      <w:r>
        <w:rPr>
          <w:rFonts w:hint="eastAsia"/>
          <w:kern w:val="0"/>
        </w:rPr>
        <w:t>混饲，停药后</w:t>
      </w:r>
      <w:r w:rsidRPr="00666F66">
        <w:rPr>
          <w:kern w:val="0"/>
        </w:rPr>
        <w:t>2</w:t>
      </w:r>
      <w:r>
        <w:rPr>
          <w:rFonts w:hint="eastAsia"/>
          <w:kern w:val="0"/>
        </w:rPr>
        <w:t>日，鸡组织中的残留量降至</w:t>
      </w:r>
      <w:r w:rsidRPr="00666F66">
        <w:rPr>
          <w:kern w:val="0"/>
        </w:rPr>
        <w:t>100μg/kg</w:t>
      </w:r>
      <w:r>
        <w:rPr>
          <w:rFonts w:hint="eastAsia"/>
          <w:kern w:val="0"/>
        </w:rPr>
        <w:t>以下。对于笼养鸡，停药</w:t>
      </w:r>
      <w:r w:rsidRPr="00666F66">
        <w:rPr>
          <w:kern w:val="0"/>
        </w:rPr>
        <w:t>5</w:t>
      </w:r>
      <w:r>
        <w:rPr>
          <w:rFonts w:hint="eastAsia"/>
          <w:kern w:val="0"/>
        </w:rPr>
        <w:t>日后，组织残留量低于</w:t>
      </w:r>
      <w:r w:rsidRPr="00666F66">
        <w:rPr>
          <w:kern w:val="0"/>
        </w:rPr>
        <w:t>10μg/kg</w:t>
      </w:r>
      <w:r>
        <w:rPr>
          <w:rFonts w:hint="eastAsia"/>
          <w:kern w:val="0"/>
        </w:rPr>
        <w:t>。但平养鸡停药</w:t>
      </w:r>
      <w:r w:rsidRPr="00666F66">
        <w:rPr>
          <w:kern w:val="0"/>
        </w:rPr>
        <w:t>5</w:t>
      </w:r>
      <w:r>
        <w:rPr>
          <w:rFonts w:hint="eastAsia"/>
          <w:kern w:val="0"/>
        </w:rPr>
        <w:t>日后，组织残留量仍可达到约</w:t>
      </w:r>
      <w:r w:rsidRPr="00666F66">
        <w:rPr>
          <w:kern w:val="0"/>
        </w:rPr>
        <w:t>600μg/kg</w:t>
      </w:r>
      <w:r>
        <w:rPr>
          <w:rFonts w:hint="eastAsia"/>
          <w:kern w:val="0"/>
        </w:rPr>
        <w:t>，这是由于氯羟吡啶经粪便排出留在垫草中，使鸡再度摄入所致。</w:t>
      </w:r>
    </w:p>
    <w:p w:rsidR="00854E7E" w:rsidRDefault="00854E7E" w:rsidP="00854E7E">
      <w:pPr>
        <w:adjustRightInd w:val="0"/>
        <w:snapToGrid w:val="0"/>
        <w:spacing w:line="300" w:lineRule="auto"/>
        <w:ind w:firstLineChars="176" w:firstLine="370"/>
        <w:rPr>
          <w:color w:val="FF0000"/>
          <w:kern w:val="0"/>
        </w:rPr>
      </w:pPr>
      <w:r>
        <w:rPr>
          <w:rFonts w:eastAsia="黑体" w:hint="eastAsia"/>
          <w:kern w:val="0"/>
        </w:rPr>
        <w:t>【作用与用途】</w:t>
      </w:r>
      <w:r>
        <w:rPr>
          <w:rFonts w:hint="eastAsia"/>
          <w:kern w:val="0"/>
        </w:rPr>
        <w:t>抗球虫药。主要用于预防禽、兔球虫病。</w:t>
      </w:r>
    </w:p>
    <w:p w:rsidR="00854E7E" w:rsidRDefault="00854E7E" w:rsidP="00854E7E">
      <w:pPr>
        <w:snapToGrid w:val="0"/>
        <w:spacing w:line="300" w:lineRule="auto"/>
        <w:ind w:firstLineChars="176" w:firstLine="370"/>
        <w:rPr>
          <w:color w:val="FF0000"/>
          <w:kern w:val="0"/>
          <w:highlight w:val="yellow"/>
        </w:rPr>
      </w:pPr>
      <w:r w:rsidRPr="00C609BD">
        <w:rPr>
          <w:rFonts w:eastAsia="黑体" w:hAnsi="黑体" w:hint="eastAsia"/>
          <w:kern w:val="0"/>
        </w:rPr>
        <w:t>【用法与用量】</w:t>
      </w:r>
      <w:r w:rsidRPr="00666F66">
        <w:rPr>
          <w:kern w:val="0"/>
        </w:rPr>
        <w:t>以本品计。混饲：每</w:t>
      </w:r>
      <w:r w:rsidRPr="00666F66">
        <w:rPr>
          <w:kern w:val="0"/>
        </w:rPr>
        <w:t>1000kg</w:t>
      </w:r>
      <w:r>
        <w:rPr>
          <w:rFonts w:hint="eastAsia"/>
          <w:kern w:val="0"/>
        </w:rPr>
        <w:t>饲料，鸡</w:t>
      </w:r>
      <w:r w:rsidRPr="00666F66">
        <w:rPr>
          <w:kern w:val="0"/>
        </w:rPr>
        <w:t>500g</w:t>
      </w:r>
      <w:r>
        <w:rPr>
          <w:rFonts w:hint="eastAsia"/>
          <w:kern w:val="0"/>
        </w:rPr>
        <w:t>；兔</w:t>
      </w:r>
      <w:r w:rsidRPr="00666F66">
        <w:rPr>
          <w:kern w:val="0"/>
        </w:rPr>
        <w:t>800g</w:t>
      </w:r>
      <w:r>
        <w:rPr>
          <w:rFonts w:hint="eastAsia"/>
          <w:b/>
          <w:kern w:val="0"/>
        </w:rPr>
        <w:t>。</w:t>
      </w:r>
    </w:p>
    <w:p w:rsidR="00854E7E" w:rsidRDefault="00854E7E" w:rsidP="00854E7E">
      <w:pPr>
        <w:snapToGrid w:val="0"/>
        <w:spacing w:line="300" w:lineRule="auto"/>
        <w:ind w:firstLineChars="176" w:firstLine="370"/>
      </w:pPr>
      <w:r>
        <w:rPr>
          <w:rFonts w:eastAsia="黑体" w:hint="eastAsia"/>
        </w:rPr>
        <w:t>【不良反应】</w:t>
      </w:r>
      <w:r>
        <w:rPr>
          <w:rFonts w:hint="eastAsia"/>
        </w:rPr>
        <w:t>按规定的用法用量使用尚未见不良反应。</w:t>
      </w:r>
    </w:p>
    <w:p w:rsidR="00854E7E" w:rsidRDefault="00854E7E" w:rsidP="00854E7E">
      <w:pPr>
        <w:snapToGrid w:val="0"/>
        <w:spacing w:line="300" w:lineRule="auto"/>
        <w:ind w:firstLineChars="236" w:firstLine="496"/>
        <w:rPr>
          <w:szCs w:val="32"/>
        </w:rPr>
      </w:pPr>
      <w:r>
        <w:rPr>
          <w:rFonts w:eastAsia="黑体" w:hint="eastAsia"/>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176" w:firstLine="370"/>
        <w:rPr>
          <w:kern w:val="0"/>
        </w:rPr>
      </w:pPr>
      <w:r w:rsidRPr="00666F66">
        <w:rPr>
          <w:kern w:val="0"/>
        </w:rPr>
        <w:lastRenderedPageBreak/>
        <w:t>（</w:t>
      </w:r>
      <w:r>
        <w:rPr>
          <w:kern w:val="0"/>
        </w:rPr>
        <w:t>2</w:t>
      </w:r>
      <w:r>
        <w:rPr>
          <w:rFonts w:hint="eastAsia"/>
          <w:kern w:val="0"/>
        </w:rPr>
        <w:t>）蛋鸡产蛋期禁用。</w:t>
      </w:r>
    </w:p>
    <w:p w:rsidR="00854E7E" w:rsidRDefault="00854E7E" w:rsidP="00854E7E">
      <w:pPr>
        <w:adjustRightInd w:val="0"/>
        <w:snapToGrid w:val="0"/>
        <w:spacing w:line="300" w:lineRule="auto"/>
        <w:ind w:firstLineChars="176" w:firstLine="370"/>
        <w:rPr>
          <w:kern w:val="0"/>
        </w:rPr>
      </w:pPr>
      <w:r>
        <w:rPr>
          <w:rFonts w:hint="eastAsia"/>
          <w:kern w:val="0"/>
        </w:rPr>
        <w:t>（</w:t>
      </w:r>
      <w:r>
        <w:rPr>
          <w:kern w:val="0"/>
        </w:rPr>
        <w:t>3</w:t>
      </w:r>
      <w:r>
        <w:rPr>
          <w:rFonts w:hint="eastAsia"/>
          <w:kern w:val="0"/>
        </w:rPr>
        <w:t>）本品能抑制鸡对球虫产生免疫力，停药过早易导致球虫病爆发。</w:t>
      </w:r>
    </w:p>
    <w:p w:rsidR="00854E7E" w:rsidRDefault="00854E7E" w:rsidP="00854E7E">
      <w:pPr>
        <w:adjustRightInd w:val="0"/>
        <w:snapToGrid w:val="0"/>
        <w:spacing w:line="300" w:lineRule="auto"/>
        <w:ind w:firstLineChars="176" w:firstLine="370"/>
        <w:rPr>
          <w:kern w:val="0"/>
        </w:rPr>
      </w:pPr>
      <w:r>
        <w:rPr>
          <w:rFonts w:hint="eastAsia"/>
          <w:kern w:val="0"/>
        </w:rPr>
        <w:t>（</w:t>
      </w:r>
      <w:r>
        <w:rPr>
          <w:kern w:val="0"/>
        </w:rPr>
        <w:t>4</w:t>
      </w:r>
      <w:r>
        <w:rPr>
          <w:rFonts w:hint="eastAsia"/>
          <w:kern w:val="0"/>
        </w:rPr>
        <w:t>）后备鸡群可以连续喂至</w:t>
      </w:r>
      <w:r w:rsidRPr="00666F66">
        <w:rPr>
          <w:kern w:val="0"/>
        </w:rPr>
        <w:t>16</w:t>
      </w:r>
      <w:r>
        <w:rPr>
          <w:rFonts w:hint="eastAsia"/>
          <w:kern w:val="0"/>
        </w:rPr>
        <w:t>周龄。</w:t>
      </w:r>
    </w:p>
    <w:p w:rsidR="00854E7E" w:rsidRDefault="00854E7E" w:rsidP="00854E7E">
      <w:pPr>
        <w:adjustRightInd w:val="0"/>
        <w:snapToGrid w:val="0"/>
        <w:spacing w:line="300" w:lineRule="auto"/>
        <w:ind w:firstLineChars="176" w:firstLine="370"/>
        <w:rPr>
          <w:kern w:val="0"/>
        </w:rPr>
      </w:pPr>
      <w:r>
        <w:rPr>
          <w:rFonts w:hint="eastAsia"/>
          <w:kern w:val="0"/>
        </w:rPr>
        <w:t>（</w:t>
      </w:r>
      <w:r>
        <w:rPr>
          <w:kern w:val="0"/>
        </w:rPr>
        <w:t>5</w:t>
      </w:r>
      <w:r>
        <w:rPr>
          <w:rFonts w:hint="eastAsia"/>
          <w:kern w:val="0"/>
        </w:rPr>
        <w:t>）对本品产生耐药球虫的鸡场，不能换用喹啉类抗球虫药，如癸氧喹酯等。</w:t>
      </w:r>
    </w:p>
    <w:p w:rsidR="00854E7E" w:rsidRDefault="00854E7E" w:rsidP="00854E7E">
      <w:pPr>
        <w:snapToGrid w:val="0"/>
        <w:spacing w:line="300" w:lineRule="auto"/>
        <w:ind w:firstLineChars="176" w:firstLine="370"/>
      </w:pPr>
      <w:r>
        <w:rPr>
          <w:rFonts w:eastAsia="黑体" w:hint="eastAsia"/>
        </w:rPr>
        <w:t>【休药期】</w:t>
      </w:r>
      <w:r>
        <w:rPr>
          <w:rFonts w:hint="eastAsia"/>
          <w:kern w:val="0"/>
        </w:rPr>
        <w:t>鸡</w:t>
      </w:r>
      <w:r w:rsidRPr="00666F66">
        <w:rPr>
          <w:kern w:val="0"/>
        </w:rPr>
        <w:t>5</w:t>
      </w:r>
      <w:r>
        <w:rPr>
          <w:rFonts w:hint="eastAsia"/>
          <w:kern w:val="0"/>
        </w:rPr>
        <w:t>日，兔</w:t>
      </w:r>
      <w:r w:rsidRPr="00666F66">
        <w:rPr>
          <w:kern w:val="0"/>
        </w:rPr>
        <w:t>5</w:t>
      </w:r>
      <w:r>
        <w:rPr>
          <w:rFonts w:hint="eastAsia"/>
          <w:kern w:val="0"/>
        </w:rPr>
        <w:t>日。</w:t>
      </w:r>
    </w:p>
    <w:p w:rsidR="00854E7E" w:rsidRDefault="00854E7E" w:rsidP="00854E7E">
      <w:pPr>
        <w:snapToGrid w:val="0"/>
        <w:spacing w:line="300" w:lineRule="auto"/>
        <w:ind w:firstLineChars="176" w:firstLine="370"/>
        <w:rPr>
          <w:kern w:val="0"/>
        </w:rPr>
      </w:pPr>
      <w:r>
        <w:rPr>
          <w:rFonts w:eastAsia="黑体" w:hint="eastAsia"/>
        </w:rPr>
        <w:t>【规格】</w:t>
      </w:r>
      <w:r w:rsidRPr="00666F66">
        <w:rPr>
          <w:kern w:val="0"/>
        </w:rPr>
        <w:t>25%</w:t>
      </w:r>
    </w:p>
    <w:p w:rsidR="00854E7E" w:rsidRDefault="00854E7E" w:rsidP="00854E7E">
      <w:pPr>
        <w:snapToGrid w:val="0"/>
        <w:spacing w:line="300" w:lineRule="auto"/>
        <w:ind w:firstLineChars="176" w:firstLine="370"/>
      </w:pPr>
      <w:r>
        <w:rPr>
          <w:rFonts w:eastAsia="黑体" w:hint="eastAsia"/>
        </w:rPr>
        <w:t>【包装】</w:t>
      </w:r>
    </w:p>
    <w:p w:rsidR="00854E7E" w:rsidRDefault="00854E7E" w:rsidP="00854E7E">
      <w:pPr>
        <w:snapToGrid w:val="0"/>
        <w:spacing w:line="300" w:lineRule="auto"/>
        <w:ind w:firstLineChars="176" w:firstLine="370"/>
        <w:rPr>
          <w:kern w:val="0"/>
        </w:rPr>
      </w:pPr>
      <w:r>
        <w:rPr>
          <w:rFonts w:eastAsia="黑体" w:hint="eastAsia"/>
        </w:rPr>
        <w:t>【贮藏】</w:t>
      </w:r>
      <w:r>
        <w:rPr>
          <w:rFonts w:hint="eastAsia"/>
          <w:kern w:val="0"/>
        </w:rPr>
        <w:t>遮光，密封，在干燥处保存。</w:t>
      </w:r>
    </w:p>
    <w:p w:rsidR="00854E7E" w:rsidRDefault="00854E7E" w:rsidP="00854E7E">
      <w:pPr>
        <w:snapToGrid w:val="0"/>
        <w:spacing w:line="300" w:lineRule="auto"/>
        <w:ind w:firstLineChars="176" w:firstLine="370"/>
      </w:pPr>
      <w:r>
        <w:rPr>
          <w:rFonts w:eastAsia="黑体" w:hint="eastAsia"/>
        </w:rPr>
        <w:t>【有效期】</w:t>
      </w:r>
    </w:p>
    <w:p w:rsidR="00854E7E" w:rsidRDefault="00854E7E" w:rsidP="00854E7E">
      <w:pPr>
        <w:snapToGrid w:val="0"/>
        <w:spacing w:line="300" w:lineRule="auto"/>
        <w:ind w:firstLineChars="176" w:firstLine="370"/>
      </w:pPr>
      <w:r>
        <w:rPr>
          <w:rFonts w:eastAsia="黑体" w:hint="eastAsia"/>
        </w:rPr>
        <w:t>【批准文号】</w:t>
      </w:r>
    </w:p>
    <w:p w:rsidR="00854E7E" w:rsidRDefault="00854E7E" w:rsidP="00854E7E">
      <w:pPr>
        <w:snapToGrid w:val="0"/>
        <w:spacing w:line="300" w:lineRule="auto"/>
        <w:ind w:firstLineChars="176" w:firstLine="370"/>
      </w:pPr>
      <w:r>
        <w:rPr>
          <w:rFonts w:eastAsia="黑体" w:hint="eastAsia"/>
        </w:rPr>
        <w:t>【生产企业】</w:t>
      </w:r>
    </w:p>
    <w:p w:rsidR="00854E7E" w:rsidRDefault="00854E7E" w:rsidP="00854E7E">
      <w:pPr>
        <w:widowControl/>
        <w:snapToGrid w:val="0"/>
        <w:spacing w:line="300" w:lineRule="auto"/>
        <w:jc w:val="left"/>
      </w:pPr>
    </w:p>
    <w:p w:rsidR="00854E7E" w:rsidRPr="000404A6" w:rsidRDefault="00854E7E" w:rsidP="00854E7E">
      <w:pPr>
        <w:pStyle w:val="2"/>
      </w:pPr>
      <w:bookmarkStart w:id="64" w:name="_Toc21447616"/>
      <w:bookmarkStart w:id="65" w:name="_Toc21787787"/>
      <w:r w:rsidRPr="000404A6">
        <w:br w:type="page"/>
      </w:r>
      <w:r w:rsidRPr="000404A6">
        <w:rPr>
          <w:rFonts w:hint="eastAsia"/>
        </w:rPr>
        <w:lastRenderedPageBreak/>
        <w:t>地克珠利预混剂</w:t>
      </w:r>
      <w:bookmarkEnd w:id="64"/>
      <w:bookmarkEnd w:id="65"/>
    </w:p>
    <w:p w:rsidR="00854E7E" w:rsidRDefault="00854E7E" w:rsidP="00854E7E">
      <w:pPr>
        <w:snapToGrid w:val="0"/>
        <w:spacing w:line="300" w:lineRule="auto"/>
        <w:ind w:firstLine="480"/>
        <w:rPr>
          <w:rFonts w:eastAsia="黑体"/>
          <w:b/>
          <w:bCs/>
        </w:rPr>
      </w:pPr>
      <w:r w:rsidRPr="00305702">
        <w:rPr>
          <w:rFonts w:eastAsia="黑体" w:hint="eastAsia"/>
        </w:rPr>
        <w:t>拼音、英文名称、【性状】、【鉴别】等项从略</w:t>
      </w:r>
    </w:p>
    <w:p w:rsidR="00854E7E" w:rsidRDefault="00854E7E" w:rsidP="00854E7E">
      <w:pPr>
        <w:snapToGrid w:val="0"/>
        <w:spacing w:line="300" w:lineRule="auto"/>
        <w:ind w:firstLineChars="202" w:firstLine="424"/>
        <w:rPr>
          <w:szCs w:val="32"/>
        </w:rPr>
      </w:pPr>
      <w:r w:rsidRPr="00C609BD">
        <w:rPr>
          <w:rFonts w:eastAsia="黑体" w:hint="eastAsia"/>
          <w:szCs w:val="32"/>
        </w:rPr>
        <w:t>【作用与用途】</w:t>
      </w:r>
      <w:r w:rsidRPr="00C609BD">
        <w:rPr>
          <w:rFonts w:hint="eastAsia"/>
          <w:szCs w:val="32"/>
        </w:rPr>
        <w:t>抗球虫药。用于预防禽、兔球虫病。</w:t>
      </w:r>
    </w:p>
    <w:p w:rsidR="00854E7E" w:rsidRDefault="00854E7E" w:rsidP="00854E7E">
      <w:pPr>
        <w:snapToGrid w:val="0"/>
        <w:spacing w:line="300" w:lineRule="auto"/>
        <w:ind w:firstLineChars="202" w:firstLine="424"/>
        <w:rPr>
          <w:szCs w:val="32"/>
        </w:rPr>
      </w:pPr>
      <w:r w:rsidRPr="00C609BD">
        <w:rPr>
          <w:rFonts w:eastAsia="黑体" w:hint="eastAsia"/>
          <w:szCs w:val="32"/>
        </w:rPr>
        <w:t>【用法与用量】</w:t>
      </w:r>
      <w:r w:rsidRPr="00C609BD">
        <w:rPr>
          <w:rFonts w:hint="eastAsia"/>
          <w:szCs w:val="32"/>
        </w:rPr>
        <w:t>以地克珠利计。混饲：每</w:t>
      </w:r>
      <w:r w:rsidRPr="00C609BD">
        <w:rPr>
          <w:szCs w:val="32"/>
        </w:rPr>
        <w:t>1000kg</w:t>
      </w:r>
      <w:r w:rsidRPr="00C609BD">
        <w:rPr>
          <w:rFonts w:hint="eastAsia"/>
          <w:szCs w:val="32"/>
        </w:rPr>
        <w:t>饲料，禽、兔</w:t>
      </w:r>
      <w:r w:rsidRPr="00C609BD">
        <w:rPr>
          <w:szCs w:val="32"/>
        </w:rPr>
        <w:t xml:space="preserve"> 1g</w:t>
      </w:r>
      <w:r w:rsidRPr="00C609BD">
        <w:rPr>
          <w:rFonts w:hint="eastAsia"/>
          <w:szCs w:val="32"/>
        </w:rPr>
        <w:t>。</w:t>
      </w:r>
    </w:p>
    <w:p w:rsidR="00854E7E" w:rsidRDefault="00854E7E" w:rsidP="00854E7E">
      <w:pPr>
        <w:snapToGrid w:val="0"/>
        <w:spacing w:line="300" w:lineRule="auto"/>
        <w:ind w:firstLineChars="236" w:firstLine="496"/>
        <w:rPr>
          <w:szCs w:val="32"/>
        </w:rPr>
      </w:pPr>
      <w:r w:rsidRPr="00C609BD">
        <w:rPr>
          <w:rFonts w:eastAsia="黑体" w:hint="eastAsia"/>
          <w:szCs w:val="32"/>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Chars="202" w:firstLine="424"/>
        <w:rPr>
          <w:szCs w:val="32"/>
        </w:rPr>
      </w:pPr>
      <w:r w:rsidRPr="00C609BD">
        <w:rPr>
          <w:rFonts w:hint="eastAsia"/>
          <w:szCs w:val="32"/>
        </w:rPr>
        <w:t>（</w:t>
      </w:r>
      <w:r w:rsidRPr="00C609BD">
        <w:rPr>
          <w:szCs w:val="32"/>
        </w:rPr>
        <w:t>2</w:t>
      </w:r>
      <w:r w:rsidRPr="00C609BD">
        <w:rPr>
          <w:rFonts w:hint="eastAsia"/>
          <w:szCs w:val="32"/>
        </w:rPr>
        <w:t>）蛋鸡产蛋期禁用。</w:t>
      </w:r>
    </w:p>
    <w:p w:rsidR="00854E7E" w:rsidRDefault="00854E7E" w:rsidP="00854E7E">
      <w:pPr>
        <w:snapToGrid w:val="0"/>
        <w:spacing w:line="300" w:lineRule="auto"/>
        <w:ind w:firstLineChars="202" w:firstLine="424"/>
        <w:rPr>
          <w:szCs w:val="32"/>
        </w:rPr>
      </w:pPr>
      <w:r w:rsidRPr="00C609BD">
        <w:rPr>
          <w:rFonts w:hint="eastAsia"/>
          <w:szCs w:val="32"/>
        </w:rPr>
        <w:t>（</w:t>
      </w:r>
      <w:r w:rsidRPr="00C609BD">
        <w:rPr>
          <w:szCs w:val="32"/>
        </w:rPr>
        <w:t>3</w:t>
      </w:r>
      <w:r w:rsidRPr="00C609BD">
        <w:rPr>
          <w:rFonts w:hint="eastAsia"/>
          <w:szCs w:val="32"/>
        </w:rPr>
        <w:t>）本品药效期短，停药</w:t>
      </w:r>
      <w:r w:rsidRPr="00C609BD">
        <w:rPr>
          <w:szCs w:val="32"/>
        </w:rPr>
        <w:t>1</w:t>
      </w:r>
      <w:r w:rsidRPr="00C609BD">
        <w:rPr>
          <w:rFonts w:hint="eastAsia"/>
          <w:szCs w:val="32"/>
        </w:rPr>
        <w:t>日，抗球虫作用明显减弱，</w:t>
      </w:r>
      <w:r w:rsidRPr="00C609BD">
        <w:rPr>
          <w:szCs w:val="32"/>
        </w:rPr>
        <w:t>2</w:t>
      </w:r>
      <w:r w:rsidRPr="00C609BD">
        <w:rPr>
          <w:rFonts w:hint="eastAsia"/>
          <w:szCs w:val="32"/>
        </w:rPr>
        <w:t>日后作用基本消失。因此，必须连续用药以防球虫病再度暴发。</w:t>
      </w:r>
    </w:p>
    <w:p w:rsidR="00854E7E" w:rsidRDefault="00854E7E" w:rsidP="00854E7E">
      <w:pPr>
        <w:snapToGrid w:val="0"/>
        <w:spacing w:line="300" w:lineRule="auto"/>
        <w:ind w:firstLineChars="202" w:firstLine="424"/>
        <w:rPr>
          <w:szCs w:val="32"/>
        </w:rPr>
      </w:pPr>
      <w:r w:rsidRPr="00C609BD">
        <w:rPr>
          <w:rFonts w:hint="eastAsia"/>
          <w:szCs w:val="32"/>
        </w:rPr>
        <w:t>（</w:t>
      </w:r>
      <w:r w:rsidRPr="00C609BD">
        <w:rPr>
          <w:szCs w:val="32"/>
        </w:rPr>
        <w:t>4</w:t>
      </w:r>
      <w:r w:rsidRPr="00C609BD">
        <w:rPr>
          <w:rFonts w:hint="eastAsia"/>
          <w:szCs w:val="32"/>
        </w:rPr>
        <w:t>）本品混料浓度极低，药料应充分拌匀，否则影响疗效。</w:t>
      </w:r>
    </w:p>
    <w:p w:rsidR="00854E7E" w:rsidRDefault="00854E7E" w:rsidP="00854E7E">
      <w:pPr>
        <w:snapToGrid w:val="0"/>
        <w:spacing w:line="300" w:lineRule="auto"/>
        <w:ind w:firstLineChars="202" w:firstLine="424"/>
        <w:rPr>
          <w:szCs w:val="32"/>
        </w:rPr>
      </w:pPr>
      <w:r w:rsidRPr="00C609BD">
        <w:rPr>
          <w:rFonts w:eastAsia="黑体" w:hint="eastAsia"/>
          <w:szCs w:val="32"/>
        </w:rPr>
        <w:t>【休药期】</w:t>
      </w:r>
      <w:r w:rsidRPr="00C609BD">
        <w:rPr>
          <w:rFonts w:hint="eastAsia"/>
          <w:szCs w:val="32"/>
        </w:rPr>
        <w:t>鸡</w:t>
      </w:r>
      <w:r w:rsidRPr="00C609BD">
        <w:rPr>
          <w:szCs w:val="32"/>
        </w:rPr>
        <w:t xml:space="preserve"> 5</w:t>
      </w:r>
      <w:r w:rsidRPr="00C609BD">
        <w:rPr>
          <w:rFonts w:hint="eastAsia"/>
          <w:szCs w:val="32"/>
        </w:rPr>
        <w:t>日，兔</w:t>
      </w:r>
      <w:r w:rsidRPr="00C609BD">
        <w:rPr>
          <w:szCs w:val="32"/>
        </w:rPr>
        <w:t>14</w:t>
      </w:r>
      <w:r w:rsidRPr="00C609BD">
        <w:rPr>
          <w:rFonts w:hint="eastAsia"/>
          <w:szCs w:val="32"/>
        </w:rPr>
        <w:t>日。</w:t>
      </w:r>
    </w:p>
    <w:p w:rsidR="00854E7E" w:rsidRDefault="00854E7E" w:rsidP="00854E7E">
      <w:pPr>
        <w:snapToGrid w:val="0"/>
        <w:spacing w:line="300" w:lineRule="auto"/>
        <w:ind w:firstLineChars="202" w:firstLine="426"/>
      </w:pPr>
      <w:r w:rsidRPr="00C609BD">
        <w:rPr>
          <w:rFonts w:hint="eastAsia"/>
          <w:b/>
        </w:rPr>
        <w:t>【</w:t>
      </w:r>
      <w:r w:rsidRPr="00C609BD">
        <w:rPr>
          <w:rFonts w:eastAsia="黑体" w:hint="eastAsia"/>
        </w:rPr>
        <w:t>规格</w:t>
      </w:r>
      <w:r w:rsidRPr="00C609BD">
        <w:rPr>
          <w:rFonts w:hint="eastAsia"/>
        </w:rPr>
        <w:t>】</w:t>
      </w:r>
      <w:r w:rsidRPr="00C609BD">
        <w:t>(1)0.2%</w:t>
      </w:r>
      <w:r w:rsidRPr="00C609BD">
        <w:rPr>
          <w:rFonts w:hint="eastAsia"/>
        </w:rPr>
        <w:t xml:space="preserve">　</w:t>
      </w:r>
      <w:r w:rsidRPr="00C609BD">
        <w:t xml:space="preserve"> (2)0.5% </w:t>
      </w:r>
      <w:r w:rsidRPr="00C609BD">
        <w:rPr>
          <w:rFonts w:hint="eastAsia"/>
        </w:rPr>
        <w:t xml:space="preserve">　</w:t>
      </w:r>
      <w:r w:rsidRPr="00C609BD">
        <w:t>(3)5%</w:t>
      </w:r>
    </w:p>
    <w:p w:rsidR="00854E7E" w:rsidRDefault="00854E7E" w:rsidP="00854E7E">
      <w:pPr>
        <w:snapToGrid w:val="0"/>
        <w:spacing w:line="300" w:lineRule="auto"/>
        <w:ind w:firstLineChars="202" w:firstLine="424"/>
      </w:pPr>
      <w:r w:rsidRPr="00C609BD">
        <w:rPr>
          <w:rFonts w:hint="eastAsia"/>
        </w:rPr>
        <w:t>【</w:t>
      </w:r>
      <w:r w:rsidRPr="00C609BD">
        <w:rPr>
          <w:rFonts w:eastAsia="黑体" w:hint="eastAsia"/>
        </w:rPr>
        <w:t>贮藏</w:t>
      </w:r>
      <w:r w:rsidRPr="00C609BD">
        <w:rPr>
          <w:rFonts w:hint="eastAsia"/>
        </w:rPr>
        <w:t>】遮光，密闭，在干燥处保存。</w:t>
      </w:r>
    </w:p>
    <w:p w:rsidR="00854E7E" w:rsidRDefault="00854E7E" w:rsidP="00854E7E">
      <w:pPr>
        <w:snapToGrid w:val="0"/>
        <w:spacing w:line="300" w:lineRule="auto"/>
        <w:ind w:firstLineChars="202" w:firstLine="424"/>
      </w:pPr>
    </w:p>
    <w:p w:rsidR="00854E7E" w:rsidRPr="000404A6" w:rsidRDefault="00854E7E" w:rsidP="00854E7E">
      <w:pPr>
        <w:pStyle w:val="3"/>
      </w:pPr>
      <w:bookmarkStart w:id="66" w:name="_Toc459819834"/>
      <w:bookmarkStart w:id="67" w:name="_Toc459625045"/>
      <w:bookmarkStart w:id="68" w:name="_Toc458413599"/>
      <w:r w:rsidRPr="000404A6">
        <w:rPr>
          <w:rFonts w:hint="eastAsia"/>
        </w:rPr>
        <w:t>地克珠利预混剂说明书</w:t>
      </w:r>
      <w:bookmarkEnd w:id="66"/>
      <w:bookmarkEnd w:id="67"/>
      <w:bookmarkEnd w:id="68"/>
    </w:p>
    <w:p w:rsidR="00854E7E" w:rsidRDefault="00854E7E" w:rsidP="00854E7E">
      <w:pPr>
        <w:snapToGrid w:val="0"/>
        <w:spacing w:line="300" w:lineRule="auto"/>
        <w:ind w:firstLineChars="176" w:firstLine="370"/>
        <w:jc w:val="right"/>
      </w:pPr>
      <w:r w:rsidRPr="00C609BD">
        <w:rPr>
          <w:rFonts w:eastAsia="黑体" w:hAnsi="黑体" w:hint="eastAsia"/>
          <w:bdr w:val="single" w:sz="4" w:space="0" w:color="auto" w:frame="1"/>
        </w:rPr>
        <w:t>兽用非处方药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Pr>
          <w:rFonts w:hint="eastAsia"/>
        </w:rPr>
        <w:t>通用名称：</w:t>
      </w:r>
      <w:r>
        <w:rPr>
          <w:rFonts w:hint="eastAsia"/>
          <w:kern w:val="0"/>
        </w:rPr>
        <w:t>地克珠利预混剂</w:t>
      </w:r>
    </w:p>
    <w:p w:rsidR="00854E7E" w:rsidRDefault="00854E7E" w:rsidP="00854E7E">
      <w:pPr>
        <w:snapToGrid w:val="0"/>
        <w:spacing w:line="300" w:lineRule="auto"/>
        <w:ind w:firstLineChars="176" w:firstLine="370"/>
        <w:rPr>
          <w:lang w:val="fr-FR"/>
        </w:rPr>
      </w:pPr>
      <w:r>
        <w:rPr>
          <w:rFonts w:hint="eastAsia"/>
        </w:rPr>
        <w:t>商品名称：</w:t>
      </w:r>
    </w:p>
    <w:p w:rsidR="00854E7E" w:rsidRDefault="00854E7E" w:rsidP="00854E7E">
      <w:pPr>
        <w:snapToGrid w:val="0"/>
        <w:spacing w:line="300" w:lineRule="auto"/>
        <w:ind w:firstLineChars="176" w:firstLine="370"/>
        <w:jc w:val="left"/>
        <w:rPr>
          <w:b/>
          <w:bCs/>
          <w:kern w:val="0"/>
          <w:lang w:val="fr-FR"/>
        </w:rPr>
      </w:pPr>
      <w:r>
        <w:rPr>
          <w:rFonts w:hint="eastAsia"/>
        </w:rPr>
        <w:t>英文名称：</w:t>
      </w:r>
      <w:r w:rsidRPr="00666F66">
        <w:rPr>
          <w:bCs/>
          <w:kern w:val="0"/>
          <w:lang w:val="fr-FR"/>
        </w:rPr>
        <w:t>Diclazuril Premix</w:t>
      </w:r>
    </w:p>
    <w:p w:rsidR="00854E7E" w:rsidRDefault="00854E7E" w:rsidP="00854E7E">
      <w:pPr>
        <w:snapToGrid w:val="0"/>
        <w:spacing w:line="300" w:lineRule="auto"/>
        <w:ind w:firstLineChars="176" w:firstLine="370"/>
        <w:rPr>
          <w:kern w:val="0"/>
        </w:rPr>
      </w:pPr>
      <w:r>
        <w:rPr>
          <w:rFonts w:hint="eastAsia"/>
        </w:rPr>
        <w:t>汉语拼音：</w:t>
      </w:r>
      <w:r w:rsidRPr="00666F66">
        <w:rPr>
          <w:kern w:val="0"/>
        </w:rPr>
        <w:t>Dikezhuli Yuhunji</w:t>
      </w:r>
    </w:p>
    <w:p w:rsidR="00854E7E" w:rsidRDefault="00854E7E" w:rsidP="00854E7E">
      <w:pPr>
        <w:snapToGrid w:val="0"/>
        <w:spacing w:line="300" w:lineRule="auto"/>
        <w:ind w:firstLineChars="176" w:firstLine="370"/>
        <w:rPr>
          <w:kern w:val="0"/>
        </w:rPr>
      </w:pPr>
      <w:r>
        <w:rPr>
          <w:rFonts w:hint="eastAsia"/>
        </w:rPr>
        <w:t>【</w:t>
      </w:r>
      <w:r>
        <w:rPr>
          <w:rFonts w:eastAsia="黑体" w:hint="eastAsia"/>
        </w:rPr>
        <w:t>主要成分</w:t>
      </w:r>
      <w:r>
        <w:rPr>
          <w:rFonts w:hint="eastAsia"/>
        </w:rPr>
        <w:t>】</w:t>
      </w:r>
      <w:r>
        <w:rPr>
          <w:rFonts w:hint="eastAsia"/>
          <w:kern w:val="0"/>
        </w:rPr>
        <w:t>地克珠利</w:t>
      </w:r>
    </w:p>
    <w:p w:rsidR="00854E7E" w:rsidRDefault="00854E7E" w:rsidP="00854E7E">
      <w:pPr>
        <w:snapToGrid w:val="0"/>
        <w:spacing w:line="300" w:lineRule="auto"/>
        <w:ind w:firstLineChars="176" w:firstLine="370"/>
      </w:pPr>
      <w:r>
        <w:rPr>
          <w:rFonts w:eastAsia="黑体" w:hint="eastAsia"/>
        </w:rPr>
        <w:t>【性状】</w:t>
      </w:r>
    </w:p>
    <w:p w:rsidR="00854E7E" w:rsidRDefault="00854E7E" w:rsidP="00854E7E">
      <w:pPr>
        <w:snapToGrid w:val="0"/>
        <w:spacing w:line="300" w:lineRule="auto"/>
        <w:ind w:firstLineChars="176" w:firstLine="370"/>
      </w:pPr>
      <w:r>
        <w:rPr>
          <w:rFonts w:eastAsia="黑体" w:hint="eastAsia"/>
        </w:rPr>
        <w:t>【药理作用】</w:t>
      </w:r>
      <w:r>
        <w:rPr>
          <w:rFonts w:hint="eastAsia"/>
          <w:kern w:val="0"/>
        </w:rPr>
        <w:t>地克珠利为三嗪类广谱抗球虫药，主要抑制子孢子和裂殖体增殖，对球虫的活性峰期在子孢子和第一代裂殖体（即球虫生命周期的最初</w:t>
      </w:r>
      <w:r w:rsidRPr="00666F66">
        <w:rPr>
          <w:kern w:val="0"/>
        </w:rPr>
        <w:t>2</w:t>
      </w:r>
      <w:r>
        <w:rPr>
          <w:rFonts w:hint="eastAsia"/>
          <w:kern w:val="0"/>
        </w:rPr>
        <w:t>天）。具有杀球虫作用，对球虫发育的各个阶段均有效。对鸡的柔嫩、堆型、毒害、布氏、巨型等艾美耳球虫，鸭和兔的球虫均有良好的效果。地克珠利给鸡混饲后，少部分被消化道吸收，但因为用量小，吸收总量很少，所以组织中药物残留少。以</w:t>
      </w:r>
      <w:r w:rsidRPr="00666F66">
        <w:rPr>
          <w:kern w:val="0"/>
        </w:rPr>
        <w:t>1mg/kg</w:t>
      </w:r>
      <w:r>
        <w:rPr>
          <w:rFonts w:hint="eastAsia"/>
          <w:kern w:val="0"/>
        </w:rPr>
        <w:t>剂量混饲，于最后一次给药后第</w:t>
      </w:r>
      <w:r w:rsidRPr="00666F66">
        <w:rPr>
          <w:kern w:val="0"/>
        </w:rPr>
        <w:t>7</w:t>
      </w:r>
      <w:r>
        <w:rPr>
          <w:rFonts w:hint="eastAsia"/>
          <w:kern w:val="0"/>
        </w:rPr>
        <w:t>天，测得鸡组织中的平均残留量低于</w:t>
      </w:r>
      <w:r w:rsidRPr="00666F66">
        <w:rPr>
          <w:kern w:val="0"/>
        </w:rPr>
        <w:t>0.063mg/kg</w:t>
      </w:r>
      <w:r>
        <w:rPr>
          <w:rFonts w:hint="eastAsia"/>
          <w:kern w:val="0"/>
        </w:rPr>
        <w:t>。地克珠利毒性小，对畜禽都很安全。本品长期用药易诱导耐药性产生，故应穿梭用药或短期使用。本品作用时间短，停药</w:t>
      </w:r>
      <w:r w:rsidRPr="00666F66">
        <w:t>2</w:t>
      </w:r>
      <w:r>
        <w:rPr>
          <w:rFonts w:hint="eastAsia"/>
        </w:rPr>
        <w:t>日后作用基本消失。</w:t>
      </w:r>
    </w:p>
    <w:p w:rsidR="00854E7E" w:rsidRDefault="00854E7E" w:rsidP="00854E7E">
      <w:pPr>
        <w:snapToGrid w:val="0"/>
        <w:spacing w:line="300" w:lineRule="auto"/>
        <w:ind w:firstLineChars="176" w:firstLine="370"/>
      </w:pPr>
      <w:r>
        <w:rPr>
          <w:rFonts w:eastAsia="黑体" w:hint="eastAsia"/>
        </w:rPr>
        <w:t>【作用与用途】</w:t>
      </w:r>
      <w:r>
        <w:rPr>
          <w:rFonts w:hint="eastAsia"/>
        </w:rPr>
        <w:t>抗球虫药。</w:t>
      </w:r>
      <w:r>
        <w:rPr>
          <w:rFonts w:hint="eastAsia"/>
          <w:kern w:val="0"/>
        </w:rPr>
        <w:t>用于预防禽、兔球虫病。</w:t>
      </w:r>
    </w:p>
    <w:p w:rsidR="00854E7E" w:rsidRDefault="00854E7E" w:rsidP="00854E7E">
      <w:pPr>
        <w:snapToGrid w:val="0"/>
        <w:spacing w:line="300" w:lineRule="auto"/>
        <w:ind w:firstLineChars="176" w:firstLine="370"/>
        <w:rPr>
          <w:kern w:val="0"/>
        </w:rPr>
      </w:pPr>
      <w:r w:rsidRPr="00C609BD">
        <w:rPr>
          <w:rFonts w:eastAsia="黑体" w:hAnsi="黑体" w:hint="eastAsia"/>
        </w:rPr>
        <w:t>【用法与用量】</w:t>
      </w:r>
      <w:r w:rsidRPr="00666F66">
        <w:rPr>
          <w:kern w:val="0"/>
        </w:rPr>
        <w:t>以本品计。混饲：每</w:t>
      </w:r>
      <w:r w:rsidRPr="00666F66">
        <w:rPr>
          <w:kern w:val="0"/>
        </w:rPr>
        <w:t>1000 kg</w:t>
      </w:r>
      <w:r>
        <w:rPr>
          <w:rFonts w:hint="eastAsia"/>
          <w:kern w:val="0"/>
        </w:rPr>
        <w:t>饲料，禽、兔</w:t>
      </w:r>
      <w:r w:rsidRPr="00666F66">
        <w:rPr>
          <w:kern w:val="0"/>
        </w:rPr>
        <w:t>500g</w:t>
      </w:r>
      <w:r>
        <w:rPr>
          <w:rFonts w:hint="eastAsia"/>
          <w:kern w:val="0"/>
        </w:rPr>
        <w:t>。</w:t>
      </w:r>
    </w:p>
    <w:p w:rsidR="00854E7E" w:rsidRDefault="00854E7E" w:rsidP="00854E7E">
      <w:pPr>
        <w:snapToGrid w:val="0"/>
        <w:spacing w:line="300" w:lineRule="auto"/>
        <w:ind w:firstLineChars="176" w:firstLine="370"/>
      </w:pPr>
      <w:r>
        <w:rPr>
          <w:rFonts w:eastAsia="黑体" w:hint="eastAsia"/>
        </w:rPr>
        <w:t>【不良反应】</w:t>
      </w:r>
      <w:r>
        <w:rPr>
          <w:rFonts w:hint="eastAsia"/>
        </w:rPr>
        <w:t>按规定的用法用量使用尚未见不良反应。</w:t>
      </w:r>
    </w:p>
    <w:p w:rsidR="00854E7E" w:rsidRDefault="00854E7E" w:rsidP="00854E7E">
      <w:pPr>
        <w:snapToGrid w:val="0"/>
        <w:spacing w:line="300" w:lineRule="auto"/>
        <w:ind w:firstLineChars="236" w:firstLine="496"/>
        <w:rPr>
          <w:szCs w:val="32"/>
        </w:rPr>
      </w:pPr>
      <w:r>
        <w:rPr>
          <w:rFonts w:eastAsia="黑体" w:hint="eastAsia"/>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176" w:firstLine="370"/>
      </w:pPr>
      <w:r w:rsidRPr="00666F66">
        <w:t>（</w:t>
      </w:r>
      <w:r>
        <w:t>2</w:t>
      </w:r>
      <w:r>
        <w:rPr>
          <w:rFonts w:hint="eastAsia"/>
        </w:rPr>
        <w:t>）蛋鸡产蛋期禁用。</w:t>
      </w:r>
    </w:p>
    <w:p w:rsidR="00854E7E" w:rsidRDefault="00854E7E" w:rsidP="00854E7E">
      <w:pPr>
        <w:adjustRightInd w:val="0"/>
        <w:snapToGrid w:val="0"/>
        <w:spacing w:line="300" w:lineRule="auto"/>
        <w:ind w:firstLineChars="176" w:firstLine="370"/>
      </w:pPr>
      <w:r>
        <w:rPr>
          <w:rFonts w:hint="eastAsia"/>
        </w:rPr>
        <w:t>（</w:t>
      </w:r>
      <w:r>
        <w:t>3</w:t>
      </w:r>
      <w:r>
        <w:rPr>
          <w:rFonts w:hint="eastAsia"/>
        </w:rPr>
        <w:t>）本品药效期短，停药</w:t>
      </w:r>
      <w:r w:rsidRPr="00666F66">
        <w:t>1</w:t>
      </w:r>
      <w:r>
        <w:rPr>
          <w:rFonts w:hint="eastAsia"/>
        </w:rPr>
        <w:t>日，抗球虫作用明显减弱，</w:t>
      </w:r>
      <w:r w:rsidRPr="00666F66">
        <w:t>2</w:t>
      </w:r>
      <w:r>
        <w:rPr>
          <w:rFonts w:hint="eastAsia"/>
        </w:rPr>
        <w:t>日后作用基本消失。因此，必</w:t>
      </w:r>
      <w:r>
        <w:rPr>
          <w:rFonts w:hint="eastAsia"/>
        </w:rPr>
        <w:lastRenderedPageBreak/>
        <w:t>须连续用药以防球虫病再度暴发。</w:t>
      </w:r>
    </w:p>
    <w:p w:rsidR="00854E7E" w:rsidRDefault="00854E7E" w:rsidP="00854E7E">
      <w:pPr>
        <w:adjustRightInd w:val="0"/>
        <w:snapToGrid w:val="0"/>
        <w:spacing w:line="300" w:lineRule="auto"/>
        <w:ind w:firstLineChars="176" w:firstLine="370"/>
      </w:pPr>
      <w:r>
        <w:rPr>
          <w:rFonts w:hint="eastAsia"/>
        </w:rPr>
        <w:t>（</w:t>
      </w:r>
      <w:r>
        <w:t>4</w:t>
      </w:r>
      <w:r>
        <w:rPr>
          <w:rFonts w:hint="eastAsia"/>
        </w:rPr>
        <w:t>）本品混料浓度极低，药料应充分拌匀，否则影响疗效。</w:t>
      </w:r>
    </w:p>
    <w:p w:rsidR="00854E7E" w:rsidRDefault="00854E7E" w:rsidP="00854E7E">
      <w:pPr>
        <w:snapToGrid w:val="0"/>
        <w:spacing w:line="300" w:lineRule="auto"/>
        <w:ind w:firstLineChars="176" w:firstLine="370"/>
      </w:pPr>
      <w:r>
        <w:rPr>
          <w:rFonts w:eastAsia="黑体" w:hint="eastAsia"/>
        </w:rPr>
        <w:t>【休药期】</w:t>
      </w:r>
      <w:r>
        <w:rPr>
          <w:rFonts w:hint="eastAsia"/>
          <w:kern w:val="0"/>
        </w:rPr>
        <w:t>鸡</w:t>
      </w:r>
      <w:r w:rsidRPr="00666F66">
        <w:rPr>
          <w:kern w:val="0"/>
        </w:rPr>
        <w:t>5</w:t>
      </w:r>
      <w:r>
        <w:rPr>
          <w:rFonts w:hint="eastAsia"/>
          <w:kern w:val="0"/>
        </w:rPr>
        <w:t>日，兔</w:t>
      </w:r>
      <w:r w:rsidRPr="00666F66">
        <w:rPr>
          <w:kern w:val="0"/>
        </w:rPr>
        <w:t>14</w:t>
      </w:r>
      <w:r>
        <w:rPr>
          <w:rFonts w:hint="eastAsia"/>
          <w:kern w:val="0"/>
        </w:rPr>
        <w:t>日。</w:t>
      </w:r>
    </w:p>
    <w:p w:rsidR="00854E7E" w:rsidRDefault="00854E7E" w:rsidP="00854E7E">
      <w:pPr>
        <w:snapToGrid w:val="0"/>
        <w:spacing w:line="300" w:lineRule="auto"/>
        <w:ind w:firstLineChars="176" w:firstLine="370"/>
        <w:rPr>
          <w:kern w:val="0"/>
        </w:rPr>
      </w:pPr>
      <w:r>
        <w:rPr>
          <w:rFonts w:eastAsia="黑体" w:hint="eastAsia"/>
        </w:rPr>
        <w:t>【规格】</w:t>
      </w:r>
      <w:r w:rsidRPr="00666F66">
        <w:t xml:space="preserve">  0.2% </w:t>
      </w:r>
    </w:p>
    <w:p w:rsidR="00854E7E" w:rsidRDefault="00854E7E" w:rsidP="00854E7E">
      <w:pPr>
        <w:snapToGrid w:val="0"/>
        <w:spacing w:line="300" w:lineRule="auto"/>
        <w:ind w:firstLineChars="176" w:firstLine="370"/>
      </w:pPr>
      <w:r>
        <w:rPr>
          <w:rFonts w:eastAsia="黑体" w:hint="eastAsia"/>
        </w:rPr>
        <w:t>【包装】</w:t>
      </w:r>
    </w:p>
    <w:p w:rsidR="00854E7E" w:rsidRDefault="00854E7E" w:rsidP="00854E7E">
      <w:pPr>
        <w:snapToGrid w:val="0"/>
        <w:spacing w:line="300" w:lineRule="auto"/>
        <w:ind w:firstLineChars="176" w:firstLine="370"/>
        <w:rPr>
          <w:kern w:val="0"/>
        </w:rPr>
      </w:pPr>
      <w:r>
        <w:rPr>
          <w:rFonts w:eastAsia="黑体" w:hint="eastAsia"/>
        </w:rPr>
        <w:t>【贮藏】</w:t>
      </w:r>
      <w:r>
        <w:rPr>
          <w:rFonts w:hint="eastAsia"/>
          <w:kern w:val="0"/>
        </w:rPr>
        <w:t>遮光，密闭，在干燥处保存。</w:t>
      </w:r>
    </w:p>
    <w:p w:rsidR="00854E7E" w:rsidRDefault="00854E7E" w:rsidP="00854E7E">
      <w:pPr>
        <w:snapToGrid w:val="0"/>
        <w:spacing w:line="300" w:lineRule="auto"/>
        <w:ind w:firstLineChars="176" w:firstLine="370"/>
      </w:pPr>
      <w:r>
        <w:rPr>
          <w:rFonts w:eastAsia="黑体" w:hint="eastAsia"/>
        </w:rPr>
        <w:t>【有效期】</w:t>
      </w:r>
    </w:p>
    <w:p w:rsidR="00854E7E" w:rsidRDefault="00854E7E" w:rsidP="00854E7E">
      <w:pPr>
        <w:snapToGrid w:val="0"/>
        <w:spacing w:line="300" w:lineRule="auto"/>
        <w:ind w:firstLineChars="176" w:firstLine="370"/>
      </w:pPr>
      <w:r>
        <w:rPr>
          <w:rFonts w:eastAsia="黑体" w:hint="eastAsia"/>
        </w:rPr>
        <w:t>【批准文号】</w:t>
      </w:r>
    </w:p>
    <w:p w:rsidR="00854E7E" w:rsidRPr="00A10AA9" w:rsidRDefault="00854E7E" w:rsidP="00854E7E">
      <w:pPr>
        <w:snapToGrid w:val="0"/>
        <w:spacing w:line="300" w:lineRule="auto"/>
        <w:ind w:firstLineChars="176" w:firstLine="370"/>
      </w:pPr>
      <w:r>
        <w:rPr>
          <w:rFonts w:eastAsia="黑体" w:hint="eastAsia"/>
        </w:rPr>
        <w:t>【生产企业】</w:t>
      </w:r>
    </w:p>
    <w:p w:rsidR="00854E7E" w:rsidRDefault="00854E7E" w:rsidP="00854E7E">
      <w:pPr>
        <w:snapToGrid w:val="0"/>
        <w:spacing w:line="300" w:lineRule="auto"/>
        <w:ind w:firstLineChars="176" w:firstLine="493"/>
        <w:jc w:val="center"/>
        <w:rPr>
          <w:rFonts w:eastAsia="黑体"/>
          <w:bCs/>
          <w:kern w:val="0"/>
          <w:sz w:val="28"/>
          <w:szCs w:val="28"/>
        </w:rPr>
      </w:pPr>
    </w:p>
    <w:p w:rsidR="00854E7E" w:rsidRPr="000404A6" w:rsidRDefault="00854E7E" w:rsidP="00854E7E">
      <w:pPr>
        <w:pStyle w:val="3"/>
        <w:rPr>
          <w:szCs w:val="20"/>
        </w:rPr>
      </w:pPr>
      <w:bookmarkStart w:id="69" w:name="_Toc458413600"/>
      <w:r w:rsidRPr="000404A6">
        <w:rPr>
          <w:rFonts w:hint="eastAsia"/>
        </w:rPr>
        <w:t>地克珠利预混剂说明书</w:t>
      </w:r>
      <w:bookmarkEnd w:id="69"/>
    </w:p>
    <w:p w:rsidR="00854E7E" w:rsidRDefault="00854E7E" w:rsidP="00854E7E">
      <w:pPr>
        <w:snapToGrid w:val="0"/>
        <w:spacing w:line="300" w:lineRule="auto"/>
        <w:ind w:firstLineChars="176" w:firstLine="370"/>
        <w:jc w:val="right"/>
      </w:pPr>
      <w:r w:rsidRPr="00C609BD">
        <w:rPr>
          <w:rFonts w:eastAsia="黑体" w:hAnsi="黑体" w:hint="eastAsia"/>
          <w:bdr w:val="single" w:sz="4" w:space="0" w:color="auto" w:frame="1"/>
        </w:rPr>
        <w:t>兽用非处方药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Pr>
          <w:rFonts w:hint="eastAsia"/>
        </w:rPr>
        <w:t>通用名称：</w:t>
      </w:r>
      <w:r>
        <w:rPr>
          <w:rFonts w:hint="eastAsia"/>
          <w:kern w:val="0"/>
        </w:rPr>
        <w:t>地克珠利预混剂</w:t>
      </w:r>
    </w:p>
    <w:p w:rsidR="00854E7E" w:rsidRDefault="00854E7E" w:rsidP="00854E7E">
      <w:pPr>
        <w:snapToGrid w:val="0"/>
        <w:spacing w:line="300" w:lineRule="auto"/>
        <w:ind w:firstLineChars="176" w:firstLine="370"/>
        <w:rPr>
          <w:lang w:val="fr-FR"/>
        </w:rPr>
      </w:pPr>
      <w:r>
        <w:rPr>
          <w:rFonts w:hint="eastAsia"/>
        </w:rPr>
        <w:t>商品名称：</w:t>
      </w:r>
    </w:p>
    <w:p w:rsidR="00854E7E" w:rsidRDefault="00854E7E" w:rsidP="00854E7E">
      <w:pPr>
        <w:snapToGrid w:val="0"/>
        <w:spacing w:line="300" w:lineRule="auto"/>
        <w:ind w:firstLineChars="176" w:firstLine="370"/>
        <w:jc w:val="left"/>
        <w:rPr>
          <w:b/>
          <w:bCs/>
          <w:kern w:val="0"/>
          <w:lang w:val="fr-FR"/>
        </w:rPr>
      </w:pPr>
      <w:r>
        <w:rPr>
          <w:rFonts w:hint="eastAsia"/>
        </w:rPr>
        <w:t>英文名称：</w:t>
      </w:r>
      <w:r w:rsidRPr="00666F66">
        <w:rPr>
          <w:bCs/>
          <w:kern w:val="0"/>
          <w:lang w:val="fr-FR"/>
        </w:rPr>
        <w:t>Diclazuril Premix</w:t>
      </w:r>
    </w:p>
    <w:p w:rsidR="00854E7E" w:rsidRDefault="00854E7E" w:rsidP="00854E7E">
      <w:pPr>
        <w:snapToGrid w:val="0"/>
        <w:spacing w:line="300" w:lineRule="auto"/>
        <w:ind w:firstLineChars="176" w:firstLine="370"/>
        <w:rPr>
          <w:kern w:val="0"/>
        </w:rPr>
      </w:pPr>
      <w:r>
        <w:rPr>
          <w:rFonts w:hint="eastAsia"/>
        </w:rPr>
        <w:t>汉语拼音：</w:t>
      </w:r>
      <w:r w:rsidRPr="00666F66">
        <w:rPr>
          <w:kern w:val="0"/>
        </w:rPr>
        <w:t>Dikezhuli Yuhunji</w:t>
      </w:r>
    </w:p>
    <w:p w:rsidR="00854E7E" w:rsidRDefault="00854E7E" w:rsidP="00854E7E">
      <w:pPr>
        <w:snapToGrid w:val="0"/>
        <w:spacing w:line="300" w:lineRule="auto"/>
        <w:ind w:firstLineChars="176" w:firstLine="370"/>
        <w:rPr>
          <w:kern w:val="0"/>
        </w:rPr>
      </w:pPr>
      <w:r>
        <w:rPr>
          <w:rFonts w:hint="eastAsia"/>
        </w:rPr>
        <w:t>【</w:t>
      </w:r>
      <w:r>
        <w:rPr>
          <w:rFonts w:eastAsia="黑体" w:hint="eastAsia"/>
        </w:rPr>
        <w:t>主要成分</w:t>
      </w:r>
      <w:r>
        <w:rPr>
          <w:rFonts w:hint="eastAsia"/>
        </w:rPr>
        <w:t>】</w:t>
      </w:r>
      <w:r>
        <w:rPr>
          <w:rFonts w:hint="eastAsia"/>
          <w:kern w:val="0"/>
        </w:rPr>
        <w:t>地克珠利</w:t>
      </w:r>
    </w:p>
    <w:p w:rsidR="00854E7E" w:rsidRDefault="00854E7E" w:rsidP="00854E7E">
      <w:pPr>
        <w:snapToGrid w:val="0"/>
        <w:spacing w:line="300" w:lineRule="auto"/>
        <w:ind w:firstLineChars="176" w:firstLine="370"/>
      </w:pPr>
      <w:r>
        <w:rPr>
          <w:rFonts w:eastAsia="黑体" w:hint="eastAsia"/>
        </w:rPr>
        <w:t>【性状】</w:t>
      </w:r>
    </w:p>
    <w:p w:rsidR="00854E7E" w:rsidRDefault="00854E7E" w:rsidP="00854E7E">
      <w:pPr>
        <w:snapToGrid w:val="0"/>
        <w:spacing w:line="300" w:lineRule="auto"/>
        <w:ind w:firstLineChars="176" w:firstLine="370"/>
      </w:pPr>
      <w:r>
        <w:rPr>
          <w:rFonts w:eastAsia="黑体" w:hint="eastAsia"/>
        </w:rPr>
        <w:t>【药理作用】</w:t>
      </w:r>
      <w:r>
        <w:rPr>
          <w:rFonts w:hint="eastAsia"/>
          <w:kern w:val="0"/>
        </w:rPr>
        <w:t>地克珠利为三嗪类广谱抗球虫药，主要抑制子孢子和裂殖体增殖，对球虫的活性峰期在子孢子和第一代裂殖体（即球虫生命周期的最初</w:t>
      </w:r>
      <w:r w:rsidRPr="00666F66">
        <w:rPr>
          <w:kern w:val="0"/>
        </w:rPr>
        <w:t>2</w:t>
      </w:r>
      <w:r>
        <w:rPr>
          <w:rFonts w:hint="eastAsia"/>
          <w:kern w:val="0"/>
        </w:rPr>
        <w:t>天）。具有杀球虫作用，对球虫发育的各个阶段均有效。对鸡的柔嫩、堆型、毒害、布氏、巨型等艾美耳球虫，鸭和兔的球虫均有良好的效果。地克珠利给鸡混饲后，少部分被消化道吸收，但因为用量小，吸收总量很少，所以组织中药物残留少。以</w:t>
      </w:r>
      <w:r w:rsidRPr="00666F66">
        <w:rPr>
          <w:kern w:val="0"/>
        </w:rPr>
        <w:t>1mg/kg</w:t>
      </w:r>
      <w:r>
        <w:rPr>
          <w:rFonts w:hint="eastAsia"/>
          <w:kern w:val="0"/>
        </w:rPr>
        <w:t>剂量混饲，于最后一次给药后第</w:t>
      </w:r>
      <w:r w:rsidRPr="00666F66">
        <w:rPr>
          <w:kern w:val="0"/>
        </w:rPr>
        <w:t>7</w:t>
      </w:r>
      <w:r>
        <w:rPr>
          <w:rFonts w:hint="eastAsia"/>
          <w:kern w:val="0"/>
        </w:rPr>
        <w:t>天，测得鸡组织中的平均残留量低于</w:t>
      </w:r>
      <w:r w:rsidRPr="00666F66">
        <w:rPr>
          <w:kern w:val="0"/>
        </w:rPr>
        <w:t>0.063mg/kg</w:t>
      </w:r>
      <w:r>
        <w:rPr>
          <w:rFonts w:hint="eastAsia"/>
          <w:kern w:val="0"/>
        </w:rPr>
        <w:t>。地克珠利毒性小，对畜禽都很安全。本品长期用药易诱导耐药性产生，故应穿梭用药或短期使用。本品作用时间短，停药</w:t>
      </w:r>
      <w:r w:rsidRPr="00666F66">
        <w:t>2</w:t>
      </w:r>
      <w:r>
        <w:rPr>
          <w:rFonts w:hint="eastAsia"/>
        </w:rPr>
        <w:t>日后作用基本消失。</w:t>
      </w:r>
    </w:p>
    <w:p w:rsidR="00854E7E" w:rsidRDefault="00854E7E" w:rsidP="00854E7E">
      <w:pPr>
        <w:snapToGrid w:val="0"/>
        <w:spacing w:line="300" w:lineRule="auto"/>
        <w:ind w:firstLineChars="176" w:firstLine="370"/>
      </w:pPr>
      <w:r>
        <w:rPr>
          <w:rFonts w:eastAsia="黑体" w:hint="eastAsia"/>
        </w:rPr>
        <w:t>【作用与用途】</w:t>
      </w:r>
      <w:r>
        <w:rPr>
          <w:rFonts w:hint="eastAsia"/>
        </w:rPr>
        <w:t>抗球虫药。</w:t>
      </w:r>
      <w:r>
        <w:rPr>
          <w:rFonts w:hint="eastAsia"/>
          <w:kern w:val="0"/>
        </w:rPr>
        <w:t>用于预防禽、兔球虫病。</w:t>
      </w:r>
    </w:p>
    <w:p w:rsidR="00854E7E" w:rsidRDefault="00854E7E" w:rsidP="00854E7E">
      <w:pPr>
        <w:snapToGrid w:val="0"/>
        <w:spacing w:line="300" w:lineRule="auto"/>
        <w:ind w:firstLineChars="176" w:firstLine="370"/>
        <w:rPr>
          <w:kern w:val="0"/>
        </w:rPr>
      </w:pPr>
      <w:r w:rsidRPr="00C609BD">
        <w:rPr>
          <w:rFonts w:eastAsia="黑体" w:hAnsi="黑体" w:hint="eastAsia"/>
        </w:rPr>
        <w:t>【用法与用量】</w:t>
      </w:r>
      <w:r w:rsidRPr="00666F66">
        <w:rPr>
          <w:kern w:val="0"/>
        </w:rPr>
        <w:t>以本品计。混饲：每</w:t>
      </w:r>
      <w:r w:rsidRPr="00666F66">
        <w:rPr>
          <w:kern w:val="0"/>
        </w:rPr>
        <w:t>1000 kg</w:t>
      </w:r>
      <w:r>
        <w:rPr>
          <w:rFonts w:hint="eastAsia"/>
          <w:kern w:val="0"/>
        </w:rPr>
        <w:t>饲料，禽、兔</w:t>
      </w:r>
      <w:r w:rsidRPr="00666F66">
        <w:rPr>
          <w:kern w:val="0"/>
        </w:rPr>
        <w:t>200g</w:t>
      </w:r>
      <w:r>
        <w:rPr>
          <w:rFonts w:hint="eastAsia"/>
          <w:kern w:val="0"/>
        </w:rPr>
        <w:t>。</w:t>
      </w:r>
    </w:p>
    <w:p w:rsidR="00854E7E" w:rsidRDefault="00854E7E" w:rsidP="00854E7E">
      <w:pPr>
        <w:snapToGrid w:val="0"/>
        <w:spacing w:line="300" w:lineRule="auto"/>
        <w:ind w:firstLineChars="176" w:firstLine="370"/>
      </w:pPr>
      <w:r>
        <w:rPr>
          <w:rFonts w:eastAsia="黑体" w:hint="eastAsia"/>
        </w:rPr>
        <w:t>【不良反应】</w:t>
      </w:r>
      <w:r>
        <w:rPr>
          <w:rFonts w:hint="eastAsia"/>
        </w:rPr>
        <w:t>按规定的用法用量使用尚未见不良反应。</w:t>
      </w:r>
    </w:p>
    <w:p w:rsidR="00854E7E" w:rsidRDefault="00854E7E" w:rsidP="00854E7E">
      <w:pPr>
        <w:snapToGrid w:val="0"/>
        <w:spacing w:line="300" w:lineRule="auto"/>
        <w:ind w:firstLineChars="236" w:firstLine="496"/>
        <w:rPr>
          <w:szCs w:val="32"/>
        </w:rPr>
      </w:pPr>
      <w:r>
        <w:rPr>
          <w:rFonts w:eastAsia="黑体" w:hint="eastAsia"/>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176" w:firstLine="370"/>
      </w:pPr>
      <w:r w:rsidRPr="00666F66">
        <w:t>（</w:t>
      </w:r>
      <w:r>
        <w:t>2</w:t>
      </w:r>
      <w:r>
        <w:rPr>
          <w:rFonts w:hint="eastAsia"/>
        </w:rPr>
        <w:t>）蛋鸡产蛋期禁用。</w:t>
      </w:r>
    </w:p>
    <w:p w:rsidR="00854E7E" w:rsidRDefault="00854E7E" w:rsidP="00854E7E">
      <w:pPr>
        <w:adjustRightInd w:val="0"/>
        <w:snapToGrid w:val="0"/>
        <w:spacing w:line="300" w:lineRule="auto"/>
        <w:ind w:firstLineChars="176" w:firstLine="370"/>
      </w:pPr>
      <w:r>
        <w:rPr>
          <w:rFonts w:hint="eastAsia"/>
        </w:rPr>
        <w:t>（</w:t>
      </w:r>
      <w:r>
        <w:t>3</w:t>
      </w:r>
      <w:r>
        <w:rPr>
          <w:rFonts w:hint="eastAsia"/>
        </w:rPr>
        <w:t>）本品药效期短，停药</w:t>
      </w:r>
      <w:r w:rsidRPr="00666F66">
        <w:t>1</w:t>
      </w:r>
      <w:r>
        <w:rPr>
          <w:rFonts w:hint="eastAsia"/>
        </w:rPr>
        <w:t>日，抗球虫作用明显减弱，</w:t>
      </w:r>
      <w:r w:rsidRPr="00666F66">
        <w:t>2</w:t>
      </w:r>
      <w:r>
        <w:rPr>
          <w:rFonts w:hint="eastAsia"/>
        </w:rPr>
        <w:t>日后作用基本消失。因此，必须连续用药以防球虫病再度暴发。</w:t>
      </w:r>
    </w:p>
    <w:p w:rsidR="00854E7E" w:rsidRDefault="00854E7E" w:rsidP="00854E7E">
      <w:pPr>
        <w:adjustRightInd w:val="0"/>
        <w:snapToGrid w:val="0"/>
        <w:spacing w:line="300" w:lineRule="auto"/>
        <w:ind w:firstLineChars="176" w:firstLine="370"/>
      </w:pPr>
      <w:r>
        <w:rPr>
          <w:rFonts w:hint="eastAsia"/>
        </w:rPr>
        <w:t>（</w:t>
      </w:r>
      <w:r>
        <w:t>4</w:t>
      </w:r>
      <w:r>
        <w:rPr>
          <w:rFonts w:hint="eastAsia"/>
        </w:rPr>
        <w:t>）本品混料浓度极低，药料应充分拌匀，否则影响疗效。</w:t>
      </w:r>
    </w:p>
    <w:p w:rsidR="00854E7E" w:rsidRDefault="00854E7E" w:rsidP="00854E7E">
      <w:pPr>
        <w:snapToGrid w:val="0"/>
        <w:spacing w:line="300" w:lineRule="auto"/>
        <w:ind w:firstLineChars="176" w:firstLine="370"/>
      </w:pPr>
      <w:r>
        <w:rPr>
          <w:rFonts w:eastAsia="黑体" w:hint="eastAsia"/>
        </w:rPr>
        <w:t>【休药期】</w:t>
      </w:r>
      <w:r>
        <w:rPr>
          <w:rFonts w:hint="eastAsia"/>
          <w:kern w:val="0"/>
        </w:rPr>
        <w:t>鸡</w:t>
      </w:r>
      <w:r w:rsidRPr="00666F66">
        <w:rPr>
          <w:kern w:val="0"/>
        </w:rPr>
        <w:t>5</w:t>
      </w:r>
      <w:r>
        <w:rPr>
          <w:rFonts w:hint="eastAsia"/>
          <w:kern w:val="0"/>
        </w:rPr>
        <w:t>日，兔</w:t>
      </w:r>
      <w:r w:rsidRPr="00666F66">
        <w:rPr>
          <w:kern w:val="0"/>
        </w:rPr>
        <w:t>14</w:t>
      </w:r>
      <w:r>
        <w:rPr>
          <w:rFonts w:hint="eastAsia"/>
          <w:kern w:val="0"/>
        </w:rPr>
        <w:t>日。</w:t>
      </w:r>
    </w:p>
    <w:p w:rsidR="00854E7E" w:rsidRDefault="00854E7E" w:rsidP="00854E7E">
      <w:pPr>
        <w:snapToGrid w:val="0"/>
        <w:spacing w:line="300" w:lineRule="auto"/>
        <w:ind w:firstLineChars="176" w:firstLine="370"/>
        <w:rPr>
          <w:kern w:val="0"/>
        </w:rPr>
      </w:pPr>
      <w:r>
        <w:rPr>
          <w:rFonts w:eastAsia="黑体" w:hint="eastAsia"/>
        </w:rPr>
        <w:t>【规格】</w:t>
      </w:r>
      <w:r w:rsidRPr="00666F66">
        <w:t xml:space="preserve">  0.5% </w:t>
      </w:r>
    </w:p>
    <w:p w:rsidR="00854E7E" w:rsidRDefault="00854E7E" w:rsidP="00854E7E">
      <w:pPr>
        <w:snapToGrid w:val="0"/>
        <w:spacing w:line="300" w:lineRule="auto"/>
        <w:ind w:firstLineChars="176" w:firstLine="370"/>
      </w:pPr>
      <w:r>
        <w:rPr>
          <w:rFonts w:eastAsia="黑体" w:hint="eastAsia"/>
        </w:rPr>
        <w:t>【包装】</w:t>
      </w:r>
    </w:p>
    <w:p w:rsidR="00854E7E" w:rsidRDefault="00854E7E" w:rsidP="00854E7E">
      <w:pPr>
        <w:snapToGrid w:val="0"/>
        <w:spacing w:line="300" w:lineRule="auto"/>
        <w:ind w:firstLineChars="176" w:firstLine="370"/>
        <w:rPr>
          <w:kern w:val="0"/>
        </w:rPr>
      </w:pPr>
      <w:r>
        <w:rPr>
          <w:rFonts w:eastAsia="黑体" w:hint="eastAsia"/>
        </w:rPr>
        <w:lastRenderedPageBreak/>
        <w:t>【贮藏】</w:t>
      </w:r>
      <w:r>
        <w:rPr>
          <w:rFonts w:hint="eastAsia"/>
          <w:kern w:val="0"/>
        </w:rPr>
        <w:t>遮光，密闭，在干燥处保存。</w:t>
      </w:r>
    </w:p>
    <w:p w:rsidR="00854E7E" w:rsidRDefault="00854E7E" w:rsidP="00854E7E">
      <w:pPr>
        <w:snapToGrid w:val="0"/>
        <w:spacing w:line="300" w:lineRule="auto"/>
        <w:ind w:firstLineChars="176" w:firstLine="370"/>
      </w:pPr>
      <w:r>
        <w:rPr>
          <w:rFonts w:eastAsia="黑体" w:hint="eastAsia"/>
        </w:rPr>
        <w:t>【有效期】</w:t>
      </w:r>
    </w:p>
    <w:p w:rsidR="00854E7E" w:rsidRDefault="00854E7E" w:rsidP="00854E7E">
      <w:pPr>
        <w:snapToGrid w:val="0"/>
        <w:spacing w:line="300" w:lineRule="auto"/>
        <w:ind w:firstLineChars="176" w:firstLine="370"/>
      </w:pPr>
      <w:r>
        <w:rPr>
          <w:rFonts w:eastAsia="黑体" w:hint="eastAsia"/>
        </w:rPr>
        <w:t>【批准文号】</w:t>
      </w:r>
    </w:p>
    <w:p w:rsidR="00854E7E" w:rsidRPr="00A10AA9" w:rsidRDefault="00854E7E" w:rsidP="00854E7E">
      <w:pPr>
        <w:snapToGrid w:val="0"/>
        <w:spacing w:line="300" w:lineRule="auto"/>
        <w:ind w:firstLineChars="176" w:firstLine="370"/>
      </w:pPr>
      <w:r>
        <w:rPr>
          <w:rFonts w:eastAsia="黑体" w:hint="eastAsia"/>
        </w:rPr>
        <w:t>【生产企业】</w:t>
      </w:r>
    </w:p>
    <w:p w:rsidR="00854E7E" w:rsidRDefault="00854E7E" w:rsidP="00854E7E">
      <w:pPr>
        <w:snapToGrid w:val="0"/>
        <w:spacing w:line="300" w:lineRule="auto"/>
        <w:ind w:firstLineChars="176" w:firstLine="493"/>
        <w:jc w:val="center"/>
        <w:rPr>
          <w:rFonts w:eastAsia="黑体"/>
          <w:bCs/>
          <w:kern w:val="0"/>
          <w:sz w:val="28"/>
          <w:szCs w:val="28"/>
        </w:rPr>
      </w:pPr>
    </w:p>
    <w:p w:rsidR="00854E7E" w:rsidRPr="000404A6" w:rsidRDefault="00854E7E" w:rsidP="00854E7E">
      <w:pPr>
        <w:pStyle w:val="3"/>
        <w:rPr>
          <w:szCs w:val="20"/>
        </w:rPr>
      </w:pPr>
      <w:bookmarkStart w:id="70" w:name="_Toc458413601"/>
      <w:r w:rsidRPr="000404A6">
        <w:rPr>
          <w:rFonts w:hint="eastAsia"/>
        </w:rPr>
        <w:t>地克珠利预混剂说明书</w:t>
      </w:r>
      <w:bookmarkEnd w:id="70"/>
    </w:p>
    <w:p w:rsidR="00854E7E" w:rsidRDefault="00854E7E" w:rsidP="00854E7E">
      <w:pPr>
        <w:snapToGrid w:val="0"/>
        <w:spacing w:line="300" w:lineRule="auto"/>
        <w:ind w:firstLineChars="176" w:firstLine="370"/>
        <w:jc w:val="right"/>
      </w:pPr>
      <w:r w:rsidRPr="00C609BD">
        <w:rPr>
          <w:rFonts w:eastAsia="黑体" w:hAnsi="黑体" w:hint="eastAsia"/>
          <w:bdr w:val="single" w:sz="4" w:space="0" w:color="auto" w:frame="1"/>
        </w:rPr>
        <w:t>兽用非处方药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Pr>
          <w:rFonts w:hint="eastAsia"/>
        </w:rPr>
        <w:t>通用名称：</w:t>
      </w:r>
      <w:r>
        <w:rPr>
          <w:rFonts w:hint="eastAsia"/>
          <w:kern w:val="0"/>
        </w:rPr>
        <w:t>地克珠利预混剂</w:t>
      </w:r>
    </w:p>
    <w:p w:rsidR="00854E7E" w:rsidRDefault="00854E7E" w:rsidP="00854E7E">
      <w:pPr>
        <w:snapToGrid w:val="0"/>
        <w:spacing w:line="300" w:lineRule="auto"/>
        <w:ind w:firstLineChars="176" w:firstLine="370"/>
        <w:rPr>
          <w:lang w:val="fr-FR"/>
        </w:rPr>
      </w:pPr>
      <w:r>
        <w:rPr>
          <w:rFonts w:hint="eastAsia"/>
        </w:rPr>
        <w:t>商品名称：</w:t>
      </w:r>
    </w:p>
    <w:p w:rsidR="00854E7E" w:rsidRDefault="00854E7E" w:rsidP="00854E7E">
      <w:pPr>
        <w:snapToGrid w:val="0"/>
        <w:spacing w:line="300" w:lineRule="auto"/>
        <w:ind w:firstLineChars="176" w:firstLine="370"/>
        <w:jc w:val="left"/>
        <w:rPr>
          <w:b/>
          <w:bCs/>
          <w:kern w:val="0"/>
          <w:lang w:val="fr-FR"/>
        </w:rPr>
      </w:pPr>
      <w:r>
        <w:rPr>
          <w:rFonts w:hint="eastAsia"/>
        </w:rPr>
        <w:t>英文名称</w:t>
      </w:r>
      <w:r>
        <w:rPr>
          <w:rFonts w:hint="eastAsia"/>
          <w:lang w:val="fr-FR"/>
        </w:rPr>
        <w:t>：</w:t>
      </w:r>
      <w:r w:rsidRPr="00666F66">
        <w:rPr>
          <w:bCs/>
          <w:kern w:val="0"/>
          <w:lang w:val="fr-FR"/>
        </w:rPr>
        <w:t>Diclazuril Premix</w:t>
      </w:r>
    </w:p>
    <w:p w:rsidR="00854E7E" w:rsidRDefault="00854E7E" w:rsidP="00854E7E">
      <w:pPr>
        <w:snapToGrid w:val="0"/>
        <w:spacing w:line="300" w:lineRule="auto"/>
        <w:ind w:firstLineChars="176" w:firstLine="370"/>
        <w:rPr>
          <w:kern w:val="0"/>
          <w:lang w:val="fr-FR"/>
        </w:rPr>
      </w:pPr>
      <w:r>
        <w:rPr>
          <w:rFonts w:hint="eastAsia"/>
        </w:rPr>
        <w:t>汉语拼音</w:t>
      </w:r>
      <w:r>
        <w:rPr>
          <w:rFonts w:hint="eastAsia"/>
          <w:lang w:val="fr-FR"/>
        </w:rPr>
        <w:t>：</w:t>
      </w:r>
      <w:r w:rsidRPr="00666F66">
        <w:rPr>
          <w:kern w:val="0"/>
          <w:lang w:val="fr-FR"/>
        </w:rPr>
        <w:t>Dikezhuli Yuhunji</w:t>
      </w:r>
    </w:p>
    <w:p w:rsidR="00854E7E" w:rsidRDefault="00854E7E" w:rsidP="00854E7E">
      <w:pPr>
        <w:snapToGrid w:val="0"/>
        <w:spacing w:line="300" w:lineRule="auto"/>
        <w:ind w:firstLineChars="176" w:firstLine="370"/>
        <w:rPr>
          <w:kern w:val="0"/>
          <w:lang w:val="fr-FR"/>
        </w:rPr>
      </w:pPr>
      <w:r>
        <w:rPr>
          <w:rFonts w:hint="eastAsia"/>
        </w:rPr>
        <w:t>【</w:t>
      </w:r>
      <w:r>
        <w:rPr>
          <w:rFonts w:eastAsia="黑体" w:hint="eastAsia"/>
        </w:rPr>
        <w:t>主要成分</w:t>
      </w:r>
      <w:r>
        <w:rPr>
          <w:rFonts w:hint="eastAsia"/>
        </w:rPr>
        <w:t>】</w:t>
      </w:r>
      <w:r>
        <w:rPr>
          <w:rFonts w:hint="eastAsia"/>
          <w:kern w:val="0"/>
        </w:rPr>
        <w:t>地克珠利</w:t>
      </w:r>
    </w:p>
    <w:p w:rsidR="00854E7E" w:rsidRDefault="00854E7E" w:rsidP="00854E7E">
      <w:pPr>
        <w:snapToGrid w:val="0"/>
        <w:spacing w:line="300" w:lineRule="auto"/>
        <w:ind w:firstLineChars="176" w:firstLine="370"/>
        <w:rPr>
          <w:lang w:val="fr-FR"/>
        </w:rPr>
      </w:pPr>
      <w:r>
        <w:rPr>
          <w:rFonts w:eastAsia="黑体" w:hint="eastAsia"/>
        </w:rPr>
        <w:t>【性状】</w:t>
      </w:r>
    </w:p>
    <w:p w:rsidR="00854E7E" w:rsidRDefault="00854E7E" w:rsidP="00854E7E">
      <w:pPr>
        <w:snapToGrid w:val="0"/>
        <w:spacing w:line="300" w:lineRule="auto"/>
        <w:ind w:firstLineChars="176" w:firstLine="370"/>
      </w:pPr>
      <w:r>
        <w:rPr>
          <w:rFonts w:eastAsia="黑体" w:hint="eastAsia"/>
        </w:rPr>
        <w:t>【药理作用】</w:t>
      </w:r>
      <w:r>
        <w:rPr>
          <w:rFonts w:hint="eastAsia"/>
          <w:kern w:val="0"/>
        </w:rPr>
        <w:t>地克珠利为三嗪类广谱抗球虫药</w:t>
      </w:r>
      <w:r>
        <w:rPr>
          <w:rFonts w:hint="eastAsia"/>
          <w:kern w:val="0"/>
          <w:lang w:val="fr-FR"/>
        </w:rPr>
        <w:t>，</w:t>
      </w:r>
      <w:r>
        <w:rPr>
          <w:rFonts w:hint="eastAsia"/>
          <w:kern w:val="0"/>
        </w:rPr>
        <w:t>主要抑制子孢子和裂殖体增殖</w:t>
      </w:r>
      <w:r>
        <w:rPr>
          <w:rFonts w:hint="eastAsia"/>
          <w:kern w:val="0"/>
          <w:lang w:val="fr-FR"/>
        </w:rPr>
        <w:t>，</w:t>
      </w:r>
      <w:r>
        <w:rPr>
          <w:rFonts w:hint="eastAsia"/>
          <w:kern w:val="0"/>
        </w:rPr>
        <w:t>对球虫的活性峰期在子孢子和第一代裂殖体</w:t>
      </w:r>
      <w:r>
        <w:rPr>
          <w:rFonts w:hint="eastAsia"/>
          <w:kern w:val="0"/>
          <w:lang w:val="fr-FR"/>
        </w:rPr>
        <w:t>（</w:t>
      </w:r>
      <w:r>
        <w:rPr>
          <w:rFonts w:hint="eastAsia"/>
          <w:kern w:val="0"/>
        </w:rPr>
        <w:t>即球虫生命周期的最初</w:t>
      </w:r>
      <w:r w:rsidRPr="00666F66">
        <w:rPr>
          <w:kern w:val="0"/>
          <w:lang w:val="fr-FR"/>
        </w:rPr>
        <w:t>2</w:t>
      </w:r>
      <w:r>
        <w:rPr>
          <w:rFonts w:hint="eastAsia"/>
          <w:kern w:val="0"/>
        </w:rPr>
        <w:t>天</w:t>
      </w:r>
      <w:r>
        <w:rPr>
          <w:rFonts w:hint="eastAsia"/>
          <w:kern w:val="0"/>
          <w:lang w:val="fr-FR"/>
        </w:rPr>
        <w:t>）</w:t>
      </w:r>
      <w:r>
        <w:rPr>
          <w:rFonts w:hint="eastAsia"/>
          <w:kern w:val="0"/>
        </w:rPr>
        <w:t>。具有杀球虫作用，对球虫发育的各个阶段均有效。对鸡的柔嫩、堆型、毒害、布氏、巨型等艾美耳球虫，鸭和兔的球虫均有良好的效果。地克珠利给鸡混饲后，少部分被消化道吸收，但因为用量小，吸收总量很少，所以组织中药物残留少。以</w:t>
      </w:r>
      <w:r w:rsidRPr="00666F66">
        <w:rPr>
          <w:kern w:val="0"/>
        </w:rPr>
        <w:t>1mg/kg</w:t>
      </w:r>
      <w:r>
        <w:rPr>
          <w:rFonts w:hint="eastAsia"/>
          <w:kern w:val="0"/>
        </w:rPr>
        <w:t>剂量混饲，于最后一次给药后第</w:t>
      </w:r>
      <w:r w:rsidRPr="00666F66">
        <w:rPr>
          <w:kern w:val="0"/>
        </w:rPr>
        <w:t>7</w:t>
      </w:r>
      <w:r>
        <w:rPr>
          <w:rFonts w:hint="eastAsia"/>
          <w:kern w:val="0"/>
        </w:rPr>
        <w:t>天，测得鸡组织中的平均残留量低于</w:t>
      </w:r>
      <w:r w:rsidRPr="00666F66">
        <w:rPr>
          <w:kern w:val="0"/>
        </w:rPr>
        <w:t>0.063mg/kg</w:t>
      </w:r>
      <w:r>
        <w:rPr>
          <w:rFonts w:hint="eastAsia"/>
          <w:kern w:val="0"/>
        </w:rPr>
        <w:t>。地克珠利毒性小，对畜禽都很安全。本品长期用药易诱导耐药性产生，故应穿梭用药或短期使用。本品作用时间短，停药</w:t>
      </w:r>
      <w:r w:rsidRPr="00666F66">
        <w:t>2</w:t>
      </w:r>
      <w:r>
        <w:rPr>
          <w:rFonts w:hint="eastAsia"/>
        </w:rPr>
        <w:t>日后作用基本消失。</w:t>
      </w:r>
    </w:p>
    <w:p w:rsidR="00854E7E" w:rsidRDefault="00854E7E" w:rsidP="00854E7E">
      <w:pPr>
        <w:snapToGrid w:val="0"/>
        <w:spacing w:line="300" w:lineRule="auto"/>
        <w:ind w:firstLineChars="176" w:firstLine="370"/>
      </w:pPr>
      <w:r>
        <w:rPr>
          <w:rFonts w:eastAsia="黑体" w:hint="eastAsia"/>
        </w:rPr>
        <w:t>【作用与用途】</w:t>
      </w:r>
      <w:r>
        <w:rPr>
          <w:rFonts w:hint="eastAsia"/>
        </w:rPr>
        <w:t>抗球虫药。</w:t>
      </w:r>
      <w:r>
        <w:rPr>
          <w:rFonts w:hint="eastAsia"/>
          <w:kern w:val="0"/>
        </w:rPr>
        <w:t>用于预防禽、兔球虫病。</w:t>
      </w:r>
    </w:p>
    <w:p w:rsidR="00854E7E" w:rsidRDefault="00854E7E" w:rsidP="00854E7E">
      <w:pPr>
        <w:snapToGrid w:val="0"/>
        <w:spacing w:line="300" w:lineRule="auto"/>
        <w:ind w:firstLineChars="176" w:firstLine="370"/>
        <w:rPr>
          <w:kern w:val="0"/>
        </w:rPr>
      </w:pPr>
      <w:r w:rsidRPr="00C609BD">
        <w:rPr>
          <w:rFonts w:eastAsia="黑体" w:hAnsi="黑体" w:hint="eastAsia"/>
        </w:rPr>
        <w:t>【用法与用量】</w:t>
      </w:r>
      <w:r w:rsidRPr="00666F66">
        <w:rPr>
          <w:kern w:val="0"/>
        </w:rPr>
        <w:t>以本品计。混饲：每</w:t>
      </w:r>
      <w:r w:rsidRPr="00666F66">
        <w:rPr>
          <w:kern w:val="0"/>
        </w:rPr>
        <w:t>1000 kg</w:t>
      </w:r>
      <w:r>
        <w:rPr>
          <w:rFonts w:hint="eastAsia"/>
          <w:kern w:val="0"/>
        </w:rPr>
        <w:t>饲料，禽、兔</w:t>
      </w:r>
      <w:r w:rsidRPr="00666F66">
        <w:rPr>
          <w:kern w:val="0"/>
        </w:rPr>
        <w:t>20g</w:t>
      </w:r>
      <w:r>
        <w:rPr>
          <w:rFonts w:hint="eastAsia"/>
          <w:kern w:val="0"/>
        </w:rPr>
        <w:t>。</w:t>
      </w:r>
    </w:p>
    <w:p w:rsidR="00854E7E" w:rsidRDefault="00854E7E" w:rsidP="00854E7E">
      <w:pPr>
        <w:snapToGrid w:val="0"/>
        <w:spacing w:line="300" w:lineRule="auto"/>
        <w:ind w:firstLineChars="176" w:firstLine="370"/>
      </w:pPr>
      <w:r>
        <w:rPr>
          <w:rFonts w:eastAsia="黑体" w:hint="eastAsia"/>
        </w:rPr>
        <w:t>【不良反应】</w:t>
      </w:r>
      <w:r>
        <w:rPr>
          <w:rFonts w:hint="eastAsia"/>
        </w:rPr>
        <w:t>按规定的用法用量使用尚未见不良反应。</w:t>
      </w:r>
    </w:p>
    <w:p w:rsidR="00854E7E" w:rsidRDefault="00854E7E" w:rsidP="00854E7E">
      <w:pPr>
        <w:snapToGrid w:val="0"/>
        <w:spacing w:line="300" w:lineRule="auto"/>
        <w:ind w:firstLineChars="236" w:firstLine="496"/>
        <w:rPr>
          <w:szCs w:val="32"/>
        </w:rPr>
      </w:pPr>
      <w:r>
        <w:rPr>
          <w:rFonts w:eastAsia="黑体" w:hint="eastAsia"/>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176" w:firstLine="370"/>
      </w:pPr>
      <w:r w:rsidRPr="00666F66">
        <w:t>（</w:t>
      </w:r>
      <w:r>
        <w:t>2</w:t>
      </w:r>
      <w:r>
        <w:rPr>
          <w:rFonts w:hint="eastAsia"/>
        </w:rPr>
        <w:t>）蛋鸡产蛋期禁用。</w:t>
      </w:r>
    </w:p>
    <w:p w:rsidR="00854E7E" w:rsidRDefault="00854E7E" w:rsidP="00854E7E">
      <w:pPr>
        <w:adjustRightInd w:val="0"/>
        <w:snapToGrid w:val="0"/>
        <w:spacing w:line="300" w:lineRule="auto"/>
        <w:ind w:firstLineChars="176" w:firstLine="370"/>
      </w:pPr>
      <w:r>
        <w:rPr>
          <w:rFonts w:hint="eastAsia"/>
        </w:rPr>
        <w:t>（</w:t>
      </w:r>
      <w:r>
        <w:t>3</w:t>
      </w:r>
      <w:r>
        <w:rPr>
          <w:rFonts w:hint="eastAsia"/>
        </w:rPr>
        <w:t>）本品药效期短，停药</w:t>
      </w:r>
      <w:r w:rsidRPr="00666F66">
        <w:t>1</w:t>
      </w:r>
      <w:r>
        <w:rPr>
          <w:rFonts w:hint="eastAsia"/>
        </w:rPr>
        <w:t>日，抗球虫作用明显减弱，</w:t>
      </w:r>
      <w:r w:rsidRPr="00666F66">
        <w:t>2</w:t>
      </w:r>
      <w:r>
        <w:rPr>
          <w:rFonts w:hint="eastAsia"/>
        </w:rPr>
        <w:t>日后作用基本消失。因此，必须连续用药以防球虫病再度暴发。</w:t>
      </w:r>
    </w:p>
    <w:p w:rsidR="00854E7E" w:rsidRDefault="00854E7E" w:rsidP="00854E7E">
      <w:pPr>
        <w:adjustRightInd w:val="0"/>
        <w:snapToGrid w:val="0"/>
        <w:spacing w:line="300" w:lineRule="auto"/>
        <w:ind w:firstLineChars="176" w:firstLine="370"/>
      </w:pPr>
      <w:r>
        <w:rPr>
          <w:rFonts w:hint="eastAsia"/>
        </w:rPr>
        <w:t>（</w:t>
      </w:r>
      <w:r>
        <w:t>4</w:t>
      </w:r>
      <w:r>
        <w:rPr>
          <w:rFonts w:hint="eastAsia"/>
        </w:rPr>
        <w:t>）本品混料浓度极低，药料应充分拌匀，否则影响疗效。</w:t>
      </w:r>
    </w:p>
    <w:p w:rsidR="00854E7E" w:rsidRDefault="00854E7E" w:rsidP="00854E7E">
      <w:pPr>
        <w:snapToGrid w:val="0"/>
        <w:spacing w:line="300" w:lineRule="auto"/>
        <w:ind w:firstLineChars="176" w:firstLine="370"/>
      </w:pPr>
      <w:r>
        <w:rPr>
          <w:rFonts w:eastAsia="黑体" w:hint="eastAsia"/>
        </w:rPr>
        <w:t>【休药期】</w:t>
      </w:r>
      <w:r>
        <w:rPr>
          <w:rFonts w:hint="eastAsia"/>
          <w:kern w:val="0"/>
        </w:rPr>
        <w:t>鸡</w:t>
      </w:r>
      <w:r w:rsidRPr="00666F66">
        <w:rPr>
          <w:kern w:val="0"/>
        </w:rPr>
        <w:t>5</w:t>
      </w:r>
      <w:r>
        <w:rPr>
          <w:rFonts w:hint="eastAsia"/>
          <w:kern w:val="0"/>
        </w:rPr>
        <w:t>日，兔</w:t>
      </w:r>
      <w:r w:rsidRPr="00666F66">
        <w:rPr>
          <w:kern w:val="0"/>
        </w:rPr>
        <w:t>14</w:t>
      </w:r>
      <w:r>
        <w:rPr>
          <w:rFonts w:hint="eastAsia"/>
          <w:kern w:val="0"/>
        </w:rPr>
        <w:t>日。</w:t>
      </w:r>
    </w:p>
    <w:p w:rsidR="00854E7E" w:rsidRDefault="00854E7E" w:rsidP="00854E7E">
      <w:pPr>
        <w:snapToGrid w:val="0"/>
        <w:spacing w:line="300" w:lineRule="auto"/>
        <w:ind w:firstLineChars="176" w:firstLine="370"/>
        <w:rPr>
          <w:kern w:val="0"/>
        </w:rPr>
      </w:pPr>
      <w:r>
        <w:rPr>
          <w:rFonts w:eastAsia="黑体" w:hint="eastAsia"/>
        </w:rPr>
        <w:t>【规格】</w:t>
      </w:r>
      <w:r w:rsidRPr="00666F66">
        <w:t xml:space="preserve">  5%</w:t>
      </w:r>
    </w:p>
    <w:p w:rsidR="00854E7E" w:rsidRDefault="00854E7E" w:rsidP="00854E7E">
      <w:pPr>
        <w:snapToGrid w:val="0"/>
        <w:spacing w:line="300" w:lineRule="auto"/>
        <w:ind w:firstLineChars="176" w:firstLine="370"/>
      </w:pPr>
      <w:r>
        <w:rPr>
          <w:rFonts w:eastAsia="黑体" w:hint="eastAsia"/>
        </w:rPr>
        <w:t>【包装】</w:t>
      </w:r>
    </w:p>
    <w:p w:rsidR="00854E7E" w:rsidRDefault="00854E7E" w:rsidP="00854E7E">
      <w:pPr>
        <w:snapToGrid w:val="0"/>
        <w:spacing w:line="300" w:lineRule="auto"/>
        <w:ind w:firstLineChars="176" w:firstLine="370"/>
        <w:rPr>
          <w:kern w:val="0"/>
        </w:rPr>
      </w:pPr>
      <w:r>
        <w:rPr>
          <w:rFonts w:eastAsia="黑体" w:hint="eastAsia"/>
        </w:rPr>
        <w:t>【贮藏】</w:t>
      </w:r>
      <w:r>
        <w:rPr>
          <w:rFonts w:hint="eastAsia"/>
          <w:kern w:val="0"/>
        </w:rPr>
        <w:t>遮光，密闭，在干燥处保存。</w:t>
      </w:r>
    </w:p>
    <w:p w:rsidR="00854E7E" w:rsidRDefault="00854E7E" w:rsidP="00854E7E">
      <w:pPr>
        <w:snapToGrid w:val="0"/>
        <w:spacing w:line="300" w:lineRule="auto"/>
        <w:ind w:firstLineChars="176" w:firstLine="370"/>
      </w:pPr>
      <w:r>
        <w:rPr>
          <w:rFonts w:eastAsia="黑体" w:hint="eastAsia"/>
        </w:rPr>
        <w:t>【有效期】</w:t>
      </w:r>
    </w:p>
    <w:p w:rsidR="00854E7E" w:rsidRDefault="00854E7E" w:rsidP="00854E7E">
      <w:pPr>
        <w:snapToGrid w:val="0"/>
        <w:spacing w:line="300" w:lineRule="auto"/>
        <w:ind w:firstLineChars="176" w:firstLine="370"/>
      </w:pPr>
      <w:r>
        <w:rPr>
          <w:rFonts w:eastAsia="黑体" w:hint="eastAsia"/>
        </w:rPr>
        <w:t>【批准文号】</w:t>
      </w:r>
    </w:p>
    <w:p w:rsidR="00854E7E" w:rsidRDefault="00854E7E" w:rsidP="00854E7E">
      <w:pPr>
        <w:snapToGrid w:val="0"/>
        <w:spacing w:line="300" w:lineRule="auto"/>
        <w:ind w:firstLineChars="176" w:firstLine="370"/>
      </w:pPr>
      <w:r>
        <w:rPr>
          <w:rFonts w:eastAsia="黑体" w:hint="eastAsia"/>
        </w:rPr>
        <w:t>【生产企业】</w:t>
      </w:r>
    </w:p>
    <w:p w:rsidR="00854E7E" w:rsidRPr="000404A6" w:rsidRDefault="00854E7E" w:rsidP="00854E7E">
      <w:pPr>
        <w:pStyle w:val="2"/>
      </w:pPr>
      <w:r w:rsidRPr="000404A6">
        <w:br w:type="page"/>
      </w:r>
      <w:bookmarkStart w:id="71" w:name="_Toc21447617"/>
      <w:bookmarkStart w:id="72" w:name="_Toc21787788"/>
      <w:r w:rsidRPr="000404A6">
        <w:rPr>
          <w:rFonts w:hint="eastAsia"/>
        </w:rPr>
        <w:lastRenderedPageBreak/>
        <w:t>盐霉素钠预混剂</w:t>
      </w:r>
      <w:bookmarkEnd w:id="71"/>
      <w:bookmarkEnd w:id="72"/>
    </w:p>
    <w:p w:rsidR="00854E7E" w:rsidRDefault="00854E7E" w:rsidP="00854E7E">
      <w:pPr>
        <w:snapToGrid w:val="0"/>
        <w:spacing w:line="300" w:lineRule="auto"/>
        <w:ind w:firstLine="480"/>
        <w:rPr>
          <w:rFonts w:eastAsia="黑体"/>
          <w:szCs w:val="32"/>
        </w:rPr>
      </w:pPr>
      <w:r w:rsidRPr="00305702">
        <w:rPr>
          <w:rFonts w:eastAsia="黑体" w:hint="eastAsia"/>
        </w:rPr>
        <w:t>拼音、英文名称、【性状】、【鉴别】等项从略</w:t>
      </w:r>
    </w:p>
    <w:p w:rsidR="00854E7E" w:rsidRDefault="00854E7E" w:rsidP="00854E7E">
      <w:pPr>
        <w:snapToGrid w:val="0"/>
        <w:spacing w:line="300" w:lineRule="auto"/>
        <w:ind w:firstLine="480"/>
        <w:rPr>
          <w:szCs w:val="32"/>
        </w:rPr>
      </w:pPr>
      <w:r w:rsidRPr="00C609BD">
        <w:rPr>
          <w:rFonts w:eastAsia="黑体" w:hint="eastAsia"/>
          <w:szCs w:val="32"/>
        </w:rPr>
        <w:t>【作用与用途】</w:t>
      </w:r>
      <w:r w:rsidRPr="00C609BD">
        <w:rPr>
          <w:rFonts w:hint="eastAsia"/>
          <w:szCs w:val="32"/>
        </w:rPr>
        <w:t>抗球虫药。用于禽球虫病。</w:t>
      </w:r>
    </w:p>
    <w:p w:rsidR="00854E7E" w:rsidRDefault="00854E7E" w:rsidP="00854E7E">
      <w:pPr>
        <w:snapToGrid w:val="0"/>
        <w:spacing w:line="300" w:lineRule="auto"/>
        <w:ind w:firstLine="480"/>
        <w:rPr>
          <w:szCs w:val="32"/>
        </w:rPr>
      </w:pPr>
      <w:r w:rsidRPr="00C609BD">
        <w:rPr>
          <w:rFonts w:eastAsia="黑体" w:hint="eastAsia"/>
          <w:szCs w:val="32"/>
        </w:rPr>
        <w:t>【用法与用量】</w:t>
      </w:r>
      <w:r w:rsidRPr="00C609BD">
        <w:rPr>
          <w:rFonts w:hint="eastAsia"/>
          <w:szCs w:val="32"/>
        </w:rPr>
        <w:t>以盐霉素计。混饲：每</w:t>
      </w:r>
      <w:r w:rsidRPr="00C609BD">
        <w:rPr>
          <w:szCs w:val="32"/>
        </w:rPr>
        <w:t>1000kg</w:t>
      </w:r>
      <w:r w:rsidRPr="00C609BD">
        <w:rPr>
          <w:rFonts w:hint="eastAsia"/>
          <w:szCs w:val="32"/>
        </w:rPr>
        <w:t>饲料，鸡</w:t>
      </w:r>
      <w:r w:rsidRPr="00C609BD">
        <w:rPr>
          <w:szCs w:val="32"/>
        </w:rPr>
        <w:t>60 g</w:t>
      </w:r>
      <w:r w:rsidRPr="00C609BD">
        <w:rPr>
          <w:rFonts w:hint="eastAsia"/>
          <w:szCs w:val="32"/>
        </w:rPr>
        <w:t>。</w:t>
      </w:r>
    </w:p>
    <w:p w:rsidR="00854E7E" w:rsidRDefault="00854E7E" w:rsidP="00854E7E">
      <w:pPr>
        <w:snapToGrid w:val="0"/>
        <w:spacing w:line="300" w:lineRule="auto"/>
        <w:ind w:firstLineChars="236" w:firstLine="496"/>
        <w:rPr>
          <w:szCs w:val="32"/>
        </w:rPr>
      </w:pPr>
      <w:r w:rsidRPr="00C609BD">
        <w:rPr>
          <w:rFonts w:eastAsia="黑体" w:hint="eastAsia"/>
          <w:szCs w:val="32"/>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2</w:t>
      </w:r>
      <w:r w:rsidRPr="00C609BD">
        <w:rPr>
          <w:rFonts w:hint="eastAsia"/>
          <w:szCs w:val="32"/>
        </w:rPr>
        <w:t>）蛋鸡产蛋期禁用。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3</w:t>
      </w:r>
      <w:r w:rsidRPr="00C609BD">
        <w:rPr>
          <w:rFonts w:hint="eastAsia"/>
          <w:szCs w:val="32"/>
        </w:rPr>
        <w:t>）对成年火鸡、鸭和马属动物毒性大，禁用。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4</w:t>
      </w:r>
      <w:r w:rsidRPr="00C609BD">
        <w:rPr>
          <w:rFonts w:hint="eastAsia"/>
          <w:szCs w:val="32"/>
        </w:rPr>
        <w:t>）禁与泰妙菌素、竹桃霉素及其他抗球虫药合用。</w:t>
      </w:r>
    </w:p>
    <w:p w:rsidR="00854E7E" w:rsidRDefault="00854E7E" w:rsidP="00854E7E">
      <w:pPr>
        <w:snapToGrid w:val="0"/>
        <w:spacing w:line="300" w:lineRule="auto"/>
        <w:ind w:firstLine="480"/>
        <w:rPr>
          <w:szCs w:val="32"/>
        </w:rPr>
      </w:pPr>
      <w:r w:rsidRPr="00C609BD">
        <w:rPr>
          <w:rFonts w:hint="eastAsia"/>
          <w:szCs w:val="32"/>
        </w:rPr>
        <w:t>（</w:t>
      </w:r>
      <w:r w:rsidRPr="00C609BD">
        <w:rPr>
          <w:szCs w:val="32"/>
        </w:rPr>
        <w:t>5</w:t>
      </w:r>
      <w:r w:rsidRPr="00C609BD">
        <w:rPr>
          <w:rFonts w:hint="eastAsia"/>
          <w:szCs w:val="32"/>
        </w:rPr>
        <w:t>）本品安全范围较窄，应严格控制混饲浓度。</w:t>
      </w:r>
    </w:p>
    <w:p w:rsidR="00854E7E" w:rsidRDefault="00854E7E" w:rsidP="00854E7E">
      <w:pPr>
        <w:snapToGrid w:val="0"/>
        <w:spacing w:line="300" w:lineRule="auto"/>
        <w:ind w:firstLine="480"/>
        <w:rPr>
          <w:szCs w:val="32"/>
        </w:rPr>
      </w:pPr>
      <w:r w:rsidRPr="00C609BD">
        <w:rPr>
          <w:rFonts w:eastAsia="黑体" w:hint="eastAsia"/>
          <w:szCs w:val="32"/>
        </w:rPr>
        <w:t>【休药期】</w:t>
      </w:r>
      <w:r w:rsidRPr="00C609BD">
        <w:rPr>
          <w:rFonts w:hint="eastAsia"/>
          <w:szCs w:val="32"/>
        </w:rPr>
        <w:t>鸡</w:t>
      </w:r>
      <w:r w:rsidRPr="00C609BD">
        <w:rPr>
          <w:szCs w:val="32"/>
        </w:rPr>
        <w:t>5</w:t>
      </w:r>
      <w:r w:rsidRPr="00C609BD">
        <w:rPr>
          <w:rFonts w:hint="eastAsia"/>
          <w:szCs w:val="32"/>
        </w:rPr>
        <w:t>日。</w:t>
      </w:r>
    </w:p>
    <w:p w:rsidR="00854E7E" w:rsidRDefault="00854E7E" w:rsidP="00854E7E">
      <w:pPr>
        <w:snapToGrid w:val="0"/>
        <w:spacing w:line="300" w:lineRule="auto"/>
        <w:ind w:firstLine="480"/>
      </w:pPr>
      <w:r w:rsidRPr="00C609BD">
        <w:rPr>
          <w:rFonts w:hint="eastAsia"/>
        </w:rPr>
        <w:t>【</w:t>
      </w:r>
      <w:r w:rsidRPr="00C609BD">
        <w:rPr>
          <w:rFonts w:eastAsia="黑体" w:hint="eastAsia"/>
        </w:rPr>
        <w:t>规格</w:t>
      </w:r>
      <w:r w:rsidRPr="00C609BD">
        <w:rPr>
          <w:rFonts w:hint="eastAsia"/>
        </w:rPr>
        <w:t>】（</w:t>
      </w:r>
      <w:r w:rsidRPr="00C609BD">
        <w:t>1</w:t>
      </w:r>
      <w:r w:rsidRPr="00C609BD">
        <w:rPr>
          <w:rFonts w:hint="eastAsia"/>
        </w:rPr>
        <w:t>）</w:t>
      </w:r>
      <w:r w:rsidRPr="00C609BD">
        <w:t>100g</w:t>
      </w:r>
      <w:r w:rsidRPr="00C609BD">
        <w:rPr>
          <w:rFonts w:hAnsi="宋体" w:hint="eastAsia"/>
        </w:rPr>
        <w:t>∶</w:t>
      </w:r>
      <w:r w:rsidRPr="00C609BD">
        <w:t>10g</w:t>
      </w:r>
      <w:r w:rsidRPr="00C609BD">
        <w:rPr>
          <w:rFonts w:hint="eastAsia"/>
        </w:rPr>
        <w:t>（</w:t>
      </w:r>
      <w:r w:rsidRPr="00C609BD">
        <w:t>1000</w:t>
      </w:r>
      <w:r w:rsidRPr="00C609BD">
        <w:rPr>
          <w:rFonts w:hint="eastAsia"/>
        </w:rPr>
        <w:t>万单位）（</w:t>
      </w:r>
      <w:r w:rsidRPr="00C609BD">
        <w:t>2</w:t>
      </w:r>
      <w:r w:rsidRPr="00C609BD">
        <w:rPr>
          <w:rFonts w:hint="eastAsia"/>
        </w:rPr>
        <w:t>）</w:t>
      </w:r>
      <w:r w:rsidRPr="00C609BD">
        <w:t>500 g</w:t>
      </w:r>
      <w:r w:rsidRPr="00C609BD">
        <w:rPr>
          <w:rFonts w:hAnsi="宋体" w:hint="eastAsia"/>
        </w:rPr>
        <w:t>∶</w:t>
      </w:r>
      <w:r w:rsidRPr="00C609BD">
        <w:t>50g</w:t>
      </w:r>
      <w:r w:rsidRPr="00C609BD">
        <w:rPr>
          <w:rFonts w:hint="eastAsia"/>
        </w:rPr>
        <w:t>（</w:t>
      </w:r>
      <w:r w:rsidRPr="00C609BD">
        <w:t>5000</w:t>
      </w:r>
      <w:r w:rsidRPr="00C609BD">
        <w:rPr>
          <w:rFonts w:hint="eastAsia"/>
        </w:rPr>
        <w:t>万单位）</w:t>
      </w:r>
    </w:p>
    <w:p w:rsidR="00854E7E" w:rsidRDefault="00854E7E" w:rsidP="00854E7E">
      <w:pPr>
        <w:snapToGrid w:val="0"/>
        <w:spacing w:line="300" w:lineRule="auto"/>
        <w:ind w:firstLine="480"/>
      </w:pPr>
      <w:r w:rsidRPr="00C609BD">
        <w:rPr>
          <w:rFonts w:hint="eastAsia"/>
        </w:rPr>
        <w:t>【</w:t>
      </w:r>
      <w:r w:rsidRPr="00C609BD">
        <w:rPr>
          <w:rFonts w:eastAsia="黑体" w:hint="eastAsia"/>
        </w:rPr>
        <w:t>贮藏</w:t>
      </w:r>
      <w:r w:rsidRPr="00C609BD">
        <w:rPr>
          <w:rFonts w:hint="eastAsia"/>
        </w:rPr>
        <w:t>】密闭，在干燥处保存。</w:t>
      </w:r>
    </w:p>
    <w:p w:rsidR="00854E7E" w:rsidRDefault="00854E7E" w:rsidP="00854E7E">
      <w:pPr>
        <w:snapToGrid w:val="0"/>
        <w:spacing w:line="300" w:lineRule="auto"/>
        <w:ind w:firstLine="480"/>
      </w:pPr>
    </w:p>
    <w:p w:rsidR="00854E7E" w:rsidRPr="000404A6" w:rsidRDefault="00854E7E" w:rsidP="00854E7E">
      <w:pPr>
        <w:pStyle w:val="3"/>
      </w:pPr>
      <w:bookmarkStart w:id="73" w:name="_Toc280364132"/>
      <w:bookmarkStart w:id="74" w:name="_Toc269911726"/>
      <w:bookmarkStart w:id="75" w:name="_Toc459819932"/>
      <w:bookmarkStart w:id="76" w:name="_Toc459625142"/>
      <w:bookmarkStart w:id="77" w:name="_Toc458413699"/>
      <w:r w:rsidRPr="000404A6">
        <w:rPr>
          <w:rFonts w:hint="eastAsia"/>
        </w:rPr>
        <w:t>盐霉素钠预混剂</w:t>
      </w:r>
      <w:bookmarkEnd w:id="73"/>
      <w:bookmarkEnd w:id="74"/>
      <w:r w:rsidRPr="000404A6">
        <w:rPr>
          <w:rFonts w:hint="eastAsia"/>
        </w:rPr>
        <w:t>说明书</w:t>
      </w:r>
      <w:bookmarkEnd w:id="75"/>
      <w:bookmarkEnd w:id="76"/>
      <w:bookmarkEnd w:id="77"/>
    </w:p>
    <w:p w:rsidR="00854E7E" w:rsidRDefault="00854E7E" w:rsidP="00854E7E">
      <w:pPr>
        <w:snapToGrid w:val="0"/>
        <w:spacing w:line="300" w:lineRule="auto"/>
        <w:ind w:firstLineChars="176" w:firstLine="370"/>
        <w:jc w:val="right"/>
      </w:pPr>
      <w:r w:rsidRPr="00C609BD">
        <w:rPr>
          <w:rFonts w:eastAsia="黑体" w:hAnsi="黑体" w:hint="eastAsia"/>
          <w:bdr w:val="single" w:sz="4" w:space="0" w:color="auto" w:frame="1"/>
        </w:rPr>
        <w:t>兽用非处方药</w:t>
      </w:r>
    </w:p>
    <w:p w:rsidR="00854E7E" w:rsidRDefault="00854E7E" w:rsidP="00854E7E">
      <w:pPr>
        <w:snapToGrid w:val="0"/>
        <w:spacing w:line="300" w:lineRule="auto"/>
        <w:ind w:firstLineChars="176" w:firstLine="370"/>
      </w:pPr>
      <w:r w:rsidRPr="00666F66">
        <w:t>【</w:t>
      </w:r>
      <w:r>
        <w:rPr>
          <w:rFonts w:eastAsia="黑体" w:hint="eastAsia"/>
        </w:rPr>
        <w:t>兽药名称</w:t>
      </w:r>
      <w:r>
        <w:rPr>
          <w:rFonts w:hint="eastAsia"/>
        </w:rPr>
        <w:t>】</w:t>
      </w:r>
    </w:p>
    <w:p w:rsidR="00854E7E" w:rsidRDefault="00854E7E" w:rsidP="00854E7E">
      <w:pPr>
        <w:snapToGrid w:val="0"/>
        <w:spacing w:line="300" w:lineRule="auto"/>
        <w:ind w:firstLineChars="176" w:firstLine="370"/>
      </w:pPr>
      <w:r>
        <w:rPr>
          <w:rFonts w:hint="eastAsia"/>
        </w:rPr>
        <w:t>通用名称：</w:t>
      </w:r>
      <w:r>
        <w:rPr>
          <w:rFonts w:hint="eastAsia"/>
          <w:kern w:val="0"/>
        </w:rPr>
        <w:t>盐霉素钠预混剂</w:t>
      </w:r>
    </w:p>
    <w:p w:rsidR="00854E7E" w:rsidRDefault="00854E7E" w:rsidP="00854E7E">
      <w:pPr>
        <w:snapToGrid w:val="0"/>
        <w:spacing w:line="300" w:lineRule="auto"/>
        <w:ind w:firstLineChars="176" w:firstLine="370"/>
      </w:pPr>
      <w:r>
        <w:rPr>
          <w:rFonts w:hint="eastAsia"/>
        </w:rPr>
        <w:t>商品名称：</w:t>
      </w:r>
    </w:p>
    <w:p w:rsidR="00854E7E" w:rsidRDefault="00854E7E" w:rsidP="00854E7E">
      <w:pPr>
        <w:snapToGrid w:val="0"/>
        <w:spacing w:line="300" w:lineRule="auto"/>
        <w:ind w:firstLineChars="176" w:firstLine="370"/>
        <w:rPr>
          <w:kern w:val="0"/>
        </w:rPr>
      </w:pPr>
      <w:r>
        <w:rPr>
          <w:rFonts w:hint="eastAsia"/>
        </w:rPr>
        <w:t>英文名称：</w:t>
      </w:r>
      <w:r w:rsidRPr="00666F66">
        <w:rPr>
          <w:kern w:val="0"/>
        </w:rPr>
        <w:t>Salinomycin Sodium Premix</w:t>
      </w:r>
    </w:p>
    <w:p w:rsidR="00854E7E" w:rsidRDefault="00854E7E" w:rsidP="00854E7E">
      <w:pPr>
        <w:snapToGrid w:val="0"/>
        <w:spacing w:line="300" w:lineRule="auto"/>
        <w:ind w:firstLineChars="176" w:firstLine="370"/>
        <w:jc w:val="left"/>
        <w:rPr>
          <w:kern w:val="0"/>
        </w:rPr>
      </w:pPr>
      <w:r>
        <w:rPr>
          <w:rFonts w:hint="eastAsia"/>
        </w:rPr>
        <w:t>汉语拼音：</w:t>
      </w:r>
      <w:r w:rsidRPr="00666F66">
        <w:rPr>
          <w:kern w:val="0"/>
        </w:rPr>
        <w:t>Yanmeisuna Yuhunji</w:t>
      </w:r>
    </w:p>
    <w:p w:rsidR="00854E7E" w:rsidRDefault="00854E7E" w:rsidP="00854E7E">
      <w:pPr>
        <w:snapToGrid w:val="0"/>
        <w:spacing w:line="300" w:lineRule="auto"/>
        <w:ind w:firstLineChars="176" w:firstLine="370"/>
      </w:pPr>
      <w:r>
        <w:rPr>
          <w:rFonts w:hint="eastAsia"/>
        </w:rPr>
        <w:t>【</w:t>
      </w:r>
      <w:r>
        <w:rPr>
          <w:rFonts w:eastAsia="黑体" w:hint="eastAsia"/>
        </w:rPr>
        <w:t>主要成分</w:t>
      </w:r>
      <w:r>
        <w:rPr>
          <w:rFonts w:hint="eastAsia"/>
        </w:rPr>
        <w:t>】盐霉素钠</w:t>
      </w:r>
    </w:p>
    <w:p w:rsidR="00854E7E" w:rsidRDefault="00854E7E" w:rsidP="00854E7E">
      <w:pPr>
        <w:snapToGrid w:val="0"/>
        <w:spacing w:line="300" w:lineRule="auto"/>
        <w:ind w:firstLineChars="176" w:firstLine="370"/>
      </w:pPr>
      <w:r>
        <w:rPr>
          <w:rFonts w:eastAsia="黑体" w:hint="eastAsia"/>
        </w:rPr>
        <w:t>【性状】</w:t>
      </w:r>
    </w:p>
    <w:p w:rsidR="00854E7E" w:rsidRDefault="00854E7E" w:rsidP="00854E7E">
      <w:pPr>
        <w:adjustRightInd w:val="0"/>
        <w:snapToGrid w:val="0"/>
        <w:spacing w:line="300" w:lineRule="auto"/>
        <w:ind w:firstLineChars="176" w:firstLine="370"/>
        <w:rPr>
          <w:kern w:val="0"/>
        </w:rPr>
      </w:pPr>
      <w:r>
        <w:rPr>
          <w:rFonts w:eastAsia="黑体" w:hint="eastAsia"/>
        </w:rPr>
        <w:t>【药理作用】</w:t>
      </w:r>
      <w:r>
        <w:rPr>
          <w:rFonts w:hint="eastAsia"/>
          <w:kern w:val="0"/>
        </w:rPr>
        <w:t>本品为聚醚类离子载体抗球虫药，其杀球虫作用机理是通过干扰球虫细胞内</w:t>
      </w:r>
      <w:r w:rsidRPr="00666F66">
        <w:rPr>
          <w:kern w:val="0"/>
        </w:rPr>
        <w:t>K</w:t>
      </w:r>
      <w:r w:rsidRPr="00666F66">
        <w:rPr>
          <w:kern w:val="0"/>
          <w:vertAlign w:val="superscript"/>
        </w:rPr>
        <w:t>+</w:t>
      </w:r>
      <w:r>
        <w:rPr>
          <w:rFonts w:hint="eastAsia"/>
          <w:kern w:val="0"/>
        </w:rPr>
        <w:t>、</w:t>
      </w:r>
      <w:r w:rsidRPr="00666F66">
        <w:rPr>
          <w:kern w:val="0"/>
        </w:rPr>
        <w:t>Na</w:t>
      </w:r>
      <w:r w:rsidRPr="00666F66">
        <w:rPr>
          <w:kern w:val="0"/>
          <w:vertAlign w:val="superscript"/>
        </w:rPr>
        <w:t>+</w:t>
      </w:r>
      <w:r>
        <w:rPr>
          <w:rFonts w:hint="eastAsia"/>
          <w:kern w:val="0"/>
        </w:rPr>
        <w:t>的正常渗透，使大量的</w:t>
      </w:r>
      <w:r w:rsidRPr="00666F66">
        <w:rPr>
          <w:kern w:val="0"/>
        </w:rPr>
        <w:t>Na</w:t>
      </w:r>
      <w:r w:rsidRPr="00666F66">
        <w:rPr>
          <w:kern w:val="0"/>
          <w:vertAlign w:val="superscript"/>
        </w:rPr>
        <w:t>+</w:t>
      </w:r>
      <w:r>
        <w:rPr>
          <w:rFonts w:hint="eastAsia"/>
          <w:kern w:val="0"/>
        </w:rPr>
        <w:t>进入细胞内。为了平衡渗透压，大量的水分进入球虫细胞，引起肿胀而死亡。对鸡的毒害、柔嫩、巨型、和缓、堆型、布氏等艾美耳属球虫均有作用，尤其对巨型及布氏艾美耳球虫效果最强。对鸡球虫的子孢子、第一、二代裂殖子均有明显作用。</w:t>
      </w:r>
    </w:p>
    <w:p w:rsidR="00854E7E" w:rsidRDefault="00854E7E" w:rsidP="00854E7E">
      <w:pPr>
        <w:adjustRightInd w:val="0"/>
        <w:snapToGrid w:val="0"/>
        <w:spacing w:line="300" w:lineRule="auto"/>
        <w:ind w:firstLineChars="176" w:firstLine="370"/>
        <w:rPr>
          <w:kern w:val="0"/>
        </w:rPr>
      </w:pPr>
      <w:r>
        <w:rPr>
          <w:rFonts w:hint="eastAsia"/>
          <w:kern w:val="0"/>
        </w:rPr>
        <w:t>鸡内服盐霉素在胃肠道吸收很少。在肝、胃、小肠内含量较高，其他组织中含量极微。进入体内的药物，在肝脏内迅速代谢，并由小肠分泌经粪便排出体外。给药后</w:t>
      </w:r>
      <w:r w:rsidRPr="00666F66">
        <w:rPr>
          <w:kern w:val="0"/>
        </w:rPr>
        <w:t>48</w:t>
      </w:r>
      <w:r>
        <w:rPr>
          <w:rFonts w:hint="eastAsia"/>
          <w:kern w:val="0"/>
        </w:rPr>
        <w:t>小时内排出量占给药剂量的</w:t>
      </w:r>
      <w:r w:rsidRPr="00666F66">
        <w:rPr>
          <w:kern w:val="0"/>
        </w:rPr>
        <w:t>94.6</w:t>
      </w:r>
      <w:r>
        <w:rPr>
          <w:rFonts w:hint="eastAsia"/>
          <w:kern w:val="0"/>
        </w:rPr>
        <w:t>％，</w:t>
      </w:r>
      <w:r w:rsidRPr="00666F66">
        <w:rPr>
          <w:kern w:val="0"/>
        </w:rPr>
        <w:t>72</w:t>
      </w:r>
      <w:r>
        <w:rPr>
          <w:rFonts w:hint="eastAsia"/>
          <w:kern w:val="0"/>
        </w:rPr>
        <w:t>小时超过</w:t>
      </w:r>
      <w:r w:rsidRPr="00666F66">
        <w:rPr>
          <w:kern w:val="0"/>
        </w:rPr>
        <w:t>97</w:t>
      </w:r>
      <w:r>
        <w:rPr>
          <w:rFonts w:hint="eastAsia"/>
          <w:kern w:val="0"/>
        </w:rPr>
        <w:t>％。</w:t>
      </w:r>
    </w:p>
    <w:p w:rsidR="00854E7E" w:rsidRDefault="00854E7E" w:rsidP="00854E7E">
      <w:pPr>
        <w:snapToGrid w:val="0"/>
        <w:spacing w:line="300" w:lineRule="auto"/>
        <w:ind w:firstLineChars="176" w:firstLine="370"/>
      </w:pPr>
      <w:r>
        <w:rPr>
          <w:rFonts w:eastAsia="黑体" w:hint="eastAsia"/>
          <w:kern w:val="0"/>
        </w:rPr>
        <w:t>【药物相互作用】</w:t>
      </w:r>
      <w:r>
        <w:rPr>
          <w:rFonts w:hint="eastAsia"/>
          <w:kern w:val="0"/>
        </w:rPr>
        <w:t>盐霉素禁与泰妙菌素合用，因后者能阻止盐霉素代谢而导致体重减轻，甚至死亡。必须应用时，至少应间隔</w:t>
      </w:r>
      <w:r w:rsidRPr="00666F66">
        <w:rPr>
          <w:kern w:val="0"/>
        </w:rPr>
        <w:t>7</w:t>
      </w:r>
      <w:r>
        <w:rPr>
          <w:rFonts w:hint="eastAsia"/>
          <w:kern w:val="0"/>
        </w:rPr>
        <w:t>日。</w:t>
      </w:r>
    </w:p>
    <w:p w:rsidR="00854E7E" w:rsidRDefault="00854E7E" w:rsidP="00854E7E">
      <w:pPr>
        <w:adjustRightInd w:val="0"/>
        <w:snapToGrid w:val="0"/>
        <w:spacing w:line="300" w:lineRule="auto"/>
        <w:ind w:firstLineChars="176" w:firstLine="370"/>
        <w:rPr>
          <w:kern w:val="0"/>
        </w:rPr>
      </w:pPr>
      <w:r>
        <w:rPr>
          <w:rFonts w:eastAsia="黑体" w:hint="eastAsia"/>
          <w:kern w:val="0"/>
        </w:rPr>
        <w:t>【作用与用途】</w:t>
      </w:r>
      <w:r>
        <w:rPr>
          <w:rFonts w:hint="eastAsia"/>
          <w:kern w:val="0"/>
        </w:rPr>
        <w:t>抗球虫药。用于禽球虫病。</w:t>
      </w:r>
    </w:p>
    <w:p w:rsidR="00854E7E" w:rsidRDefault="00854E7E" w:rsidP="00854E7E">
      <w:pPr>
        <w:snapToGrid w:val="0"/>
        <w:spacing w:line="300" w:lineRule="auto"/>
        <w:ind w:firstLineChars="176" w:firstLine="370"/>
      </w:pPr>
      <w:r w:rsidRPr="00C609BD">
        <w:rPr>
          <w:rFonts w:eastAsia="黑体" w:hAnsi="黑体" w:hint="eastAsia"/>
          <w:kern w:val="0"/>
        </w:rPr>
        <w:t>【用法与用量】</w:t>
      </w:r>
      <w:r w:rsidRPr="00666F66">
        <w:rPr>
          <w:kern w:val="0"/>
        </w:rPr>
        <w:t>以本品计。混饲：每</w:t>
      </w:r>
      <w:r w:rsidRPr="00666F66">
        <w:rPr>
          <w:kern w:val="0"/>
        </w:rPr>
        <w:t>1000kg</w:t>
      </w:r>
      <w:r>
        <w:rPr>
          <w:rFonts w:hint="eastAsia"/>
          <w:kern w:val="0"/>
        </w:rPr>
        <w:t>饲料，鸡</w:t>
      </w:r>
      <w:r w:rsidRPr="00666F66">
        <w:rPr>
          <w:kern w:val="0"/>
        </w:rPr>
        <w:t>600 g</w:t>
      </w:r>
      <w:r>
        <w:rPr>
          <w:rFonts w:hint="eastAsia"/>
          <w:kern w:val="0"/>
        </w:rPr>
        <w:t>。</w:t>
      </w:r>
    </w:p>
    <w:p w:rsidR="00854E7E" w:rsidRDefault="00854E7E" w:rsidP="00854E7E">
      <w:pPr>
        <w:snapToGrid w:val="0"/>
        <w:spacing w:line="300" w:lineRule="auto"/>
        <w:ind w:firstLineChars="176" w:firstLine="370"/>
      </w:pPr>
      <w:r>
        <w:rPr>
          <w:rFonts w:eastAsia="黑体" w:hint="eastAsia"/>
        </w:rPr>
        <w:t>【不良反应】</w:t>
      </w:r>
      <w:r>
        <w:rPr>
          <w:rFonts w:hint="eastAsia"/>
        </w:rPr>
        <w:t>按规定的用法用量使用尚未见不良反应。</w:t>
      </w:r>
    </w:p>
    <w:p w:rsidR="00854E7E" w:rsidRDefault="00854E7E" w:rsidP="00854E7E">
      <w:pPr>
        <w:snapToGrid w:val="0"/>
        <w:spacing w:line="300" w:lineRule="auto"/>
        <w:ind w:firstLineChars="236" w:firstLine="496"/>
        <w:rPr>
          <w:szCs w:val="32"/>
        </w:rPr>
      </w:pPr>
      <w:r>
        <w:rPr>
          <w:rFonts w:eastAsia="黑体" w:hint="eastAsia"/>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176" w:firstLine="370"/>
        <w:rPr>
          <w:kern w:val="0"/>
        </w:rPr>
      </w:pPr>
      <w:r w:rsidRPr="00666F66">
        <w:rPr>
          <w:kern w:val="0"/>
        </w:rPr>
        <w:lastRenderedPageBreak/>
        <w:t>（</w:t>
      </w:r>
      <w:r>
        <w:rPr>
          <w:kern w:val="0"/>
        </w:rPr>
        <w:t>2</w:t>
      </w:r>
      <w:r>
        <w:rPr>
          <w:rFonts w:hint="eastAsia"/>
          <w:kern w:val="0"/>
        </w:rPr>
        <w:t>）蛋鸡产蛋期禁用。</w:t>
      </w:r>
    </w:p>
    <w:p w:rsidR="00854E7E" w:rsidRDefault="00854E7E" w:rsidP="00854E7E">
      <w:pPr>
        <w:adjustRightInd w:val="0"/>
        <w:snapToGrid w:val="0"/>
        <w:spacing w:line="300" w:lineRule="auto"/>
        <w:ind w:firstLineChars="176" w:firstLine="370"/>
        <w:rPr>
          <w:kern w:val="0"/>
        </w:rPr>
      </w:pPr>
      <w:r>
        <w:rPr>
          <w:rFonts w:hint="eastAsia"/>
          <w:kern w:val="0"/>
        </w:rPr>
        <w:t>（</w:t>
      </w:r>
      <w:r>
        <w:rPr>
          <w:kern w:val="0"/>
        </w:rPr>
        <w:t>3</w:t>
      </w:r>
      <w:r>
        <w:rPr>
          <w:rFonts w:hint="eastAsia"/>
          <w:kern w:val="0"/>
        </w:rPr>
        <w:t>）对成年火鸡、鸭和马属动物毒性大，禁用。</w:t>
      </w:r>
    </w:p>
    <w:p w:rsidR="00854E7E" w:rsidRDefault="00854E7E" w:rsidP="00854E7E">
      <w:pPr>
        <w:adjustRightInd w:val="0"/>
        <w:snapToGrid w:val="0"/>
        <w:spacing w:line="300" w:lineRule="auto"/>
        <w:ind w:firstLineChars="176" w:firstLine="370"/>
        <w:rPr>
          <w:kern w:val="0"/>
        </w:rPr>
      </w:pPr>
      <w:r>
        <w:rPr>
          <w:rFonts w:hint="eastAsia"/>
          <w:kern w:val="0"/>
        </w:rPr>
        <w:t>（</w:t>
      </w:r>
      <w:r>
        <w:rPr>
          <w:kern w:val="0"/>
        </w:rPr>
        <w:t>4</w:t>
      </w:r>
      <w:r>
        <w:rPr>
          <w:rFonts w:hint="eastAsia"/>
          <w:kern w:val="0"/>
        </w:rPr>
        <w:t>）禁与泰妙菌素及其他抗球虫药合用。</w:t>
      </w:r>
    </w:p>
    <w:p w:rsidR="00854E7E" w:rsidRDefault="00854E7E" w:rsidP="00854E7E">
      <w:pPr>
        <w:adjustRightInd w:val="0"/>
        <w:snapToGrid w:val="0"/>
        <w:spacing w:line="300" w:lineRule="auto"/>
        <w:ind w:firstLineChars="176" w:firstLine="370"/>
        <w:rPr>
          <w:kern w:val="0"/>
        </w:rPr>
      </w:pPr>
      <w:r>
        <w:rPr>
          <w:rFonts w:hint="eastAsia"/>
          <w:kern w:val="0"/>
        </w:rPr>
        <w:t>（</w:t>
      </w:r>
      <w:r>
        <w:rPr>
          <w:kern w:val="0"/>
        </w:rPr>
        <w:t>5</w:t>
      </w:r>
      <w:r>
        <w:rPr>
          <w:rFonts w:hint="eastAsia"/>
          <w:kern w:val="0"/>
        </w:rPr>
        <w:t>）本品安全范围较窄，应严格控制混饲浓度。</w:t>
      </w:r>
    </w:p>
    <w:p w:rsidR="00854E7E" w:rsidRDefault="00854E7E" w:rsidP="00854E7E">
      <w:pPr>
        <w:snapToGrid w:val="0"/>
        <w:spacing w:line="300" w:lineRule="auto"/>
        <w:ind w:firstLineChars="176" w:firstLine="370"/>
      </w:pPr>
      <w:r>
        <w:rPr>
          <w:rFonts w:eastAsia="黑体" w:hint="eastAsia"/>
        </w:rPr>
        <w:t>【休药期】</w:t>
      </w:r>
      <w:r>
        <w:rPr>
          <w:rFonts w:hint="eastAsia"/>
          <w:kern w:val="0"/>
        </w:rPr>
        <w:t>鸡</w:t>
      </w:r>
      <w:r w:rsidRPr="00666F66">
        <w:rPr>
          <w:kern w:val="0"/>
        </w:rPr>
        <w:t>5</w:t>
      </w:r>
      <w:r>
        <w:rPr>
          <w:rFonts w:hint="eastAsia"/>
          <w:kern w:val="0"/>
        </w:rPr>
        <w:t>日。</w:t>
      </w:r>
    </w:p>
    <w:p w:rsidR="00854E7E" w:rsidRDefault="00854E7E" w:rsidP="00854E7E">
      <w:pPr>
        <w:snapToGrid w:val="0"/>
        <w:spacing w:line="300" w:lineRule="auto"/>
        <w:ind w:firstLineChars="176" w:firstLine="370"/>
      </w:pPr>
      <w:r>
        <w:rPr>
          <w:rFonts w:eastAsia="黑体" w:hint="eastAsia"/>
        </w:rPr>
        <w:t>【规格】</w:t>
      </w:r>
      <w:r>
        <w:rPr>
          <w:rFonts w:hint="eastAsia"/>
        </w:rPr>
        <w:t>（</w:t>
      </w:r>
      <w:r w:rsidRPr="00666F66">
        <w:t>1</w:t>
      </w:r>
      <w:r>
        <w:rPr>
          <w:rFonts w:hint="eastAsia"/>
        </w:rPr>
        <w:t>）</w:t>
      </w:r>
      <w:r w:rsidRPr="00666F66">
        <w:t xml:space="preserve"> 100g</w:t>
      </w:r>
      <w:r w:rsidRPr="00C609BD">
        <w:rPr>
          <w:rFonts w:hAnsi="宋体" w:hint="eastAsia"/>
        </w:rPr>
        <w:t>∶</w:t>
      </w:r>
      <w:r w:rsidRPr="00666F66">
        <w:t>10g</w:t>
      </w:r>
      <w:r w:rsidRPr="00666F66">
        <w:t>（</w:t>
      </w:r>
      <w:r w:rsidRPr="00666F66">
        <w:t>1000</w:t>
      </w:r>
      <w:r>
        <w:rPr>
          <w:rFonts w:hint="eastAsia"/>
        </w:rPr>
        <w:t>万单位）（</w:t>
      </w:r>
      <w:r w:rsidRPr="00666F66">
        <w:t>2</w:t>
      </w:r>
      <w:r>
        <w:rPr>
          <w:rFonts w:hint="eastAsia"/>
        </w:rPr>
        <w:t>）</w:t>
      </w:r>
      <w:r w:rsidRPr="00666F66">
        <w:t>500g</w:t>
      </w:r>
      <w:r w:rsidRPr="00C609BD">
        <w:rPr>
          <w:rFonts w:hAnsi="宋体" w:hint="eastAsia"/>
        </w:rPr>
        <w:t>∶</w:t>
      </w:r>
      <w:r w:rsidRPr="00666F66">
        <w:t>50g</w:t>
      </w:r>
      <w:r w:rsidRPr="00666F66">
        <w:t>（</w:t>
      </w:r>
      <w:r w:rsidRPr="00666F66">
        <w:t>5000</w:t>
      </w:r>
      <w:r>
        <w:rPr>
          <w:rFonts w:hint="eastAsia"/>
        </w:rPr>
        <w:t>万单位）</w:t>
      </w:r>
    </w:p>
    <w:p w:rsidR="00854E7E" w:rsidRDefault="00854E7E" w:rsidP="00854E7E">
      <w:pPr>
        <w:snapToGrid w:val="0"/>
        <w:spacing w:line="300" w:lineRule="auto"/>
        <w:ind w:firstLineChars="176" w:firstLine="370"/>
        <w:rPr>
          <w:kern w:val="0"/>
        </w:rPr>
      </w:pPr>
      <w:r>
        <w:rPr>
          <w:rFonts w:eastAsia="黑体" w:hint="eastAsia"/>
        </w:rPr>
        <w:t>【贮藏】</w:t>
      </w:r>
      <w:r>
        <w:rPr>
          <w:rFonts w:hint="eastAsia"/>
          <w:kern w:val="0"/>
        </w:rPr>
        <w:t>密闭，在干燥处保存。</w:t>
      </w:r>
    </w:p>
    <w:p w:rsidR="00854E7E" w:rsidRDefault="00854E7E" w:rsidP="00854E7E">
      <w:pPr>
        <w:snapToGrid w:val="0"/>
        <w:spacing w:line="300" w:lineRule="auto"/>
        <w:ind w:firstLineChars="176" w:firstLine="370"/>
      </w:pPr>
      <w:r>
        <w:rPr>
          <w:rFonts w:eastAsia="黑体" w:hint="eastAsia"/>
        </w:rPr>
        <w:t>【有效期】</w:t>
      </w:r>
    </w:p>
    <w:p w:rsidR="00854E7E" w:rsidRDefault="00854E7E" w:rsidP="00854E7E">
      <w:pPr>
        <w:snapToGrid w:val="0"/>
        <w:spacing w:line="300" w:lineRule="auto"/>
        <w:ind w:firstLineChars="176" w:firstLine="370"/>
      </w:pPr>
      <w:r>
        <w:rPr>
          <w:rFonts w:eastAsia="黑体" w:hint="eastAsia"/>
        </w:rPr>
        <w:t>【批准文号】</w:t>
      </w:r>
    </w:p>
    <w:p w:rsidR="00854E7E" w:rsidRDefault="00854E7E" w:rsidP="00854E7E">
      <w:pPr>
        <w:snapToGrid w:val="0"/>
        <w:spacing w:line="300" w:lineRule="auto"/>
        <w:ind w:firstLineChars="176" w:firstLine="370"/>
      </w:pPr>
      <w:r>
        <w:rPr>
          <w:rFonts w:eastAsia="黑体" w:hint="eastAsia"/>
        </w:rPr>
        <w:t>【生产企业】</w:t>
      </w:r>
    </w:p>
    <w:p w:rsidR="00854E7E" w:rsidRDefault="00854E7E" w:rsidP="00854E7E">
      <w:pPr>
        <w:widowControl/>
        <w:snapToGrid w:val="0"/>
        <w:spacing w:line="300" w:lineRule="auto"/>
        <w:jc w:val="left"/>
      </w:pPr>
    </w:p>
    <w:p w:rsidR="00854E7E" w:rsidRPr="000404A6" w:rsidRDefault="00854E7E" w:rsidP="00854E7E">
      <w:pPr>
        <w:pStyle w:val="2"/>
      </w:pPr>
      <w:bookmarkStart w:id="78" w:name="_Toc468806280"/>
      <w:bookmarkStart w:id="79" w:name="_Toc469327826"/>
      <w:bookmarkStart w:id="80" w:name="_Toc21447618"/>
      <w:bookmarkStart w:id="81" w:name="_Toc21787789"/>
      <w:r w:rsidRPr="000404A6">
        <w:br w:type="page"/>
      </w:r>
      <w:r w:rsidRPr="000404A6">
        <w:rPr>
          <w:rFonts w:hint="eastAsia"/>
        </w:rPr>
        <w:lastRenderedPageBreak/>
        <w:t>盐霉素预混剂</w:t>
      </w:r>
      <w:bookmarkEnd w:id="78"/>
      <w:bookmarkEnd w:id="79"/>
      <w:bookmarkEnd w:id="80"/>
      <w:bookmarkEnd w:id="81"/>
    </w:p>
    <w:p w:rsidR="00854E7E" w:rsidRDefault="00854E7E" w:rsidP="00854E7E">
      <w:pPr>
        <w:adjustRightInd w:val="0"/>
        <w:snapToGrid w:val="0"/>
        <w:spacing w:line="300" w:lineRule="auto"/>
        <w:ind w:firstLine="480"/>
        <w:rPr>
          <w:rFonts w:eastAsia="黑体"/>
        </w:rPr>
      </w:pPr>
      <w:r w:rsidRPr="00305702">
        <w:rPr>
          <w:rFonts w:eastAsia="黑体" w:hint="eastAsia"/>
        </w:rPr>
        <w:t>拼音、英文名称、【性状】、【鉴别】等项从略</w:t>
      </w:r>
    </w:p>
    <w:p w:rsidR="00854E7E" w:rsidRDefault="00854E7E" w:rsidP="00854E7E">
      <w:pPr>
        <w:adjustRightInd w:val="0"/>
        <w:snapToGrid w:val="0"/>
        <w:spacing w:line="300" w:lineRule="auto"/>
        <w:ind w:firstLine="480"/>
      </w:pPr>
      <w:r w:rsidRPr="00666F66">
        <w:rPr>
          <w:rFonts w:eastAsia="黑体"/>
        </w:rPr>
        <w:t>【作用与用途】</w:t>
      </w:r>
      <w:r w:rsidRPr="00666F66">
        <w:t>抗球虫药。用于预防鸡球虫病。</w:t>
      </w:r>
    </w:p>
    <w:p w:rsidR="00854E7E" w:rsidRDefault="00854E7E" w:rsidP="00854E7E">
      <w:pPr>
        <w:adjustRightInd w:val="0"/>
        <w:snapToGrid w:val="0"/>
        <w:spacing w:line="300" w:lineRule="auto"/>
        <w:ind w:firstLine="480"/>
      </w:pPr>
      <w:r>
        <w:rPr>
          <w:rFonts w:eastAsia="黑体" w:hint="eastAsia"/>
        </w:rPr>
        <w:t>【用法与用量】</w:t>
      </w:r>
      <w:r>
        <w:rPr>
          <w:rFonts w:hint="eastAsia"/>
        </w:rPr>
        <w:t>以盐霉素计。混饲：每</w:t>
      </w:r>
      <w:r w:rsidRPr="00666F66">
        <w:t>1000kg</w:t>
      </w:r>
      <w:r>
        <w:rPr>
          <w:rFonts w:hint="eastAsia"/>
        </w:rPr>
        <w:t>饲料，鸡</w:t>
      </w:r>
      <w:r w:rsidRPr="00666F66">
        <w:t>60g</w:t>
      </w:r>
      <w:r>
        <w:rPr>
          <w:rFonts w:hint="eastAsia"/>
        </w:rPr>
        <w:t>。</w:t>
      </w:r>
    </w:p>
    <w:p w:rsidR="00854E7E" w:rsidRDefault="00854E7E" w:rsidP="00854E7E">
      <w:pPr>
        <w:snapToGrid w:val="0"/>
        <w:spacing w:line="300" w:lineRule="auto"/>
        <w:ind w:firstLineChars="236" w:firstLine="496"/>
        <w:rPr>
          <w:szCs w:val="32"/>
        </w:rPr>
      </w:pPr>
      <w:r>
        <w:rPr>
          <w:rFonts w:eastAsia="黑体" w:hint="eastAsia"/>
        </w:rPr>
        <w:t>【注意事项】</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480"/>
      </w:pPr>
      <w:r w:rsidRPr="00666F66">
        <w:t>（</w:t>
      </w:r>
      <w:r>
        <w:t>2</w:t>
      </w:r>
      <w:r>
        <w:rPr>
          <w:rFonts w:hint="eastAsia"/>
        </w:rPr>
        <w:t>）禁与泰妙菌素、竹桃霉素及其他抗球虫药配伍使用。</w:t>
      </w:r>
    </w:p>
    <w:p w:rsidR="00854E7E" w:rsidRDefault="00854E7E" w:rsidP="00854E7E">
      <w:pPr>
        <w:adjustRightInd w:val="0"/>
        <w:snapToGrid w:val="0"/>
        <w:spacing w:line="300" w:lineRule="auto"/>
        <w:ind w:firstLine="480"/>
      </w:pPr>
      <w:r>
        <w:rPr>
          <w:rFonts w:hint="eastAsia"/>
        </w:rPr>
        <w:t>（</w:t>
      </w:r>
      <w:r>
        <w:t>3</w:t>
      </w:r>
      <w:r>
        <w:rPr>
          <w:rFonts w:hint="eastAsia"/>
        </w:rPr>
        <w:t>）对成年火鸡和马毒性大，禁用。</w:t>
      </w:r>
    </w:p>
    <w:p w:rsidR="00854E7E" w:rsidRDefault="00854E7E" w:rsidP="00854E7E">
      <w:pPr>
        <w:adjustRightInd w:val="0"/>
        <w:snapToGrid w:val="0"/>
        <w:spacing w:line="300" w:lineRule="auto"/>
        <w:ind w:firstLine="480"/>
      </w:pPr>
      <w:r>
        <w:rPr>
          <w:rFonts w:hint="eastAsia"/>
        </w:rPr>
        <w:t>（</w:t>
      </w:r>
      <w:r>
        <w:t>4</w:t>
      </w:r>
      <w:r>
        <w:rPr>
          <w:rFonts w:hint="eastAsia"/>
        </w:rPr>
        <w:t>）蛋鸡产蛋期禁用。</w:t>
      </w:r>
    </w:p>
    <w:p w:rsidR="00854E7E" w:rsidRDefault="00854E7E" w:rsidP="00854E7E">
      <w:pPr>
        <w:adjustRightInd w:val="0"/>
        <w:snapToGrid w:val="0"/>
        <w:spacing w:line="300" w:lineRule="auto"/>
        <w:ind w:firstLine="480"/>
      </w:pPr>
      <w:r>
        <w:rPr>
          <w:rFonts w:hint="eastAsia"/>
        </w:rPr>
        <w:t>（</w:t>
      </w:r>
      <w:r>
        <w:t>5</w:t>
      </w:r>
      <w:r>
        <w:rPr>
          <w:rFonts w:hint="eastAsia"/>
        </w:rPr>
        <w:t>）本品安全范围较窄，应严格控制混饲浓度。</w:t>
      </w:r>
    </w:p>
    <w:p w:rsidR="00854E7E" w:rsidRDefault="00854E7E" w:rsidP="00854E7E">
      <w:pPr>
        <w:adjustRightInd w:val="0"/>
        <w:snapToGrid w:val="0"/>
        <w:spacing w:line="300" w:lineRule="auto"/>
        <w:ind w:firstLine="480"/>
      </w:pPr>
      <w:r w:rsidRPr="00C609BD">
        <w:rPr>
          <w:rFonts w:eastAsia="黑体" w:hAnsi="黑体" w:hint="eastAsia"/>
        </w:rPr>
        <w:t>【休药期】</w:t>
      </w:r>
      <w:r w:rsidRPr="00666F66">
        <w:t>鸡</w:t>
      </w:r>
      <w:r w:rsidRPr="00666F66">
        <w:t>5</w:t>
      </w:r>
      <w:r>
        <w:rPr>
          <w:rFonts w:hint="eastAsia"/>
        </w:rPr>
        <w:t>日。</w:t>
      </w:r>
    </w:p>
    <w:p w:rsidR="00854E7E" w:rsidRDefault="00854E7E" w:rsidP="00854E7E">
      <w:pPr>
        <w:adjustRightInd w:val="0"/>
        <w:snapToGrid w:val="0"/>
        <w:spacing w:line="300" w:lineRule="auto"/>
        <w:ind w:firstLine="480"/>
      </w:pPr>
      <w:r>
        <w:rPr>
          <w:rFonts w:eastAsia="黑体" w:hint="eastAsia"/>
        </w:rPr>
        <w:t>【规格】</w:t>
      </w:r>
      <w:r>
        <w:rPr>
          <w:rFonts w:hint="eastAsia"/>
        </w:rPr>
        <w:t>（</w:t>
      </w:r>
      <w:r w:rsidRPr="00666F66">
        <w:t>1</w:t>
      </w:r>
      <w:r>
        <w:rPr>
          <w:rFonts w:hint="eastAsia"/>
        </w:rPr>
        <w:t>）</w:t>
      </w:r>
      <w:r w:rsidRPr="00666F66">
        <w:t>100g</w:t>
      </w:r>
      <w:r w:rsidRPr="00C609BD">
        <w:rPr>
          <w:rFonts w:hAnsi="宋体" w:hint="eastAsia"/>
        </w:rPr>
        <w:t>∶</w:t>
      </w:r>
      <w:r w:rsidRPr="00666F66">
        <w:t>10g</w:t>
      </w:r>
      <w:r w:rsidRPr="00666F66">
        <w:t>（</w:t>
      </w:r>
      <w:r w:rsidRPr="00666F66">
        <w:t>1000</w:t>
      </w:r>
      <w:r>
        <w:rPr>
          <w:rFonts w:hint="eastAsia"/>
        </w:rPr>
        <w:t>万单位）（</w:t>
      </w:r>
      <w:r w:rsidRPr="00666F66">
        <w:t>2</w:t>
      </w:r>
      <w:r>
        <w:rPr>
          <w:rFonts w:hint="eastAsia"/>
        </w:rPr>
        <w:t>）</w:t>
      </w:r>
      <w:r w:rsidRPr="00666F66">
        <w:t>100g</w:t>
      </w:r>
      <w:r w:rsidRPr="00C609BD">
        <w:rPr>
          <w:rFonts w:hAnsi="宋体" w:hint="eastAsia"/>
        </w:rPr>
        <w:t>∶</w:t>
      </w:r>
      <w:r w:rsidRPr="00666F66">
        <w:t>12g</w:t>
      </w:r>
      <w:r w:rsidRPr="00666F66">
        <w:t>（</w:t>
      </w:r>
      <w:r w:rsidRPr="00666F66">
        <w:t>1200</w:t>
      </w:r>
      <w:r>
        <w:rPr>
          <w:rFonts w:hint="eastAsia"/>
        </w:rPr>
        <w:t>万单位）（</w:t>
      </w:r>
      <w:r w:rsidRPr="00666F66">
        <w:t>3</w:t>
      </w:r>
      <w:r>
        <w:rPr>
          <w:rFonts w:hint="eastAsia"/>
        </w:rPr>
        <w:t>）</w:t>
      </w:r>
      <w:r w:rsidRPr="00666F66">
        <w:t>100g</w:t>
      </w:r>
      <w:r w:rsidRPr="00C609BD">
        <w:rPr>
          <w:rFonts w:hAnsi="宋体" w:hint="eastAsia"/>
        </w:rPr>
        <w:t>∶</w:t>
      </w:r>
      <w:r w:rsidRPr="00666F66">
        <w:t>24g</w:t>
      </w:r>
      <w:r>
        <w:rPr>
          <w:rFonts w:hint="eastAsia"/>
        </w:rPr>
        <w:t>（</w:t>
      </w:r>
      <w:r w:rsidRPr="00666F66">
        <w:t>2400</w:t>
      </w:r>
      <w:r>
        <w:rPr>
          <w:rFonts w:hint="eastAsia"/>
        </w:rPr>
        <w:t>万单位）</w:t>
      </w:r>
    </w:p>
    <w:p w:rsidR="00854E7E" w:rsidRDefault="00854E7E" w:rsidP="00854E7E">
      <w:pPr>
        <w:adjustRightInd w:val="0"/>
        <w:snapToGrid w:val="0"/>
        <w:spacing w:line="300" w:lineRule="auto"/>
        <w:ind w:firstLine="480"/>
      </w:pPr>
      <w:r>
        <w:rPr>
          <w:rFonts w:eastAsia="黑体" w:hint="eastAsia"/>
        </w:rPr>
        <w:t>【贮藏】</w:t>
      </w:r>
      <w:r>
        <w:rPr>
          <w:rFonts w:hint="eastAsia"/>
        </w:rPr>
        <w:t>密闭，在干燥处保存。</w:t>
      </w:r>
    </w:p>
    <w:p w:rsidR="00854E7E" w:rsidRDefault="00854E7E" w:rsidP="00854E7E">
      <w:pPr>
        <w:adjustRightInd w:val="0"/>
        <w:snapToGrid w:val="0"/>
        <w:spacing w:line="300" w:lineRule="auto"/>
        <w:ind w:firstLine="480"/>
      </w:pPr>
    </w:p>
    <w:p w:rsidR="00854E7E" w:rsidRPr="000404A6" w:rsidRDefault="00854E7E" w:rsidP="00854E7E">
      <w:pPr>
        <w:pStyle w:val="3"/>
      </w:pPr>
      <w:bookmarkStart w:id="82" w:name="_Toc477791628"/>
      <w:bookmarkStart w:id="83" w:name="_Toc468288042"/>
      <w:bookmarkStart w:id="84" w:name="_Toc468182718"/>
      <w:r w:rsidRPr="000404A6">
        <w:rPr>
          <w:rFonts w:hint="eastAsia"/>
        </w:rPr>
        <w:t>盐霉素预混剂说明书</w:t>
      </w:r>
      <w:bookmarkEnd w:id="82"/>
      <w:bookmarkEnd w:id="83"/>
      <w:bookmarkEnd w:id="84"/>
    </w:p>
    <w:p w:rsidR="00854E7E" w:rsidRDefault="00854E7E" w:rsidP="00854E7E">
      <w:pPr>
        <w:adjustRightInd w:val="0"/>
        <w:snapToGrid w:val="0"/>
        <w:spacing w:line="300" w:lineRule="auto"/>
        <w:ind w:firstLineChars="236" w:firstLine="496"/>
        <w:jc w:val="right"/>
      </w:pPr>
      <w:r w:rsidRPr="00C609BD">
        <w:rPr>
          <w:rFonts w:eastAsia="黑体" w:hAnsi="黑体" w:hint="eastAsia"/>
          <w:bdr w:val="single" w:sz="4" w:space="0" w:color="auto" w:frame="1"/>
        </w:rPr>
        <w:t>兽用非处方药</w:t>
      </w:r>
    </w:p>
    <w:p w:rsidR="00854E7E" w:rsidRDefault="00854E7E" w:rsidP="00854E7E">
      <w:pPr>
        <w:adjustRightInd w:val="0"/>
        <w:snapToGrid w:val="0"/>
        <w:spacing w:line="300" w:lineRule="auto"/>
        <w:ind w:firstLineChars="236" w:firstLine="496"/>
      </w:pPr>
      <w:r w:rsidRPr="00666F66">
        <w:t>【</w:t>
      </w:r>
      <w:r>
        <w:rPr>
          <w:rFonts w:eastAsia="黑体" w:hint="eastAsia"/>
        </w:rPr>
        <w:t>兽药名称</w:t>
      </w:r>
      <w:r>
        <w:rPr>
          <w:rFonts w:hint="eastAsia"/>
        </w:rPr>
        <w:t>】</w:t>
      </w:r>
    </w:p>
    <w:p w:rsidR="00854E7E" w:rsidRDefault="00854E7E" w:rsidP="00854E7E">
      <w:pPr>
        <w:adjustRightInd w:val="0"/>
        <w:snapToGrid w:val="0"/>
        <w:spacing w:line="300" w:lineRule="auto"/>
        <w:ind w:firstLineChars="236" w:firstLine="496"/>
      </w:pPr>
      <w:r>
        <w:rPr>
          <w:rFonts w:hint="eastAsia"/>
        </w:rPr>
        <w:t>通用名称：盐霉素预混剂</w:t>
      </w:r>
    </w:p>
    <w:p w:rsidR="00854E7E" w:rsidRDefault="00854E7E" w:rsidP="00854E7E">
      <w:pPr>
        <w:adjustRightInd w:val="0"/>
        <w:snapToGrid w:val="0"/>
        <w:spacing w:line="300" w:lineRule="auto"/>
        <w:ind w:firstLineChars="236" w:firstLine="496"/>
      </w:pPr>
      <w:r>
        <w:rPr>
          <w:rFonts w:hint="eastAsia"/>
        </w:rPr>
        <w:t>商品名称：</w:t>
      </w:r>
    </w:p>
    <w:p w:rsidR="00854E7E" w:rsidRDefault="00854E7E" w:rsidP="00854E7E">
      <w:pPr>
        <w:adjustRightInd w:val="0"/>
        <w:snapToGrid w:val="0"/>
        <w:spacing w:line="300" w:lineRule="auto"/>
        <w:ind w:firstLineChars="236" w:firstLine="496"/>
      </w:pPr>
      <w:r>
        <w:rPr>
          <w:rFonts w:hint="eastAsia"/>
        </w:rPr>
        <w:t>英文名称：</w:t>
      </w:r>
      <w:r w:rsidRPr="00666F66">
        <w:t>Salinomycin Premix</w:t>
      </w:r>
    </w:p>
    <w:p w:rsidR="00854E7E" w:rsidRDefault="00854E7E" w:rsidP="00854E7E">
      <w:pPr>
        <w:adjustRightInd w:val="0"/>
        <w:snapToGrid w:val="0"/>
        <w:spacing w:line="300" w:lineRule="auto"/>
        <w:ind w:firstLineChars="236" w:firstLine="496"/>
      </w:pPr>
      <w:r>
        <w:rPr>
          <w:rFonts w:hint="eastAsia"/>
        </w:rPr>
        <w:t>汉语拼音：</w:t>
      </w:r>
      <w:r w:rsidRPr="00666F66">
        <w:t>Yanmeisu Yuhunji</w:t>
      </w:r>
    </w:p>
    <w:p w:rsidR="00854E7E" w:rsidRDefault="00854E7E" w:rsidP="00854E7E">
      <w:pPr>
        <w:adjustRightInd w:val="0"/>
        <w:snapToGrid w:val="0"/>
        <w:spacing w:line="300" w:lineRule="auto"/>
        <w:ind w:firstLineChars="236" w:firstLine="496"/>
      </w:pPr>
      <w:r>
        <w:rPr>
          <w:rFonts w:eastAsia="黑体" w:hint="eastAsia"/>
        </w:rPr>
        <w:t>【主要成分】</w:t>
      </w:r>
      <w:r>
        <w:rPr>
          <w:rFonts w:hint="eastAsia"/>
        </w:rPr>
        <w:t>盐霉素</w:t>
      </w:r>
    </w:p>
    <w:p w:rsidR="00854E7E" w:rsidRDefault="00854E7E" w:rsidP="00854E7E">
      <w:pPr>
        <w:adjustRightInd w:val="0"/>
        <w:snapToGrid w:val="0"/>
        <w:spacing w:line="300" w:lineRule="auto"/>
        <w:ind w:firstLineChars="236" w:firstLine="496"/>
        <w:rPr>
          <w:rFonts w:eastAsia="黑体"/>
        </w:rPr>
      </w:pPr>
      <w:r w:rsidRPr="00C609BD">
        <w:rPr>
          <w:rFonts w:eastAsia="黑体" w:hAnsi="黑体" w:hint="eastAsia"/>
        </w:rPr>
        <w:t>【性状】</w:t>
      </w:r>
    </w:p>
    <w:p w:rsidR="00854E7E" w:rsidRDefault="00854E7E" w:rsidP="00854E7E">
      <w:pPr>
        <w:adjustRightInd w:val="0"/>
        <w:snapToGrid w:val="0"/>
        <w:spacing w:line="300" w:lineRule="auto"/>
        <w:ind w:firstLineChars="236" w:firstLine="496"/>
      </w:pPr>
      <w:r w:rsidRPr="00666F66">
        <w:t>【</w:t>
      </w:r>
      <w:r w:rsidRPr="00666F66">
        <w:rPr>
          <w:rFonts w:eastAsia="黑体"/>
        </w:rPr>
        <w:t>药理作用</w:t>
      </w:r>
      <w:r>
        <w:rPr>
          <w:rFonts w:hint="eastAsia"/>
        </w:rPr>
        <w:t>】本品为聚醚类离子载体类抗球虫药，其作用峰期是在球虫生活周期的最初二日，对子孢子及第一代裂殖体都有抑制作用。其杀球虫作用机理是通过干扰球虫细胞内</w:t>
      </w:r>
      <w:r w:rsidRPr="00666F66">
        <w:t>K</w:t>
      </w:r>
      <w:r>
        <w:rPr>
          <w:rFonts w:hint="eastAsia"/>
          <w:vertAlign w:val="superscript"/>
        </w:rPr>
        <w:t>＋</w:t>
      </w:r>
      <w:r>
        <w:rPr>
          <w:rFonts w:hint="eastAsia"/>
        </w:rPr>
        <w:t>、</w:t>
      </w:r>
      <w:r w:rsidRPr="00666F66">
        <w:t>Na</w:t>
      </w:r>
      <w:r>
        <w:rPr>
          <w:rFonts w:hint="eastAsia"/>
          <w:vertAlign w:val="superscript"/>
        </w:rPr>
        <w:t>＋</w:t>
      </w:r>
      <w:r>
        <w:rPr>
          <w:rFonts w:hint="eastAsia"/>
        </w:rPr>
        <w:t>的正常渗透，使大量的</w:t>
      </w:r>
      <w:r w:rsidRPr="00666F66">
        <w:t>Na</w:t>
      </w:r>
      <w:r>
        <w:rPr>
          <w:rFonts w:hint="eastAsia"/>
          <w:vertAlign w:val="superscript"/>
        </w:rPr>
        <w:t>＋</w:t>
      </w:r>
      <w:r>
        <w:rPr>
          <w:rFonts w:hint="eastAsia"/>
        </w:rPr>
        <w:t>和水份进入细胞内，引起肿胀而死亡</w:t>
      </w:r>
      <w:r>
        <w:rPr>
          <w:rFonts w:eastAsia="黑体" w:hint="eastAsia"/>
        </w:rPr>
        <w:t>。</w:t>
      </w:r>
      <w:r>
        <w:rPr>
          <w:rFonts w:hint="eastAsia"/>
        </w:rPr>
        <w:t>对鸡的毒害、柔嫩、巨型、和缓、堆型、布氏等艾美耳球虫均有作用，尤其对巨型及布氏艾美耳球虫效果最强。对鸡球虫的子孢子、第一、二代裂殖子均有明显作用。</w:t>
      </w:r>
    </w:p>
    <w:p w:rsidR="00854E7E" w:rsidRDefault="00854E7E" w:rsidP="00854E7E">
      <w:pPr>
        <w:adjustRightInd w:val="0"/>
        <w:snapToGrid w:val="0"/>
        <w:spacing w:line="300" w:lineRule="auto"/>
        <w:ind w:firstLine="480"/>
      </w:pPr>
      <w:r>
        <w:rPr>
          <w:rFonts w:eastAsia="黑体" w:hint="eastAsia"/>
        </w:rPr>
        <w:t>【作用与用途】</w:t>
      </w:r>
      <w:r>
        <w:rPr>
          <w:rFonts w:hint="eastAsia"/>
        </w:rPr>
        <w:t>抗球虫药。用于预防鸡球虫病。</w:t>
      </w:r>
    </w:p>
    <w:p w:rsidR="00854E7E" w:rsidRDefault="00854E7E" w:rsidP="00854E7E">
      <w:pPr>
        <w:adjustRightInd w:val="0"/>
        <w:snapToGrid w:val="0"/>
        <w:spacing w:line="300" w:lineRule="auto"/>
        <w:ind w:firstLineChars="236" w:firstLine="496"/>
      </w:pPr>
      <w:r>
        <w:rPr>
          <w:rFonts w:eastAsia="黑体" w:hint="eastAsia"/>
        </w:rPr>
        <w:t>【用法与用量】</w:t>
      </w:r>
      <w:r>
        <w:rPr>
          <w:rFonts w:hint="eastAsia"/>
        </w:rPr>
        <w:t>以本品计。混饲：每</w:t>
      </w:r>
      <w:r w:rsidRPr="00666F66">
        <w:t>1000kg</w:t>
      </w:r>
      <w:r>
        <w:rPr>
          <w:rFonts w:hint="eastAsia"/>
        </w:rPr>
        <w:t>饲料，鸡</w:t>
      </w:r>
      <w:r w:rsidRPr="00666F66">
        <w:t>600g</w:t>
      </w:r>
      <w:r>
        <w:rPr>
          <w:rFonts w:hint="eastAsia"/>
        </w:rPr>
        <w:t>。</w:t>
      </w:r>
    </w:p>
    <w:p w:rsidR="00854E7E" w:rsidRDefault="00854E7E" w:rsidP="00854E7E">
      <w:pPr>
        <w:adjustRightInd w:val="0"/>
        <w:snapToGrid w:val="0"/>
        <w:spacing w:line="300" w:lineRule="auto"/>
        <w:ind w:firstLineChars="236" w:firstLine="496"/>
        <w:rPr>
          <w:rFonts w:eastAsia="黑体"/>
        </w:rPr>
      </w:pPr>
      <w:r>
        <w:rPr>
          <w:rFonts w:eastAsia="黑体" w:hint="eastAsia"/>
        </w:rPr>
        <w:t>【不良反应】</w:t>
      </w:r>
      <w:r w:rsidRPr="00C609BD">
        <w:rPr>
          <w:rFonts w:hAnsi="宋体" w:hint="eastAsia"/>
        </w:rPr>
        <w:t>按规定的用法与用量使用尚未见不良反应。</w:t>
      </w:r>
    </w:p>
    <w:p w:rsidR="00854E7E" w:rsidRDefault="00854E7E" w:rsidP="00854E7E">
      <w:pPr>
        <w:snapToGrid w:val="0"/>
        <w:spacing w:line="300" w:lineRule="auto"/>
        <w:ind w:firstLineChars="236" w:firstLine="496"/>
        <w:rPr>
          <w:szCs w:val="32"/>
        </w:rPr>
      </w:pPr>
      <w:r w:rsidRPr="00666F66">
        <w:t>【</w:t>
      </w:r>
      <w:r>
        <w:rPr>
          <w:rFonts w:eastAsia="黑体" w:hint="eastAsia"/>
        </w:rPr>
        <w:t>注意事项</w:t>
      </w:r>
      <w:r>
        <w:rPr>
          <w:rFonts w:hint="eastAsia"/>
        </w:rPr>
        <w:t>】</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236" w:firstLine="496"/>
      </w:pPr>
      <w:r w:rsidRPr="00666F66">
        <w:t>（</w:t>
      </w:r>
      <w:r>
        <w:t>2</w:t>
      </w:r>
      <w:r>
        <w:rPr>
          <w:rFonts w:hint="eastAsia"/>
        </w:rPr>
        <w:t>）禁与泰妙菌素、竹桃霉素及其他抗球虫药配伍使用。</w:t>
      </w:r>
    </w:p>
    <w:p w:rsidR="00854E7E" w:rsidRDefault="00854E7E" w:rsidP="00854E7E">
      <w:pPr>
        <w:adjustRightInd w:val="0"/>
        <w:snapToGrid w:val="0"/>
        <w:spacing w:line="300" w:lineRule="auto"/>
        <w:ind w:firstLineChars="236" w:firstLine="496"/>
      </w:pPr>
      <w:r>
        <w:rPr>
          <w:rFonts w:hint="eastAsia"/>
        </w:rPr>
        <w:t>（</w:t>
      </w:r>
      <w:r>
        <w:t>3</w:t>
      </w:r>
      <w:r>
        <w:rPr>
          <w:rFonts w:hint="eastAsia"/>
        </w:rPr>
        <w:t>）对成年火鸡和马毒性大，禁用。</w:t>
      </w:r>
    </w:p>
    <w:p w:rsidR="00854E7E" w:rsidRDefault="00854E7E" w:rsidP="00854E7E">
      <w:pPr>
        <w:adjustRightInd w:val="0"/>
        <w:snapToGrid w:val="0"/>
        <w:spacing w:line="300" w:lineRule="auto"/>
        <w:ind w:firstLineChars="236" w:firstLine="496"/>
      </w:pPr>
      <w:r>
        <w:rPr>
          <w:rFonts w:hint="eastAsia"/>
        </w:rPr>
        <w:t>（</w:t>
      </w:r>
      <w:r>
        <w:t>4</w:t>
      </w:r>
      <w:r>
        <w:rPr>
          <w:rFonts w:hint="eastAsia"/>
        </w:rPr>
        <w:t>）蛋鸡产蛋期禁用。</w:t>
      </w:r>
    </w:p>
    <w:p w:rsidR="00854E7E" w:rsidRDefault="00854E7E" w:rsidP="00854E7E">
      <w:pPr>
        <w:adjustRightInd w:val="0"/>
        <w:snapToGrid w:val="0"/>
        <w:spacing w:line="300" w:lineRule="auto"/>
        <w:ind w:firstLineChars="236" w:firstLine="496"/>
      </w:pPr>
      <w:r>
        <w:rPr>
          <w:rFonts w:hint="eastAsia"/>
        </w:rPr>
        <w:t>（</w:t>
      </w:r>
      <w:r>
        <w:t>5</w:t>
      </w:r>
      <w:r>
        <w:rPr>
          <w:rFonts w:hint="eastAsia"/>
        </w:rPr>
        <w:t>）本品安全范围较窄，应严格控制混饲浓度。</w:t>
      </w:r>
    </w:p>
    <w:p w:rsidR="00854E7E" w:rsidRDefault="00854E7E" w:rsidP="00854E7E">
      <w:pPr>
        <w:adjustRightInd w:val="0"/>
        <w:snapToGrid w:val="0"/>
        <w:spacing w:line="300" w:lineRule="auto"/>
        <w:ind w:firstLineChars="236" w:firstLine="496"/>
        <w:jc w:val="left"/>
      </w:pPr>
      <w:r w:rsidRPr="00C609BD">
        <w:rPr>
          <w:rFonts w:eastAsia="黑体" w:hAnsi="黑体" w:hint="eastAsia"/>
        </w:rPr>
        <w:lastRenderedPageBreak/>
        <w:t>【休药期】</w:t>
      </w:r>
      <w:r w:rsidRPr="00666F66">
        <w:t>鸡</w:t>
      </w:r>
      <w:r w:rsidRPr="00666F66">
        <w:t>5</w:t>
      </w:r>
      <w:r>
        <w:rPr>
          <w:rFonts w:hint="eastAsia"/>
        </w:rPr>
        <w:t>日。</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规格</w:t>
      </w:r>
      <w:r>
        <w:rPr>
          <w:rFonts w:hint="eastAsia"/>
        </w:rPr>
        <w:t>】</w:t>
      </w:r>
      <w:r w:rsidRPr="00666F66">
        <w:t>100g:10g(1000</w:t>
      </w:r>
      <w:r>
        <w:rPr>
          <w:rFonts w:hint="eastAsia"/>
        </w:rPr>
        <w:t>万单位</w:t>
      </w:r>
      <w:r w:rsidRPr="00666F66">
        <w:t xml:space="preserve">) </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包装</w:t>
      </w:r>
      <w:r>
        <w:rPr>
          <w:rFonts w:hint="eastAsia"/>
        </w:rPr>
        <w:t>】</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贮藏</w:t>
      </w:r>
      <w:r>
        <w:rPr>
          <w:rFonts w:hint="eastAsia"/>
        </w:rPr>
        <w:t>】密闭，在干燥处保存。</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有效期</w:t>
      </w:r>
      <w:r>
        <w:rPr>
          <w:rFonts w:hint="eastAsia"/>
        </w:rPr>
        <w:t>】</w:t>
      </w:r>
    </w:p>
    <w:p w:rsidR="00854E7E" w:rsidRDefault="00854E7E" w:rsidP="00854E7E">
      <w:pPr>
        <w:adjustRightInd w:val="0"/>
        <w:snapToGrid w:val="0"/>
        <w:spacing w:line="300" w:lineRule="auto"/>
        <w:ind w:firstLineChars="236" w:firstLine="496"/>
      </w:pPr>
      <w:r w:rsidRPr="00C609BD">
        <w:rPr>
          <w:rFonts w:eastAsia="黑体" w:hAnsi="黑体" w:hint="eastAsia"/>
        </w:rPr>
        <w:t>【批准文号】</w:t>
      </w:r>
    </w:p>
    <w:p w:rsidR="00854E7E" w:rsidRDefault="00854E7E" w:rsidP="00854E7E">
      <w:pPr>
        <w:adjustRightInd w:val="0"/>
        <w:snapToGrid w:val="0"/>
        <w:spacing w:line="300" w:lineRule="auto"/>
        <w:ind w:firstLineChars="236" w:firstLine="496"/>
      </w:pPr>
      <w:r w:rsidRPr="00C609BD">
        <w:rPr>
          <w:rFonts w:eastAsia="黑体" w:hAnsi="黑体" w:hint="eastAsia"/>
        </w:rPr>
        <w:t>【生产企业】</w:t>
      </w:r>
    </w:p>
    <w:p w:rsidR="00854E7E" w:rsidRPr="000404A6" w:rsidRDefault="00854E7E" w:rsidP="00854E7E">
      <w:pPr>
        <w:pStyle w:val="3"/>
      </w:pPr>
      <w:bookmarkStart w:id="85" w:name="_Toc477791629"/>
      <w:bookmarkStart w:id="86" w:name="_Toc468288043"/>
      <w:bookmarkStart w:id="87" w:name="_Toc468182719"/>
      <w:r w:rsidRPr="000404A6">
        <w:rPr>
          <w:rFonts w:hint="eastAsia"/>
        </w:rPr>
        <w:t>盐霉素预混剂说明书</w:t>
      </w:r>
      <w:bookmarkEnd w:id="85"/>
      <w:bookmarkEnd w:id="86"/>
      <w:bookmarkEnd w:id="87"/>
    </w:p>
    <w:p w:rsidR="00854E7E" w:rsidRDefault="00854E7E" w:rsidP="00854E7E">
      <w:pPr>
        <w:adjustRightInd w:val="0"/>
        <w:snapToGrid w:val="0"/>
        <w:spacing w:line="300" w:lineRule="auto"/>
        <w:ind w:firstLineChars="236" w:firstLine="496"/>
        <w:jc w:val="right"/>
      </w:pPr>
      <w:r w:rsidRPr="00C609BD">
        <w:rPr>
          <w:rFonts w:eastAsia="黑体" w:hAnsi="黑体" w:hint="eastAsia"/>
          <w:bdr w:val="single" w:sz="4" w:space="0" w:color="auto" w:frame="1"/>
        </w:rPr>
        <w:t>兽用非处方药</w:t>
      </w:r>
    </w:p>
    <w:p w:rsidR="00854E7E" w:rsidRDefault="00854E7E" w:rsidP="00854E7E">
      <w:pPr>
        <w:adjustRightInd w:val="0"/>
        <w:snapToGrid w:val="0"/>
        <w:spacing w:line="300" w:lineRule="auto"/>
        <w:ind w:firstLineChars="236" w:firstLine="496"/>
      </w:pPr>
      <w:r w:rsidRPr="00666F66">
        <w:t>【</w:t>
      </w:r>
      <w:r>
        <w:rPr>
          <w:rFonts w:eastAsia="黑体" w:hint="eastAsia"/>
        </w:rPr>
        <w:t>兽药名称</w:t>
      </w:r>
      <w:r>
        <w:rPr>
          <w:rFonts w:hint="eastAsia"/>
        </w:rPr>
        <w:t>】</w:t>
      </w:r>
    </w:p>
    <w:p w:rsidR="00854E7E" w:rsidRDefault="00854E7E" w:rsidP="00854E7E">
      <w:pPr>
        <w:adjustRightInd w:val="0"/>
        <w:snapToGrid w:val="0"/>
        <w:spacing w:line="300" w:lineRule="auto"/>
        <w:ind w:firstLineChars="236" w:firstLine="496"/>
      </w:pPr>
      <w:r>
        <w:rPr>
          <w:rFonts w:hint="eastAsia"/>
        </w:rPr>
        <w:t>通用名称：盐霉素预混剂</w:t>
      </w:r>
    </w:p>
    <w:p w:rsidR="00854E7E" w:rsidRDefault="00854E7E" w:rsidP="00854E7E">
      <w:pPr>
        <w:adjustRightInd w:val="0"/>
        <w:snapToGrid w:val="0"/>
        <w:spacing w:line="300" w:lineRule="auto"/>
        <w:ind w:firstLineChars="236" w:firstLine="496"/>
      </w:pPr>
      <w:r>
        <w:rPr>
          <w:rFonts w:hint="eastAsia"/>
        </w:rPr>
        <w:t>商品名称：</w:t>
      </w:r>
    </w:p>
    <w:p w:rsidR="00854E7E" w:rsidRDefault="00854E7E" w:rsidP="00854E7E">
      <w:pPr>
        <w:adjustRightInd w:val="0"/>
        <w:snapToGrid w:val="0"/>
        <w:spacing w:line="300" w:lineRule="auto"/>
        <w:ind w:firstLineChars="236" w:firstLine="496"/>
      </w:pPr>
      <w:r>
        <w:rPr>
          <w:rFonts w:hint="eastAsia"/>
        </w:rPr>
        <w:t>英文名称：</w:t>
      </w:r>
      <w:r w:rsidRPr="00666F66">
        <w:t>Salinomycin Premix</w:t>
      </w:r>
    </w:p>
    <w:p w:rsidR="00854E7E" w:rsidRDefault="00854E7E" w:rsidP="00854E7E">
      <w:pPr>
        <w:adjustRightInd w:val="0"/>
        <w:snapToGrid w:val="0"/>
        <w:spacing w:line="300" w:lineRule="auto"/>
        <w:ind w:firstLineChars="236" w:firstLine="496"/>
      </w:pPr>
      <w:r>
        <w:rPr>
          <w:rFonts w:hint="eastAsia"/>
        </w:rPr>
        <w:t>汉语拼音：</w:t>
      </w:r>
      <w:r w:rsidRPr="00666F66">
        <w:t>Yanmeisu Yuhunji</w:t>
      </w:r>
    </w:p>
    <w:p w:rsidR="00854E7E" w:rsidRDefault="00854E7E" w:rsidP="00854E7E">
      <w:pPr>
        <w:adjustRightInd w:val="0"/>
        <w:snapToGrid w:val="0"/>
        <w:spacing w:line="300" w:lineRule="auto"/>
        <w:ind w:firstLineChars="236" w:firstLine="496"/>
      </w:pPr>
      <w:r>
        <w:rPr>
          <w:rFonts w:eastAsia="黑体" w:hint="eastAsia"/>
        </w:rPr>
        <w:t>【主要成分】</w:t>
      </w:r>
      <w:r>
        <w:rPr>
          <w:rFonts w:hint="eastAsia"/>
        </w:rPr>
        <w:t>盐霉素</w:t>
      </w:r>
    </w:p>
    <w:p w:rsidR="00854E7E" w:rsidRDefault="00854E7E" w:rsidP="00854E7E">
      <w:pPr>
        <w:adjustRightInd w:val="0"/>
        <w:snapToGrid w:val="0"/>
        <w:spacing w:line="300" w:lineRule="auto"/>
        <w:ind w:firstLineChars="236" w:firstLine="496"/>
        <w:rPr>
          <w:rFonts w:eastAsia="黑体"/>
        </w:rPr>
      </w:pPr>
      <w:r w:rsidRPr="00C609BD">
        <w:rPr>
          <w:rFonts w:eastAsia="黑体" w:hAnsi="黑体" w:hint="eastAsia"/>
        </w:rPr>
        <w:t>【性状】</w:t>
      </w:r>
    </w:p>
    <w:p w:rsidR="00854E7E" w:rsidRDefault="00854E7E" w:rsidP="00854E7E">
      <w:pPr>
        <w:adjustRightInd w:val="0"/>
        <w:snapToGrid w:val="0"/>
        <w:spacing w:line="300" w:lineRule="auto"/>
        <w:ind w:firstLineChars="236" w:firstLine="496"/>
      </w:pPr>
      <w:r w:rsidRPr="00666F66">
        <w:t>【</w:t>
      </w:r>
      <w:r w:rsidRPr="00666F66">
        <w:rPr>
          <w:rFonts w:eastAsia="黑体"/>
        </w:rPr>
        <w:t>药理作用</w:t>
      </w:r>
      <w:r>
        <w:rPr>
          <w:rFonts w:hint="eastAsia"/>
        </w:rPr>
        <w:t>】本品为聚醚类离子载体类抗球虫药，其作用峰期是在球虫生活周期的最初二日，对子孢子及第一代裂殖体都有抑制作用。其杀球虫作用机理是通过干扰球虫细胞内</w:t>
      </w:r>
      <w:r w:rsidRPr="00666F66">
        <w:t>K</w:t>
      </w:r>
      <w:r>
        <w:rPr>
          <w:rFonts w:hint="eastAsia"/>
          <w:vertAlign w:val="superscript"/>
        </w:rPr>
        <w:t>＋</w:t>
      </w:r>
      <w:r>
        <w:rPr>
          <w:rFonts w:hint="eastAsia"/>
        </w:rPr>
        <w:t>、</w:t>
      </w:r>
      <w:r w:rsidRPr="00666F66">
        <w:t>Na</w:t>
      </w:r>
      <w:r>
        <w:rPr>
          <w:rFonts w:hint="eastAsia"/>
          <w:vertAlign w:val="superscript"/>
        </w:rPr>
        <w:t>＋</w:t>
      </w:r>
      <w:r>
        <w:rPr>
          <w:rFonts w:hint="eastAsia"/>
        </w:rPr>
        <w:t>的正常渗透，使大量的</w:t>
      </w:r>
      <w:r w:rsidRPr="00666F66">
        <w:t>Na</w:t>
      </w:r>
      <w:r>
        <w:rPr>
          <w:rFonts w:hint="eastAsia"/>
          <w:vertAlign w:val="superscript"/>
        </w:rPr>
        <w:t>＋</w:t>
      </w:r>
      <w:r>
        <w:rPr>
          <w:rFonts w:hint="eastAsia"/>
        </w:rPr>
        <w:t>和水份进入细胞内，引起肿胀而死亡</w:t>
      </w:r>
      <w:r>
        <w:rPr>
          <w:rFonts w:eastAsia="黑体" w:hint="eastAsia"/>
        </w:rPr>
        <w:t>。</w:t>
      </w:r>
      <w:r>
        <w:rPr>
          <w:rFonts w:hint="eastAsia"/>
        </w:rPr>
        <w:t>对鸡的毒害、柔嫩、巨型、和缓、堆型、布氏等艾美耳球虫均有作用，尤其对巨型及布氏艾美耳球虫效果最强。对鸡球虫的子孢子、第一、二代裂殖子均有明显作用。</w:t>
      </w:r>
    </w:p>
    <w:p w:rsidR="00854E7E" w:rsidRDefault="00854E7E" w:rsidP="00854E7E">
      <w:pPr>
        <w:adjustRightInd w:val="0"/>
        <w:snapToGrid w:val="0"/>
        <w:spacing w:line="300" w:lineRule="auto"/>
        <w:ind w:firstLine="480"/>
      </w:pPr>
      <w:r>
        <w:rPr>
          <w:rFonts w:eastAsia="黑体" w:hint="eastAsia"/>
        </w:rPr>
        <w:t>【作用与用途】</w:t>
      </w:r>
      <w:r>
        <w:rPr>
          <w:rFonts w:hint="eastAsia"/>
        </w:rPr>
        <w:t>抗球虫药。用于预防鸡球虫病。</w:t>
      </w:r>
    </w:p>
    <w:p w:rsidR="00854E7E" w:rsidRDefault="00854E7E" w:rsidP="00854E7E">
      <w:pPr>
        <w:adjustRightInd w:val="0"/>
        <w:snapToGrid w:val="0"/>
        <w:spacing w:line="300" w:lineRule="auto"/>
        <w:ind w:firstLineChars="236" w:firstLine="496"/>
      </w:pPr>
      <w:r>
        <w:rPr>
          <w:rFonts w:eastAsia="黑体" w:hint="eastAsia"/>
        </w:rPr>
        <w:t>【用法与用量】</w:t>
      </w:r>
      <w:r>
        <w:rPr>
          <w:rFonts w:hint="eastAsia"/>
        </w:rPr>
        <w:t>以本品计。混饲：每</w:t>
      </w:r>
      <w:r w:rsidRPr="00666F66">
        <w:t>1000kg</w:t>
      </w:r>
      <w:r>
        <w:rPr>
          <w:rFonts w:hint="eastAsia"/>
        </w:rPr>
        <w:t>饲料，鸡</w:t>
      </w:r>
      <w:r w:rsidRPr="00666F66">
        <w:t>500g</w:t>
      </w:r>
      <w:r>
        <w:rPr>
          <w:rFonts w:hint="eastAsia"/>
        </w:rPr>
        <w:t>。</w:t>
      </w:r>
    </w:p>
    <w:p w:rsidR="00854E7E" w:rsidRDefault="00854E7E" w:rsidP="00854E7E">
      <w:pPr>
        <w:adjustRightInd w:val="0"/>
        <w:snapToGrid w:val="0"/>
        <w:spacing w:line="300" w:lineRule="auto"/>
        <w:ind w:firstLineChars="236" w:firstLine="496"/>
        <w:rPr>
          <w:rFonts w:eastAsia="黑体"/>
        </w:rPr>
      </w:pPr>
      <w:r>
        <w:rPr>
          <w:rFonts w:eastAsia="黑体" w:hint="eastAsia"/>
        </w:rPr>
        <w:t>【不良反应】</w:t>
      </w:r>
      <w:r w:rsidRPr="00C609BD">
        <w:rPr>
          <w:rFonts w:hAnsi="宋体" w:hint="eastAsia"/>
        </w:rPr>
        <w:t>按规定的用法与用量使用尚未见不良反应。</w:t>
      </w:r>
    </w:p>
    <w:p w:rsidR="00854E7E" w:rsidRDefault="00854E7E" w:rsidP="00854E7E">
      <w:pPr>
        <w:snapToGrid w:val="0"/>
        <w:spacing w:line="300" w:lineRule="auto"/>
        <w:ind w:firstLineChars="236" w:firstLine="496"/>
        <w:rPr>
          <w:szCs w:val="32"/>
        </w:rPr>
      </w:pPr>
      <w:r w:rsidRPr="00666F66">
        <w:t>【</w:t>
      </w:r>
      <w:r>
        <w:rPr>
          <w:rFonts w:eastAsia="黑体" w:hint="eastAsia"/>
        </w:rPr>
        <w:t>注意事项</w:t>
      </w:r>
      <w:r>
        <w:rPr>
          <w:rFonts w:hint="eastAsia"/>
        </w:rPr>
        <w:t>】</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236" w:firstLine="496"/>
      </w:pPr>
      <w:r w:rsidRPr="00666F66">
        <w:t>（</w:t>
      </w:r>
      <w:r w:rsidRPr="00666F66">
        <w:t>2</w:t>
      </w:r>
      <w:r>
        <w:rPr>
          <w:rFonts w:hint="eastAsia"/>
        </w:rPr>
        <w:t>）禁与泰妙菌素、竹桃霉素及其他抗球虫药配伍使用。</w:t>
      </w:r>
    </w:p>
    <w:p w:rsidR="00854E7E" w:rsidRDefault="00854E7E" w:rsidP="00854E7E">
      <w:pPr>
        <w:adjustRightInd w:val="0"/>
        <w:snapToGrid w:val="0"/>
        <w:spacing w:line="300" w:lineRule="auto"/>
        <w:ind w:firstLineChars="236" w:firstLine="496"/>
      </w:pPr>
      <w:r>
        <w:rPr>
          <w:rFonts w:hint="eastAsia"/>
        </w:rPr>
        <w:t>（</w:t>
      </w:r>
      <w:r>
        <w:t>3</w:t>
      </w:r>
      <w:r>
        <w:rPr>
          <w:rFonts w:hint="eastAsia"/>
        </w:rPr>
        <w:t>）对成年火鸡和马毒性大，禁用。</w:t>
      </w:r>
    </w:p>
    <w:p w:rsidR="00854E7E" w:rsidRDefault="00854E7E" w:rsidP="00854E7E">
      <w:pPr>
        <w:adjustRightInd w:val="0"/>
        <w:snapToGrid w:val="0"/>
        <w:spacing w:line="300" w:lineRule="auto"/>
        <w:ind w:firstLineChars="236" w:firstLine="496"/>
      </w:pPr>
      <w:r>
        <w:rPr>
          <w:rFonts w:hint="eastAsia"/>
        </w:rPr>
        <w:t>（</w:t>
      </w:r>
      <w:r>
        <w:t>4</w:t>
      </w:r>
      <w:r>
        <w:rPr>
          <w:rFonts w:hint="eastAsia"/>
        </w:rPr>
        <w:t>）蛋鸡产蛋期禁用</w:t>
      </w:r>
    </w:p>
    <w:p w:rsidR="00854E7E" w:rsidRDefault="00854E7E" w:rsidP="00854E7E">
      <w:pPr>
        <w:adjustRightInd w:val="0"/>
        <w:snapToGrid w:val="0"/>
        <w:spacing w:line="300" w:lineRule="auto"/>
        <w:ind w:firstLineChars="236" w:firstLine="496"/>
      </w:pPr>
      <w:r>
        <w:rPr>
          <w:rFonts w:hint="eastAsia"/>
        </w:rPr>
        <w:t>（</w:t>
      </w:r>
      <w:r>
        <w:t>5</w:t>
      </w:r>
      <w:r>
        <w:rPr>
          <w:rFonts w:hint="eastAsia"/>
        </w:rPr>
        <w:t>）本品安全范围较窄，应严格控制混饲浓度。</w:t>
      </w:r>
    </w:p>
    <w:p w:rsidR="00854E7E" w:rsidRDefault="00854E7E" w:rsidP="00854E7E">
      <w:pPr>
        <w:adjustRightInd w:val="0"/>
        <w:snapToGrid w:val="0"/>
        <w:spacing w:line="300" w:lineRule="auto"/>
        <w:ind w:firstLineChars="236" w:firstLine="496"/>
        <w:jc w:val="left"/>
      </w:pPr>
      <w:r w:rsidRPr="00C609BD">
        <w:rPr>
          <w:rFonts w:eastAsia="黑体" w:hAnsi="黑体" w:hint="eastAsia"/>
        </w:rPr>
        <w:t>【休药期】</w:t>
      </w:r>
      <w:r w:rsidRPr="00666F66">
        <w:t>鸡</w:t>
      </w:r>
      <w:r w:rsidRPr="00666F66">
        <w:t>5</w:t>
      </w:r>
      <w:r>
        <w:rPr>
          <w:rFonts w:hint="eastAsia"/>
        </w:rPr>
        <w:t>日。</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规格</w:t>
      </w:r>
      <w:r>
        <w:rPr>
          <w:rFonts w:hint="eastAsia"/>
        </w:rPr>
        <w:t>】</w:t>
      </w:r>
      <w:r w:rsidRPr="00666F66">
        <w:t>100g: 12g(1200</w:t>
      </w:r>
      <w:r>
        <w:rPr>
          <w:rFonts w:hint="eastAsia"/>
        </w:rPr>
        <w:t>万单位</w:t>
      </w:r>
      <w:r w:rsidRPr="00666F66">
        <w:t xml:space="preserve">) </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包装</w:t>
      </w:r>
      <w:r>
        <w:rPr>
          <w:rFonts w:hint="eastAsia"/>
        </w:rPr>
        <w:t>】</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贮藏</w:t>
      </w:r>
      <w:r>
        <w:rPr>
          <w:rFonts w:hint="eastAsia"/>
        </w:rPr>
        <w:t>】密闭，在干燥处保存。</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有效期</w:t>
      </w:r>
      <w:r>
        <w:rPr>
          <w:rFonts w:hint="eastAsia"/>
        </w:rPr>
        <w:t>】</w:t>
      </w:r>
    </w:p>
    <w:p w:rsidR="00854E7E" w:rsidRDefault="00854E7E" w:rsidP="00854E7E">
      <w:pPr>
        <w:adjustRightInd w:val="0"/>
        <w:snapToGrid w:val="0"/>
        <w:spacing w:line="300" w:lineRule="auto"/>
        <w:ind w:firstLineChars="236" w:firstLine="496"/>
      </w:pPr>
      <w:r w:rsidRPr="00C609BD">
        <w:rPr>
          <w:rFonts w:eastAsia="黑体" w:hAnsi="黑体" w:hint="eastAsia"/>
        </w:rPr>
        <w:t>【批准文号】</w:t>
      </w:r>
    </w:p>
    <w:p w:rsidR="00854E7E" w:rsidRDefault="00854E7E" w:rsidP="00854E7E">
      <w:pPr>
        <w:adjustRightInd w:val="0"/>
        <w:snapToGrid w:val="0"/>
        <w:spacing w:line="300" w:lineRule="auto"/>
        <w:ind w:firstLineChars="236" w:firstLine="496"/>
      </w:pPr>
      <w:r w:rsidRPr="00C609BD">
        <w:rPr>
          <w:rFonts w:eastAsia="黑体" w:hAnsi="黑体" w:hint="eastAsia"/>
        </w:rPr>
        <w:t>【生产企业】</w:t>
      </w:r>
    </w:p>
    <w:p w:rsidR="00854E7E" w:rsidRPr="000404A6" w:rsidRDefault="00854E7E" w:rsidP="00854E7E">
      <w:pPr>
        <w:pStyle w:val="3"/>
      </w:pPr>
      <w:bookmarkStart w:id="88" w:name="_Toc477791630"/>
      <w:bookmarkStart w:id="89" w:name="_Toc468288044"/>
      <w:bookmarkStart w:id="90" w:name="_Toc468182720"/>
      <w:r w:rsidRPr="000404A6">
        <w:rPr>
          <w:rFonts w:hint="eastAsia"/>
        </w:rPr>
        <w:lastRenderedPageBreak/>
        <w:t>盐霉素预混剂说明书</w:t>
      </w:r>
      <w:bookmarkEnd w:id="88"/>
      <w:bookmarkEnd w:id="89"/>
      <w:bookmarkEnd w:id="90"/>
    </w:p>
    <w:p w:rsidR="00854E7E" w:rsidRDefault="00854E7E" w:rsidP="00854E7E">
      <w:pPr>
        <w:adjustRightInd w:val="0"/>
        <w:snapToGrid w:val="0"/>
        <w:spacing w:line="300" w:lineRule="auto"/>
        <w:ind w:firstLineChars="236" w:firstLine="496"/>
        <w:jc w:val="right"/>
      </w:pPr>
      <w:r w:rsidRPr="00C609BD">
        <w:rPr>
          <w:rFonts w:eastAsia="黑体" w:hAnsi="黑体" w:hint="eastAsia"/>
          <w:bdr w:val="single" w:sz="4" w:space="0" w:color="auto" w:frame="1"/>
        </w:rPr>
        <w:t>兽用非处方药</w:t>
      </w:r>
    </w:p>
    <w:p w:rsidR="00854E7E" w:rsidRDefault="00854E7E" w:rsidP="00854E7E">
      <w:pPr>
        <w:adjustRightInd w:val="0"/>
        <w:snapToGrid w:val="0"/>
        <w:spacing w:line="300" w:lineRule="auto"/>
        <w:ind w:firstLineChars="236" w:firstLine="496"/>
      </w:pPr>
      <w:r w:rsidRPr="00666F66">
        <w:t>【</w:t>
      </w:r>
      <w:r>
        <w:rPr>
          <w:rFonts w:eastAsia="黑体" w:hint="eastAsia"/>
        </w:rPr>
        <w:t>兽药名称</w:t>
      </w:r>
      <w:r>
        <w:rPr>
          <w:rFonts w:hint="eastAsia"/>
        </w:rPr>
        <w:t>】</w:t>
      </w:r>
    </w:p>
    <w:p w:rsidR="00854E7E" w:rsidRDefault="00854E7E" w:rsidP="00854E7E">
      <w:pPr>
        <w:adjustRightInd w:val="0"/>
        <w:snapToGrid w:val="0"/>
        <w:spacing w:line="300" w:lineRule="auto"/>
        <w:ind w:firstLineChars="236" w:firstLine="496"/>
      </w:pPr>
      <w:r>
        <w:rPr>
          <w:rFonts w:hint="eastAsia"/>
        </w:rPr>
        <w:t>通用名称：盐霉素预混剂</w:t>
      </w:r>
    </w:p>
    <w:p w:rsidR="00854E7E" w:rsidRDefault="00854E7E" w:rsidP="00854E7E">
      <w:pPr>
        <w:adjustRightInd w:val="0"/>
        <w:snapToGrid w:val="0"/>
        <w:spacing w:line="300" w:lineRule="auto"/>
        <w:ind w:firstLineChars="236" w:firstLine="496"/>
      </w:pPr>
      <w:r>
        <w:rPr>
          <w:rFonts w:hint="eastAsia"/>
        </w:rPr>
        <w:t>商品名称：</w:t>
      </w:r>
    </w:p>
    <w:p w:rsidR="00854E7E" w:rsidRDefault="00854E7E" w:rsidP="00854E7E">
      <w:pPr>
        <w:adjustRightInd w:val="0"/>
        <w:snapToGrid w:val="0"/>
        <w:spacing w:line="300" w:lineRule="auto"/>
        <w:ind w:firstLineChars="236" w:firstLine="496"/>
      </w:pPr>
      <w:r>
        <w:rPr>
          <w:rFonts w:hint="eastAsia"/>
        </w:rPr>
        <w:t>英文名称：</w:t>
      </w:r>
      <w:r w:rsidRPr="00666F66">
        <w:t>Salinomycin Premix</w:t>
      </w:r>
    </w:p>
    <w:p w:rsidR="00854E7E" w:rsidRDefault="00854E7E" w:rsidP="00854E7E">
      <w:pPr>
        <w:adjustRightInd w:val="0"/>
        <w:snapToGrid w:val="0"/>
        <w:spacing w:line="300" w:lineRule="auto"/>
        <w:ind w:firstLineChars="236" w:firstLine="496"/>
      </w:pPr>
      <w:r>
        <w:rPr>
          <w:rFonts w:hint="eastAsia"/>
        </w:rPr>
        <w:t>汉语拼音：</w:t>
      </w:r>
      <w:r w:rsidRPr="00666F66">
        <w:t>Yanmeisu Yuhunji</w:t>
      </w:r>
    </w:p>
    <w:p w:rsidR="00854E7E" w:rsidRDefault="00854E7E" w:rsidP="00854E7E">
      <w:pPr>
        <w:adjustRightInd w:val="0"/>
        <w:snapToGrid w:val="0"/>
        <w:spacing w:line="300" w:lineRule="auto"/>
        <w:ind w:firstLineChars="236" w:firstLine="496"/>
      </w:pPr>
      <w:r>
        <w:rPr>
          <w:rFonts w:eastAsia="黑体" w:hint="eastAsia"/>
        </w:rPr>
        <w:t>【主要成分】</w:t>
      </w:r>
      <w:r>
        <w:rPr>
          <w:rFonts w:hint="eastAsia"/>
        </w:rPr>
        <w:t>盐霉素</w:t>
      </w:r>
    </w:p>
    <w:p w:rsidR="00854E7E" w:rsidRDefault="00854E7E" w:rsidP="00854E7E">
      <w:pPr>
        <w:adjustRightInd w:val="0"/>
        <w:snapToGrid w:val="0"/>
        <w:spacing w:line="300" w:lineRule="auto"/>
        <w:ind w:firstLineChars="236" w:firstLine="496"/>
        <w:rPr>
          <w:rFonts w:eastAsia="黑体"/>
        </w:rPr>
      </w:pPr>
      <w:r w:rsidRPr="00C609BD">
        <w:rPr>
          <w:rFonts w:eastAsia="黑体" w:hAnsi="黑体" w:hint="eastAsia"/>
        </w:rPr>
        <w:t>【性状】</w:t>
      </w:r>
    </w:p>
    <w:p w:rsidR="00854E7E" w:rsidRDefault="00854E7E" w:rsidP="00854E7E">
      <w:pPr>
        <w:adjustRightInd w:val="0"/>
        <w:snapToGrid w:val="0"/>
        <w:spacing w:line="300" w:lineRule="auto"/>
        <w:ind w:firstLineChars="236" w:firstLine="496"/>
      </w:pPr>
      <w:r w:rsidRPr="00666F66">
        <w:t>【</w:t>
      </w:r>
      <w:r w:rsidRPr="00666F66">
        <w:rPr>
          <w:rFonts w:eastAsia="黑体"/>
        </w:rPr>
        <w:t>药理作用</w:t>
      </w:r>
      <w:r>
        <w:rPr>
          <w:rFonts w:hint="eastAsia"/>
        </w:rPr>
        <w:t>】本品为聚醚类离子载体类抗球虫药，其作用峰期是在球虫生活周期的最初二日，对子孢子及第一代裂殖体都有抑制作用。其杀球虫作用机理是通过干扰球虫细胞内</w:t>
      </w:r>
      <w:r w:rsidRPr="00666F66">
        <w:t>K</w:t>
      </w:r>
      <w:r>
        <w:rPr>
          <w:rFonts w:hint="eastAsia"/>
          <w:vertAlign w:val="superscript"/>
        </w:rPr>
        <w:t>＋</w:t>
      </w:r>
      <w:r>
        <w:rPr>
          <w:rFonts w:hint="eastAsia"/>
        </w:rPr>
        <w:t>、</w:t>
      </w:r>
      <w:r w:rsidRPr="00666F66">
        <w:t>Na</w:t>
      </w:r>
      <w:r>
        <w:rPr>
          <w:rFonts w:hint="eastAsia"/>
          <w:vertAlign w:val="superscript"/>
        </w:rPr>
        <w:t>＋</w:t>
      </w:r>
      <w:r>
        <w:rPr>
          <w:rFonts w:hint="eastAsia"/>
        </w:rPr>
        <w:t>的正常渗透，使大量的</w:t>
      </w:r>
      <w:r w:rsidRPr="00666F66">
        <w:t>Na</w:t>
      </w:r>
      <w:r>
        <w:rPr>
          <w:rFonts w:hint="eastAsia"/>
          <w:vertAlign w:val="superscript"/>
        </w:rPr>
        <w:t>＋</w:t>
      </w:r>
      <w:r>
        <w:rPr>
          <w:rFonts w:hint="eastAsia"/>
        </w:rPr>
        <w:t>和水份进入细胞内，引起肿胀而死亡</w:t>
      </w:r>
      <w:r>
        <w:rPr>
          <w:rFonts w:eastAsia="黑体" w:hint="eastAsia"/>
        </w:rPr>
        <w:t>。</w:t>
      </w:r>
      <w:r>
        <w:rPr>
          <w:rFonts w:hint="eastAsia"/>
        </w:rPr>
        <w:t>对鸡的毒害、柔嫩、巨型、和缓、堆型、布氏等艾美耳球虫均有作用，尤其对巨型及布氏艾美耳球虫效果最强。对鸡球虫的子孢子、第一、二代裂殖子均有明显作用。</w:t>
      </w:r>
    </w:p>
    <w:p w:rsidR="00854E7E" w:rsidRDefault="00854E7E" w:rsidP="00854E7E">
      <w:pPr>
        <w:adjustRightInd w:val="0"/>
        <w:snapToGrid w:val="0"/>
        <w:spacing w:line="300" w:lineRule="auto"/>
        <w:ind w:firstLine="480"/>
      </w:pPr>
      <w:r>
        <w:rPr>
          <w:rFonts w:eastAsia="黑体" w:hint="eastAsia"/>
        </w:rPr>
        <w:t>【作用与用途】</w:t>
      </w:r>
      <w:r>
        <w:rPr>
          <w:rFonts w:hint="eastAsia"/>
        </w:rPr>
        <w:t>抗球虫药。用于预防鸡球虫病。</w:t>
      </w:r>
    </w:p>
    <w:p w:rsidR="00854E7E" w:rsidRDefault="00854E7E" w:rsidP="00854E7E">
      <w:pPr>
        <w:adjustRightInd w:val="0"/>
        <w:snapToGrid w:val="0"/>
        <w:spacing w:line="300" w:lineRule="auto"/>
        <w:ind w:firstLine="480"/>
      </w:pPr>
      <w:r>
        <w:rPr>
          <w:rFonts w:eastAsia="黑体" w:hint="eastAsia"/>
        </w:rPr>
        <w:t>【用法与用量】</w:t>
      </w:r>
      <w:r>
        <w:rPr>
          <w:rFonts w:hint="eastAsia"/>
        </w:rPr>
        <w:t>以本品计。混饲：每</w:t>
      </w:r>
      <w:r w:rsidRPr="00666F66">
        <w:t>1000kg</w:t>
      </w:r>
      <w:r>
        <w:rPr>
          <w:rFonts w:hint="eastAsia"/>
        </w:rPr>
        <w:t>饲料，鸡</w:t>
      </w:r>
      <w:r w:rsidRPr="00666F66">
        <w:t>250g</w:t>
      </w:r>
      <w:r>
        <w:rPr>
          <w:rFonts w:hint="eastAsia"/>
        </w:rPr>
        <w:t>。</w:t>
      </w:r>
    </w:p>
    <w:p w:rsidR="00854E7E" w:rsidRDefault="00854E7E" w:rsidP="00854E7E">
      <w:pPr>
        <w:adjustRightInd w:val="0"/>
        <w:snapToGrid w:val="0"/>
        <w:spacing w:line="300" w:lineRule="auto"/>
        <w:ind w:firstLine="480"/>
      </w:pPr>
      <w:r>
        <w:rPr>
          <w:rFonts w:eastAsia="黑体" w:hint="eastAsia"/>
        </w:rPr>
        <w:t>【不良反应】</w:t>
      </w:r>
      <w:r w:rsidRPr="00C609BD">
        <w:rPr>
          <w:rFonts w:hAnsi="宋体" w:hint="eastAsia"/>
        </w:rPr>
        <w:t>按规定的用法与用量使用尚未见不良反应。</w:t>
      </w:r>
    </w:p>
    <w:p w:rsidR="00854E7E" w:rsidRDefault="00854E7E" w:rsidP="00854E7E">
      <w:pPr>
        <w:snapToGrid w:val="0"/>
        <w:spacing w:line="300" w:lineRule="auto"/>
        <w:ind w:firstLineChars="236" w:firstLine="496"/>
        <w:rPr>
          <w:szCs w:val="32"/>
        </w:rPr>
      </w:pPr>
      <w:r w:rsidRPr="00666F66">
        <w:t>【</w:t>
      </w:r>
      <w:r>
        <w:rPr>
          <w:rFonts w:eastAsia="黑体" w:hint="eastAsia"/>
        </w:rPr>
        <w:t>注意事项</w:t>
      </w:r>
      <w:r>
        <w:rPr>
          <w:rFonts w:hint="eastAsia"/>
        </w:rPr>
        <w:t>】</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480"/>
      </w:pPr>
      <w:r w:rsidRPr="00666F66">
        <w:t>（</w:t>
      </w:r>
      <w:r>
        <w:t>2</w:t>
      </w:r>
      <w:r>
        <w:rPr>
          <w:rFonts w:hint="eastAsia"/>
        </w:rPr>
        <w:t>）禁与泰妙菌素、竹桃霉素及其他抗球虫药配伍使用。</w:t>
      </w:r>
    </w:p>
    <w:p w:rsidR="00854E7E" w:rsidRDefault="00854E7E" w:rsidP="00854E7E">
      <w:pPr>
        <w:adjustRightInd w:val="0"/>
        <w:snapToGrid w:val="0"/>
        <w:spacing w:line="300" w:lineRule="auto"/>
        <w:ind w:firstLine="480"/>
      </w:pPr>
      <w:r>
        <w:rPr>
          <w:rFonts w:hint="eastAsia"/>
        </w:rPr>
        <w:t>（</w:t>
      </w:r>
      <w:r>
        <w:t>3</w:t>
      </w:r>
      <w:r>
        <w:rPr>
          <w:rFonts w:hint="eastAsia"/>
        </w:rPr>
        <w:t>）对成年火鸡和马毒性大，禁用。</w:t>
      </w:r>
    </w:p>
    <w:p w:rsidR="00854E7E" w:rsidRDefault="00854E7E" w:rsidP="00854E7E">
      <w:pPr>
        <w:adjustRightInd w:val="0"/>
        <w:snapToGrid w:val="0"/>
        <w:spacing w:line="300" w:lineRule="auto"/>
        <w:ind w:firstLine="480"/>
      </w:pPr>
      <w:r>
        <w:rPr>
          <w:rFonts w:hint="eastAsia"/>
        </w:rPr>
        <w:t>（</w:t>
      </w:r>
      <w:r>
        <w:t>4</w:t>
      </w:r>
      <w:r>
        <w:rPr>
          <w:rFonts w:hint="eastAsia"/>
        </w:rPr>
        <w:t>）蛋鸡产蛋期禁用</w:t>
      </w:r>
    </w:p>
    <w:p w:rsidR="00854E7E" w:rsidRDefault="00854E7E" w:rsidP="00854E7E">
      <w:pPr>
        <w:adjustRightInd w:val="0"/>
        <w:snapToGrid w:val="0"/>
        <w:spacing w:line="300" w:lineRule="auto"/>
        <w:ind w:firstLine="480"/>
      </w:pPr>
      <w:r>
        <w:rPr>
          <w:rFonts w:hint="eastAsia"/>
        </w:rPr>
        <w:t>（</w:t>
      </w:r>
      <w:r>
        <w:t>5</w:t>
      </w:r>
      <w:r>
        <w:rPr>
          <w:rFonts w:hint="eastAsia"/>
        </w:rPr>
        <w:t>）本品安全范围较窄，应严格控制混饲浓度。</w:t>
      </w:r>
    </w:p>
    <w:p w:rsidR="00854E7E" w:rsidRDefault="00854E7E" w:rsidP="00854E7E">
      <w:pPr>
        <w:adjustRightInd w:val="0"/>
        <w:snapToGrid w:val="0"/>
        <w:spacing w:line="300" w:lineRule="auto"/>
        <w:ind w:firstLine="480"/>
      </w:pPr>
      <w:r w:rsidRPr="00C609BD">
        <w:rPr>
          <w:rFonts w:eastAsia="黑体" w:hAnsi="黑体" w:hint="eastAsia"/>
        </w:rPr>
        <w:t>【休药期】</w:t>
      </w:r>
      <w:r w:rsidRPr="00666F66">
        <w:t>鸡</w:t>
      </w:r>
      <w:r w:rsidRPr="00666F66">
        <w:t>5</w:t>
      </w:r>
      <w:r>
        <w:rPr>
          <w:rFonts w:hint="eastAsia"/>
        </w:rPr>
        <w:t>日。</w:t>
      </w:r>
    </w:p>
    <w:p w:rsidR="00854E7E" w:rsidRDefault="00854E7E" w:rsidP="00854E7E">
      <w:pPr>
        <w:adjustRightInd w:val="0"/>
        <w:snapToGrid w:val="0"/>
        <w:spacing w:line="300" w:lineRule="auto"/>
        <w:ind w:firstLine="480"/>
      </w:pPr>
      <w:r>
        <w:rPr>
          <w:rFonts w:hint="eastAsia"/>
        </w:rPr>
        <w:t>【</w:t>
      </w:r>
      <w:r>
        <w:rPr>
          <w:rFonts w:eastAsia="黑体" w:hint="eastAsia"/>
        </w:rPr>
        <w:t>规格</w:t>
      </w:r>
      <w:r>
        <w:rPr>
          <w:rFonts w:hint="eastAsia"/>
        </w:rPr>
        <w:t>】</w:t>
      </w:r>
      <w:r w:rsidRPr="00666F66">
        <w:t>100g:24g(2400</w:t>
      </w:r>
      <w:r>
        <w:rPr>
          <w:rFonts w:hint="eastAsia"/>
        </w:rPr>
        <w:t>万单位</w:t>
      </w:r>
      <w:r w:rsidRPr="00666F66">
        <w:t xml:space="preserve">) </w:t>
      </w:r>
    </w:p>
    <w:p w:rsidR="00854E7E" w:rsidRDefault="00854E7E" w:rsidP="00854E7E">
      <w:pPr>
        <w:adjustRightInd w:val="0"/>
        <w:snapToGrid w:val="0"/>
        <w:spacing w:line="300" w:lineRule="auto"/>
        <w:ind w:firstLine="480"/>
      </w:pPr>
      <w:r>
        <w:rPr>
          <w:rFonts w:hint="eastAsia"/>
        </w:rPr>
        <w:t>【</w:t>
      </w:r>
      <w:r>
        <w:rPr>
          <w:rFonts w:eastAsia="黑体" w:hint="eastAsia"/>
        </w:rPr>
        <w:t>包装</w:t>
      </w:r>
      <w:r>
        <w:rPr>
          <w:rFonts w:hint="eastAsia"/>
        </w:rPr>
        <w:t>】</w:t>
      </w:r>
    </w:p>
    <w:p w:rsidR="00854E7E" w:rsidRDefault="00854E7E" w:rsidP="00854E7E">
      <w:pPr>
        <w:adjustRightInd w:val="0"/>
        <w:snapToGrid w:val="0"/>
        <w:spacing w:line="300" w:lineRule="auto"/>
        <w:ind w:firstLine="480"/>
      </w:pPr>
      <w:r>
        <w:rPr>
          <w:rFonts w:hint="eastAsia"/>
        </w:rPr>
        <w:t>【</w:t>
      </w:r>
      <w:r>
        <w:rPr>
          <w:rFonts w:eastAsia="黑体" w:hint="eastAsia"/>
        </w:rPr>
        <w:t>贮藏</w:t>
      </w:r>
      <w:r>
        <w:rPr>
          <w:rFonts w:hint="eastAsia"/>
        </w:rPr>
        <w:t>】密闭，在干燥处保存。</w:t>
      </w:r>
    </w:p>
    <w:p w:rsidR="00854E7E" w:rsidRDefault="00854E7E" w:rsidP="00854E7E">
      <w:pPr>
        <w:adjustRightInd w:val="0"/>
        <w:snapToGrid w:val="0"/>
        <w:spacing w:line="300" w:lineRule="auto"/>
        <w:ind w:firstLine="480"/>
      </w:pPr>
      <w:r>
        <w:rPr>
          <w:rFonts w:hint="eastAsia"/>
        </w:rPr>
        <w:t>【</w:t>
      </w:r>
      <w:r>
        <w:rPr>
          <w:rFonts w:eastAsia="黑体" w:hint="eastAsia"/>
        </w:rPr>
        <w:t>有效期</w:t>
      </w:r>
      <w:r>
        <w:rPr>
          <w:rFonts w:hint="eastAsia"/>
        </w:rPr>
        <w:t>】</w:t>
      </w:r>
    </w:p>
    <w:p w:rsidR="00854E7E" w:rsidRDefault="00854E7E" w:rsidP="00854E7E">
      <w:pPr>
        <w:adjustRightInd w:val="0"/>
        <w:snapToGrid w:val="0"/>
        <w:spacing w:line="300" w:lineRule="auto"/>
        <w:ind w:firstLine="480"/>
      </w:pPr>
      <w:r w:rsidRPr="00C609BD">
        <w:rPr>
          <w:rFonts w:eastAsia="黑体" w:hAnsi="黑体" w:hint="eastAsia"/>
        </w:rPr>
        <w:t>【批准文号】</w:t>
      </w:r>
    </w:p>
    <w:p w:rsidR="00854E7E" w:rsidRDefault="00854E7E" w:rsidP="00854E7E">
      <w:pPr>
        <w:adjustRightInd w:val="0"/>
        <w:snapToGrid w:val="0"/>
        <w:spacing w:line="300" w:lineRule="auto"/>
        <w:ind w:firstLine="480"/>
      </w:pPr>
      <w:r w:rsidRPr="00C609BD">
        <w:rPr>
          <w:rFonts w:eastAsia="黑体" w:hAnsi="黑体" w:hint="eastAsia"/>
        </w:rPr>
        <w:t>【生产企业】</w:t>
      </w:r>
    </w:p>
    <w:p w:rsidR="00854E7E" w:rsidRPr="000404A6" w:rsidRDefault="00854E7E" w:rsidP="00854E7E">
      <w:pPr>
        <w:pStyle w:val="2"/>
      </w:pPr>
      <w:r w:rsidRPr="000404A6">
        <w:br w:type="page"/>
      </w:r>
      <w:bookmarkStart w:id="91" w:name="_Toc468806281"/>
      <w:bookmarkStart w:id="92" w:name="_Toc469327827"/>
      <w:bookmarkStart w:id="93" w:name="_Toc21447619"/>
      <w:bookmarkStart w:id="94" w:name="_Toc21787790"/>
      <w:r w:rsidRPr="000404A6">
        <w:rPr>
          <w:rFonts w:hint="eastAsia"/>
        </w:rPr>
        <w:lastRenderedPageBreak/>
        <w:t>莫能菌素预混剂</w:t>
      </w:r>
      <w:bookmarkEnd w:id="91"/>
      <w:bookmarkEnd w:id="92"/>
      <w:bookmarkEnd w:id="93"/>
      <w:bookmarkEnd w:id="94"/>
    </w:p>
    <w:p w:rsidR="00854E7E" w:rsidRDefault="00854E7E" w:rsidP="00854E7E">
      <w:pPr>
        <w:adjustRightInd w:val="0"/>
        <w:snapToGrid w:val="0"/>
        <w:spacing w:line="300" w:lineRule="auto"/>
        <w:ind w:firstLine="480"/>
        <w:rPr>
          <w:rFonts w:eastAsia="黑体"/>
          <w:bCs/>
        </w:rPr>
      </w:pPr>
      <w:r w:rsidRPr="00305702">
        <w:rPr>
          <w:rFonts w:eastAsia="黑体" w:hint="eastAsia"/>
        </w:rPr>
        <w:t>拼音、英文名称、【性状】、【鉴别】等项从略</w:t>
      </w:r>
      <w:r>
        <w:t xml:space="preserve"> </w:t>
      </w:r>
    </w:p>
    <w:p w:rsidR="00854E7E" w:rsidRDefault="00854E7E" w:rsidP="00854E7E">
      <w:pPr>
        <w:adjustRightInd w:val="0"/>
        <w:snapToGrid w:val="0"/>
        <w:spacing w:line="300" w:lineRule="auto"/>
        <w:ind w:firstLine="480"/>
      </w:pPr>
      <w:r>
        <w:rPr>
          <w:rFonts w:hint="eastAsia"/>
        </w:rPr>
        <w:t>【</w:t>
      </w:r>
      <w:r>
        <w:rPr>
          <w:rFonts w:eastAsia="黑体" w:hint="eastAsia"/>
        </w:rPr>
        <w:t>作用与用途</w:t>
      </w:r>
      <w:r>
        <w:rPr>
          <w:rFonts w:hint="eastAsia"/>
        </w:rPr>
        <w:t>】抗球虫药。用于预防鸡球虫病。</w:t>
      </w:r>
    </w:p>
    <w:p w:rsidR="00854E7E" w:rsidRDefault="00854E7E" w:rsidP="00854E7E">
      <w:pPr>
        <w:adjustRightInd w:val="0"/>
        <w:snapToGrid w:val="0"/>
        <w:spacing w:line="300" w:lineRule="auto"/>
        <w:ind w:firstLine="480"/>
      </w:pPr>
      <w:r>
        <w:rPr>
          <w:rFonts w:hint="eastAsia"/>
        </w:rPr>
        <w:t>【</w:t>
      </w:r>
      <w:r>
        <w:rPr>
          <w:rFonts w:eastAsia="黑体" w:hint="eastAsia"/>
        </w:rPr>
        <w:t>用法与用量</w:t>
      </w:r>
      <w:r>
        <w:rPr>
          <w:rFonts w:hint="eastAsia"/>
        </w:rPr>
        <w:t>】以莫能菌素计。混饲：每</w:t>
      </w:r>
      <w:r w:rsidRPr="00666F66">
        <w:t>1000kg</w:t>
      </w:r>
      <w:r>
        <w:rPr>
          <w:rFonts w:hint="eastAsia"/>
        </w:rPr>
        <w:t>饲料，鸡</w:t>
      </w:r>
      <w:r w:rsidRPr="00666F66">
        <w:t>90</w:t>
      </w:r>
      <w:r>
        <w:rPr>
          <w:rFonts w:hint="eastAsia"/>
        </w:rPr>
        <w:t>～</w:t>
      </w:r>
      <w:r w:rsidRPr="00666F66">
        <w:t>110g</w:t>
      </w:r>
      <w:r>
        <w:rPr>
          <w:rFonts w:hint="eastAsia"/>
        </w:rPr>
        <w:t>。</w:t>
      </w:r>
    </w:p>
    <w:p w:rsidR="00854E7E" w:rsidRDefault="00854E7E" w:rsidP="00854E7E">
      <w:pPr>
        <w:adjustRightInd w:val="0"/>
        <w:snapToGrid w:val="0"/>
        <w:spacing w:line="300" w:lineRule="auto"/>
        <w:ind w:firstLine="480"/>
      </w:pPr>
      <w:r>
        <w:rPr>
          <w:rFonts w:hint="eastAsia"/>
        </w:rPr>
        <w:t>【</w:t>
      </w:r>
      <w:r>
        <w:rPr>
          <w:rFonts w:eastAsia="黑体" w:hint="eastAsia"/>
          <w:bCs/>
        </w:rPr>
        <w:t>不良反应</w:t>
      </w:r>
      <w:r>
        <w:rPr>
          <w:rFonts w:hint="eastAsia"/>
        </w:rPr>
        <w:t>】饲料中添加量超过</w:t>
      </w:r>
      <w:r w:rsidRPr="00666F66">
        <w:t>120mg/kg</w:t>
      </w:r>
      <w:r>
        <w:rPr>
          <w:rFonts w:hint="eastAsia"/>
        </w:rPr>
        <w:t>时，可引起鸡增长率和饲料转化率下降。</w:t>
      </w:r>
    </w:p>
    <w:p w:rsidR="00854E7E" w:rsidRDefault="00854E7E" w:rsidP="00854E7E">
      <w:pPr>
        <w:snapToGrid w:val="0"/>
        <w:spacing w:line="300" w:lineRule="auto"/>
        <w:ind w:firstLineChars="236" w:firstLine="496"/>
        <w:rPr>
          <w:szCs w:val="32"/>
        </w:rPr>
      </w:pPr>
      <w:r>
        <w:rPr>
          <w:rFonts w:hint="eastAsia"/>
        </w:rPr>
        <w:t>【</w:t>
      </w:r>
      <w:r>
        <w:rPr>
          <w:rFonts w:eastAsia="黑体" w:hint="eastAsia"/>
          <w:bCs/>
        </w:rPr>
        <w:t>注意事项</w:t>
      </w:r>
      <w:r>
        <w:rPr>
          <w:rFonts w:hint="eastAsia"/>
        </w:rPr>
        <w:t>】</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480"/>
        <w:rPr>
          <w:kern w:val="0"/>
        </w:rPr>
      </w:pPr>
      <w:r w:rsidRPr="00666F66">
        <w:rPr>
          <w:kern w:val="0"/>
        </w:rPr>
        <w:t>（</w:t>
      </w:r>
      <w:r>
        <w:rPr>
          <w:rFonts w:hint="eastAsia"/>
          <w:kern w:val="0"/>
        </w:rPr>
        <w:t>2</w:t>
      </w:r>
      <w:r>
        <w:rPr>
          <w:rFonts w:hint="eastAsia"/>
          <w:kern w:val="0"/>
        </w:rPr>
        <w:t>）</w:t>
      </w:r>
      <w:r w:rsidRPr="00666F66">
        <w:rPr>
          <w:kern w:val="0"/>
        </w:rPr>
        <w:t>10</w:t>
      </w:r>
      <w:r>
        <w:rPr>
          <w:rFonts w:hint="eastAsia"/>
          <w:kern w:val="0"/>
        </w:rPr>
        <w:t>周龄以上火鸡、珍珠鸡及鸟类对本品较敏感，不宜应用；超过</w:t>
      </w:r>
      <w:r w:rsidRPr="00666F66">
        <w:rPr>
          <w:kern w:val="0"/>
        </w:rPr>
        <w:t>16</w:t>
      </w:r>
      <w:r>
        <w:rPr>
          <w:rFonts w:hint="eastAsia"/>
          <w:kern w:val="0"/>
        </w:rPr>
        <w:t>周龄的鸡禁用。蛋鸡产蛋期禁用。</w:t>
      </w:r>
    </w:p>
    <w:p w:rsidR="00854E7E" w:rsidRDefault="00854E7E" w:rsidP="00854E7E">
      <w:pPr>
        <w:adjustRightInd w:val="0"/>
        <w:snapToGrid w:val="0"/>
        <w:spacing w:line="300" w:lineRule="auto"/>
        <w:ind w:firstLineChars="196" w:firstLine="412"/>
      </w:pPr>
      <w:r>
        <w:rPr>
          <w:rFonts w:hint="eastAsia"/>
        </w:rPr>
        <w:t>（</w:t>
      </w:r>
      <w:r>
        <w:rPr>
          <w:rFonts w:hint="eastAsia"/>
        </w:rPr>
        <w:t>3</w:t>
      </w:r>
      <w:r>
        <w:rPr>
          <w:rFonts w:hint="eastAsia"/>
        </w:rPr>
        <w:t>）饲喂前必须将莫能菌素与饲料混匀，禁止直接饲喂未经稀释的莫能菌素。</w:t>
      </w:r>
    </w:p>
    <w:p w:rsidR="00854E7E" w:rsidRDefault="00854E7E" w:rsidP="00854E7E">
      <w:pPr>
        <w:adjustRightInd w:val="0"/>
        <w:snapToGrid w:val="0"/>
        <w:spacing w:line="300" w:lineRule="auto"/>
        <w:ind w:firstLineChars="196" w:firstLine="412"/>
      </w:pPr>
      <w:r>
        <w:rPr>
          <w:rFonts w:hint="eastAsia"/>
          <w:kern w:val="0"/>
        </w:rPr>
        <w:t>（</w:t>
      </w:r>
      <w:r>
        <w:rPr>
          <w:rFonts w:hint="eastAsia"/>
          <w:kern w:val="0"/>
        </w:rPr>
        <w:t>4</w:t>
      </w:r>
      <w:r>
        <w:rPr>
          <w:rFonts w:hint="eastAsia"/>
          <w:kern w:val="0"/>
        </w:rPr>
        <w:t>）禁止与泰妙菌素、竹桃霉素同时使用，以免发生中毒。</w:t>
      </w:r>
    </w:p>
    <w:p w:rsidR="00854E7E" w:rsidRDefault="00854E7E" w:rsidP="00854E7E">
      <w:pPr>
        <w:adjustRightInd w:val="0"/>
        <w:snapToGrid w:val="0"/>
        <w:spacing w:line="300" w:lineRule="auto"/>
        <w:ind w:firstLineChars="196" w:firstLine="412"/>
      </w:pPr>
      <w:r>
        <w:rPr>
          <w:rFonts w:hint="eastAsia"/>
        </w:rPr>
        <w:t>（</w:t>
      </w:r>
      <w:r>
        <w:rPr>
          <w:rFonts w:hint="eastAsia"/>
        </w:rPr>
        <w:t>5</w:t>
      </w:r>
      <w:r>
        <w:rPr>
          <w:rFonts w:hint="eastAsia"/>
        </w:rPr>
        <w:t>）马属动物禁用。</w:t>
      </w:r>
    </w:p>
    <w:p w:rsidR="00854E7E" w:rsidRDefault="00854E7E" w:rsidP="00854E7E">
      <w:pPr>
        <w:adjustRightInd w:val="0"/>
        <w:snapToGrid w:val="0"/>
        <w:spacing w:line="300" w:lineRule="auto"/>
        <w:ind w:firstLineChars="196" w:firstLine="412"/>
      </w:pPr>
      <w:r>
        <w:rPr>
          <w:rFonts w:hint="eastAsia"/>
        </w:rPr>
        <w:t>（</w:t>
      </w:r>
      <w:r>
        <w:rPr>
          <w:rFonts w:hint="eastAsia"/>
        </w:rPr>
        <w:t>6</w:t>
      </w:r>
      <w:r>
        <w:rPr>
          <w:rFonts w:hint="eastAsia"/>
        </w:rPr>
        <w:t>）搅拌配料时防止与人的皮肤、眼睛接触。</w:t>
      </w:r>
    </w:p>
    <w:p w:rsidR="00854E7E" w:rsidRDefault="00854E7E" w:rsidP="00854E7E">
      <w:pPr>
        <w:adjustRightInd w:val="0"/>
        <w:snapToGrid w:val="0"/>
        <w:spacing w:line="300" w:lineRule="auto"/>
        <w:ind w:firstLine="480"/>
        <w:rPr>
          <w:kern w:val="0"/>
        </w:rPr>
      </w:pPr>
      <w:r w:rsidRPr="00C609BD">
        <w:rPr>
          <w:rFonts w:eastAsia="黑体" w:hAnsi="黑体" w:hint="eastAsia"/>
        </w:rPr>
        <w:t>【休药期】</w:t>
      </w:r>
      <w:r w:rsidRPr="00666F66">
        <w:t>鸡</w:t>
      </w:r>
      <w:r w:rsidRPr="00666F66">
        <w:t>5</w:t>
      </w:r>
      <w:r>
        <w:rPr>
          <w:rFonts w:hint="eastAsia"/>
        </w:rPr>
        <w:t>日。</w:t>
      </w:r>
    </w:p>
    <w:p w:rsidR="00854E7E" w:rsidRDefault="00854E7E" w:rsidP="00854E7E">
      <w:pPr>
        <w:adjustRightInd w:val="0"/>
        <w:snapToGrid w:val="0"/>
        <w:spacing w:line="300" w:lineRule="auto"/>
        <w:ind w:firstLine="480"/>
      </w:pPr>
      <w:r>
        <w:rPr>
          <w:rFonts w:hint="eastAsia"/>
        </w:rPr>
        <w:t>【</w:t>
      </w:r>
      <w:r>
        <w:rPr>
          <w:rFonts w:eastAsia="黑体" w:hint="eastAsia"/>
        </w:rPr>
        <w:t>规格</w:t>
      </w:r>
      <w:r>
        <w:rPr>
          <w:rFonts w:hint="eastAsia"/>
        </w:rPr>
        <w:t>】（</w:t>
      </w:r>
      <w:r w:rsidRPr="00666F66">
        <w:t>1</w:t>
      </w:r>
      <w:r>
        <w:rPr>
          <w:rFonts w:hint="eastAsia"/>
        </w:rPr>
        <w:t>）</w:t>
      </w:r>
      <w:r w:rsidRPr="00666F66">
        <w:t>100g</w:t>
      </w:r>
      <w:r w:rsidRPr="00C609BD">
        <w:rPr>
          <w:rFonts w:hAnsi="宋体" w:hint="eastAsia"/>
        </w:rPr>
        <w:t>∶</w:t>
      </w:r>
      <w:r w:rsidRPr="00666F66">
        <w:t>10g</w:t>
      </w:r>
      <w:r w:rsidRPr="00666F66">
        <w:t>（</w:t>
      </w:r>
      <w:r w:rsidRPr="00666F66">
        <w:t>1000</w:t>
      </w:r>
      <w:r>
        <w:rPr>
          <w:rFonts w:hint="eastAsia"/>
        </w:rPr>
        <w:t>万单位）（</w:t>
      </w:r>
      <w:r w:rsidRPr="00666F66">
        <w:t>2</w:t>
      </w:r>
      <w:r>
        <w:rPr>
          <w:rFonts w:hint="eastAsia"/>
        </w:rPr>
        <w:t>）</w:t>
      </w:r>
      <w:r w:rsidRPr="00666F66">
        <w:t>100g</w:t>
      </w:r>
      <w:r w:rsidRPr="00C609BD">
        <w:rPr>
          <w:rFonts w:hAnsi="宋体" w:hint="eastAsia"/>
        </w:rPr>
        <w:t>∶</w:t>
      </w:r>
      <w:r w:rsidRPr="00666F66">
        <w:t>20g</w:t>
      </w:r>
      <w:r w:rsidRPr="00666F66">
        <w:t>（</w:t>
      </w:r>
      <w:r w:rsidRPr="00666F66">
        <w:t>2000</w:t>
      </w:r>
      <w:r>
        <w:rPr>
          <w:rFonts w:hint="eastAsia"/>
        </w:rPr>
        <w:t>万单位）（</w:t>
      </w:r>
      <w:r w:rsidRPr="00666F66">
        <w:t>3</w:t>
      </w:r>
      <w:r>
        <w:rPr>
          <w:rFonts w:hint="eastAsia"/>
        </w:rPr>
        <w:t>）</w:t>
      </w:r>
      <w:r w:rsidRPr="00666F66">
        <w:t xml:space="preserve"> 100g</w:t>
      </w:r>
      <w:r w:rsidRPr="00C609BD">
        <w:rPr>
          <w:rFonts w:hAnsi="宋体" w:hint="eastAsia"/>
        </w:rPr>
        <w:t>∶</w:t>
      </w:r>
      <w:r w:rsidRPr="00666F66">
        <w:t>40g</w:t>
      </w:r>
      <w:r w:rsidRPr="00666F66">
        <w:t>（</w:t>
      </w:r>
      <w:r w:rsidRPr="00666F66">
        <w:t>4000</w:t>
      </w:r>
      <w:r>
        <w:rPr>
          <w:rFonts w:hint="eastAsia"/>
        </w:rPr>
        <w:t>万单位）</w:t>
      </w:r>
    </w:p>
    <w:p w:rsidR="00854E7E" w:rsidRDefault="00854E7E" w:rsidP="00854E7E">
      <w:pPr>
        <w:adjustRightInd w:val="0"/>
        <w:snapToGrid w:val="0"/>
        <w:spacing w:line="300" w:lineRule="auto"/>
        <w:ind w:firstLine="480"/>
      </w:pPr>
      <w:r>
        <w:rPr>
          <w:rFonts w:hint="eastAsia"/>
        </w:rPr>
        <w:t>【</w:t>
      </w:r>
      <w:r>
        <w:rPr>
          <w:rFonts w:eastAsia="黑体" w:hint="eastAsia"/>
        </w:rPr>
        <w:t>贮藏</w:t>
      </w:r>
      <w:r>
        <w:rPr>
          <w:rFonts w:hint="eastAsia"/>
        </w:rPr>
        <w:t>】密闭，在干燥处保存。</w:t>
      </w:r>
    </w:p>
    <w:p w:rsidR="00854E7E" w:rsidRPr="000404A6" w:rsidRDefault="00854E7E" w:rsidP="00854E7E">
      <w:pPr>
        <w:pStyle w:val="3"/>
      </w:pPr>
      <w:bookmarkStart w:id="95" w:name="_Toc468182721"/>
      <w:bookmarkStart w:id="96" w:name="_Toc468288045"/>
      <w:bookmarkStart w:id="97" w:name="_Toc477791631"/>
      <w:r w:rsidRPr="000404A6">
        <w:rPr>
          <w:rFonts w:hint="eastAsia"/>
        </w:rPr>
        <w:t>莫能菌素预混剂说明书</w:t>
      </w:r>
      <w:bookmarkEnd w:id="95"/>
      <w:bookmarkEnd w:id="96"/>
      <w:bookmarkEnd w:id="97"/>
    </w:p>
    <w:p w:rsidR="00854E7E" w:rsidRDefault="00854E7E" w:rsidP="00854E7E">
      <w:pPr>
        <w:adjustRightInd w:val="0"/>
        <w:snapToGrid w:val="0"/>
        <w:spacing w:line="300" w:lineRule="auto"/>
        <w:ind w:firstLineChars="236" w:firstLine="496"/>
        <w:jc w:val="right"/>
      </w:pPr>
      <w:r w:rsidRPr="00C609BD">
        <w:rPr>
          <w:rFonts w:eastAsia="黑体" w:hAnsi="黑体" w:hint="eastAsia"/>
          <w:bdr w:val="single" w:sz="4" w:space="0" w:color="auto"/>
        </w:rPr>
        <w:t>兽用非处方药</w:t>
      </w:r>
    </w:p>
    <w:p w:rsidR="00854E7E" w:rsidRDefault="00854E7E" w:rsidP="00854E7E">
      <w:pPr>
        <w:adjustRightInd w:val="0"/>
        <w:snapToGrid w:val="0"/>
        <w:spacing w:line="300" w:lineRule="auto"/>
        <w:ind w:firstLineChars="236" w:firstLine="496"/>
        <w:jc w:val="left"/>
      </w:pPr>
      <w:r w:rsidRPr="00666F66">
        <w:t>【</w:t>
      </w:r>
      <w:r>
        <w:rPr>
          <w:rFonts w:eastAsia="黑体" w:hint="eastAsia"/>
        </w:rPr>
        <w:t>兽药名称</w:t>
      </w:r>
      <w:r>
        <w:rPr>
          <w:rFonts w:hint="eastAsia"/>
        </w:rPr>
        <w:t>】</w:t>
      </w:r>
    </w:p>
    <w:p w:rsidR="00854E7E" w:rsidRDefault="00854E7E" w:rsidP="00854E7E">
      <w:pPr>
        <w:adjustRightInd w:val="0"/>
        <w:snapToGrid w:val="0"/>
        <w:spacing w:line="300" w:lineRule="auto"/>
        <w:ind w:firstLineChars="236" w:firstLine="496"/>
        <w:jc w:val="left"/>
      </w:pPr>
      <w:r>
        <w:rPr>
          <w:rFonts w:hint="eastAsia"/>
        </w:rPr>
        <w:t>通用名称：莫能菌素预混剂</w:t>
      </w:r>
    </w:p>
    <w:p w:rsidR="00854E7E" w:rsidRDefault="00854E7E" w:rsidP="00854E7E">
      <w:pPr>
        <w:adjustRightInd w:val="0"/>
        <w:snapToGrid w:val="0"/>
        <w:spacing w:line="300" w:lineRule="auto"/>
        <w:ind w:firstLineChars="236" w:firstLine="496"/>
        <w:jc w:val="left"/>
      </w:pPr>
      <w:r>
        <w:rPr>
          <w:rFonts w:hint="eastAsia"/>
        </w:rPr>
        <w:t>商品名称：</w:t>
      </w:r>
    </w:p>
    <w:p w:rsidR="00854E7E" w:rsidRDefault="00854E7E" w:rsidP="00854E7E">
      <w:pPr>
        <w:adjustRightInd w:val="0"/>
        <w:snapToGrid w:val="0"/>
        <w:spacing w:line="300" w:lineRule="auto"/>
        <w:ind w:firstLineChars="236" w:firstLine="496"/>
        <w:jc w:val="left"/>
      </w:pPr>
      <w:r>
        <w:rPr>
          <w:rFonts w:hint="eastAsia"/>
        </w:rPr>
        <w:t>英文名称：</w:t>
      </w:r>
      <w:r w:rsidRPr="00666F66">
        <w:t xml:space="preserve">  Monensin Premix</w:t>
      </w:r>
    </w:p>
    <w:p w:rsidR="00854E7E" w:rsidRDefault="00854E7E" w:rsidP="00854E7E">
      <w:pPr>
        <w:adjustRightInd w:val="0"/>
        <w:snapToGrid w:val="0"/>
        <w:spacing w:line="300" w:lineRule="auto"/>
        <w:ind w:firstLineChars="236" w:firstLine="496"/>
        <w:jc w:val="left"/>
      </w:pPr>
      <w:r>
        <w:rPr>
          <w:rFonts w:hint="eastAsia"/>
        </w:rPr>
        <w:t>汉语拼音：</w:t>
      </w:r>
      <w:r w:rsidRPr="00666F66">
        <w:t>Monengjunsu Yuhunji</w:t>
      </w:r>
    </w:p>
    <w:p w:rsidR="00854E7E" w:rsidRDefault="00854E7E" w:rsidP="00854E7E">
      <w:pPr>
        <w:adjustRightInd w:val="0"/>
        <w:snapToGrid w:val="0"/>
        <w:spacing w:line="300" w:lineRule="auto"/>
        <w:ind w:firstLineChars="236" w:firstLine="496"/>
        <w:jc w:val="left"/>
      </w:pPr>
      <w:r>
        <w:rPr>
          <w:rFonts w:eastAsia="黑体" w:hint="eastAsia"/>
        </w:rPr>
        <w:t>【主要成分】</w:t>
      </w:r>
      <w:r>
        <w:rPr>
          <w:rFonts w:hint="eastAsia"/>
        </w:rPr>
        <w:t>莫能菌素</w:t>
      </w:r>
    </w:p>
    <w:p w:rsidR="00854E7E" w:rsidRDefault="00854E7E" w:rsidP="00854E7E">
      <w:pPr>
        <w:adjustRightInd w:val="0"/>
        <w:snapToGrid w:val="0"/>
        <w:spacing w:line="300" w:lineRule="auto"/>
        <w:ind w:firstLineChars="236" w:firstLine="496"/>
        <w:rPr>
          <w:rFonts w:eastAsia="黑体"/>
        </w:rPr>
      </w:pPr>
      <w:r w:rsidRPr="00C609BD">
        <w:rPr>
          <w:rFonts w:eastAsia="黑体" w:hAnsi="黑体" w:hint="eastAsia"/>
        </w:rPr>
        <w:t>【性状】</w:t>
      </w:r>
    </w:p>
    <w:p w:rsidR="00854E7E" w:rsidRDefault="00854E7E" w:rsidP="00854E7E">
      <w:pPr>
        <w:adjustRightInd w:val="0"/>
        <w:snapToGrid w:val="0"/>
        <w:spacing w:line="300" w:lineRule="auto"/>
        <w:ind w:firstLineChars="236" w:firstLine="496"/>
      </w:pPr>
      <w:r w:rsidRPr="00666F66">
        <w:t>【</w:t>
      </w:r>
      <w:r w:rsidRPr="00666F66">
        <w:rPr>
          <w:rFonts w:eastAsia="黑体"/>
        </w:rPr>
        <w:t>药理作用</w:t>
      </w:r>
      <w:r>
        <w:rPr>
          <w:rFonts w:hint="eastAsia"/>
        </w:rPr>
        <w:t>】本品为单价离子载体类广谱抗球虫药。对鸡的毒害、柔嫩、巨型、变位、堆型、布氏艾美耳球虫等均有很好的杀灭效果。对火鸡腺艾美耳球虫和火鸡艾美耳球虫、鹌鹑的分散和莱泰艾美耳球虫、羔羊雅氏、阿撒地艾美耳球虫亦有效。莫能菌素的作用峰期是在球虫生活周期的最初二日，对子孢子及第一代裂殖体都有抑制作用。其杀球虫作用机理是通过干扰球虫细胞内</w:t>
      </w:r>
      <w:r w:rsidRPr="00666F66">
        <w:t>K</w:t>
      </w:r>
      <w:r>
        <w:rPr>
          <w:rFonts w:hint="eastAsia"/>
          <w:vertAlign w:val="superscript"/>
        </w:rPr>
        <w:t>＋</w:t>
      </w:r>
      <w:r>
        <w:rPr>
          <w:rFonts w:hint="eastAsia"/>
        </w:rPr>
        <w:t>、</w:t>
      </w:r>
      <w:r w:rsidRPr="00666F66">
        <w:t>Na</w:t>
      </w:r>
      <w:r>
        <w:rPr>
          <w:rFonts w:hint="eastAsia"/>
          <w:vertAlign w:val="superscript"/>
        </w:rPr>
        <w:t>＋</w:t>
      </w:r>
      <w:r>
        <w:rPr>
          <w:rFonts w:hint="eastAsia"/>
        </w:rPr>
        <w:t>的正常渗透，使大量的</w:t>
      </w:r>
      <w:r w:rsidRPr="00666F66">
        <w:t>Na</w:t>
      </w:r>
      <w:r>
        <w:rPr>
          <w:rFonts w:hint="eastAsia"/>
          <w:vertAlign w:val="superscript"/>
        </w:rPr>
        <w:t>＋</w:t>
      </w:r>
      <w:r>
        <w:rPr>
          <w:rFonts w:hint="eastAsia"/>
        </w:rPr>
        <w:t>和水份进入细胞内，引起肿胀而死亡。</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作用与用途</w:t>
      </w:r>
      <w:r>
        <w:rPr>
          <w:rFonts w:hint="eastAsia"/>
        </w:rPr>
        <w:t>】抗球虫药。用于预防鸡球虫病。</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用法与用量</w:t>
      </w:r>
      <w:r>
        <w:rPr>
          <w:rFonts w:hint="eastAsia"/>
        </w:rPr>
        <w:t>】以本品计。混饲：每</w:t>
      </w:r>
      <w:r w:rsidRPr="00666F66">
        <w:t>1000kg</w:t>
      </w:r>
      <w:r>
        <w:rPr>
          <w:rFonts w:hint="eastAsia"/>
        </w:rPr>
        <w:t>饲料，鸡</w:t>
      </w:r>
      <w:r w:rsidRPr="00666F66">
        <w:t>900</w:t>
      </w:r>
      <w:r>
        <w:rPr>
          <w:rFonts w:hint="eastAsia"/>
        </w:rPr>
        <w:t>～</w:t>
      </w:r>
      <w:r w:rsidRPr="00666F66">
        <w:t>1100g</w:t>
      </w:r>
      <w:r>
        <w:rPr>
          <w:rFonts w:hint="eastAsia"/>
        </w:rPr>
        <w:t>。</w:t>
      </w:r>
    </w:p>
    <w:p w:rsidR="00854E7E" w:rsidRDefault="00854E7E" w:rsidP="00854E7E">
      <w:pPr>
        <w:adjustRightInd w:val="0"/>
        <w:snapToGrid w:val="0"/>
        <w:spacing w:line="300" w:lineRule="auto"/>
        <w:ind w:firstLineChars="236" w:firstLine="496"/>
      </w:pPr>
      <w:r>
        <w:rPr>
          <w:rFonts w:hint="eastAsia"/>
        </w:rPr>
        <w:t>【</w:t>
      </w:r>
      <w:r>
        <w:rPr>
          <w:rFonts w:eastAsia="黑体" w:hint="eastAsia"/>
          <w:bCs/>
        </w:rPr>
        <w:t>不良反应</w:t>
      </w:r>
      <w:r>
        <w:rPr>
          <w:rFonts w:hint="eastAsia"/>
        </w:rPr>
        <w:t>】饲料中添加量超过</w:t>
      </w:r>
      <w:r w:rsidRPr="00666F66">
        <w:t>120mg/kg</w:t>
      </w:r>
      <w:r>
        <w:rPr>
          <w:rFonts w:hint="eastAsia"/>
        </w:rPr>
        <w:t>时，可引起鸡增长率和饲料转化率下降。</w:t>
      </w:r>
    </w:p>
    <w:p w:rsidR="00854E7E" w:rsidRDefault="00854E7E" w:rsidP="00854E7E">
      <w:pPr>
        <w:snapToGrid w:val="0"/>
        <w:spacing w:line="300" w:lineRule="auto"/>
        <w:ind w:firstLineChars="236" w:firstLine="496"/>
        <w:rPr>
          <w:szCs w:val="32"/>
        </w:rPr>
      </w:pPr>
      <w:r>
        <w:rPr>
          <w:rFonts w:hint="eastAsia"/>
        </w:rPr>
        <w:t>【</w:t>
      </w:r>
      <w:r>
        <w:rPr>
          <w:rFonts w:eastAsia="黑体" w:hint="eastAsia"/>
        </w:rPr>
        <w:t>注意事项</w:t>
      </w:r>
      <w:r>
        <w:rPr>
          <w:rFonts w:hint="eastAsia"/>
        </w:rPr>
        <w:t>】</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480"/>
        <w:rPr>
          <w:kern w:val="0"/>
        </w:rPr>
      </w:pPr>
      <w:r w:rsidRPr="00666F66">
        <w:t>（</w:t>
      </w:r>
      <w:r w:rsidRPr="00666F66">
        <w:rPr>
          <w:kern w:val="0"/>
        </w:rPr>
        <w:t>2</w:t>
      </w:r>
      <w:r>
        <w:rPr>
          <w:rFonts w:hint="eastAsia"/>
          <w:kern w:val="0"/>
        </w:rPr>
        <w:t>）</w:t>
      </w:r>
      <w:r w:rsidRPr="00666F66">
        <w:rPr>
          <w:kern w:val="0"/>
        </w:rPr>
        <w:t>10</w:t>
      </w:r>
      <w:r>
        <w:rPr>
          <w:rFonts w:hint="eastAsia"/>
          <w:kern w:val="0"/>
        </w:rPr>
        <w:t>周龄以上火鸡、珍珠鸡及鸟类对本品较敏感，不宜应用；超过</w:t>
      </w:r>
      <w:r w:rsidRPr="00666F66">
        <w:rPr>
          <w:kern w:val="0"/>
        </w:rPr>
        <w:t>16</w:t>
      </w:r>
      <w:r>
        <w:rPr>
          <w:rFonts w:hint="eastAsia"/>
          <w:kern w:val="0"/>
        </w:rPr>
        <w:t>周龄的鸡禁</w:t>
      </w:r>
      <w:r>
        <w:rPr>
          <w:rFonts w:hint="eastAsia"/>
          <w:kern w:val="0"/>
        </w:rPr>
        <w:lastRenderedPageBreak/>
        <w:t>用。蛋鸡产蛋期禁用。</w:t>
      </w:r>
    </w:p>
    <w:p w:rsidR="00854E7E" w:rsidRDefault="00854E7E" w:rsidP="00854E7E">
      <w:pPr>
        <w:adjustRightInd w:val="0"/>
        <w:snapToGrid w:val="0"/>
        <w:spacing w:line="300" w:lineRule="auto"/>
        <w:ind w:firstLineChars="196" w:firstLine="412"/>
      </w:pPr>
      <w:r>
        <w:rPr>
          <w:rFonts w:hint="eastAsia"/>
        </w:rPr>
        <w:t>（</w:t>
      </w:r>
      <w:r>
        <w:t>3</w:t>
      </w:r>
      <w:r>
        <w:rPr>
          <w:rFonts w:hint="eastAsia"/>
        </w:rPr>
        <w:t>）饲喂前必须将莫能菌素与饲料混匀，禁止直接饲喂未经稀释的莫能菌素。</w:t>
      </w:r>
    </w:p>
    <w:p w:rsidR="00854E7E" w:rsidRDefault="00854E7E" w:rsidP="00854E7E">
      <w:pPr>
        <w:adjustRightInd w:val="0"/>
        <w:snapToGrid w:val="0"/>
        <w:spacing w:line="300" w:lineRule="auto"/>
        <w:ind w:firstLineChars="196" w:firstLine="412"/>
      </w:pPr>
      <w:r>
        <w:rPr>
          <w:rFonts w:hint="eastAsia"/>
          <w:kern w:val="0"/>
        </w:rPr>
        <w:t>（</w:t>
      </w:r>
      <w:r>
        <w:rPr>
          <w:kern w:val="0"/>
        </w:rPr>
        <w:t>4</w:t>
      </w:r>
      <w:r>
        <w:rPr>
          <w:rFonts w:hint="eastAsia"/>
          <w:kern w:val="0"/>
        </w:rPr>
        <w:t>）禁止与泰妙菌素、竹桃霉素同时使用，以免发生中毒。</w:t>
      </w:r>
    </w:p>
    <w:p w:rsidR="00854E7E" w:rsidRDefault="00854E7E" w:rsidP="00854E7E">
      <w:pPr>
        <w:adjustRightInd w:val="0"/>
        <w:snapToGrid w:val="0"/>
        <w:spacing w:line="300" w:lineRule="auto"/>
        <w:ind w:firstLineChars="196" w:firstLine="412"/>
      </w:pPr>
      <w:r>
        <w:rPr>
          <w:rFonts w:hint="eastAsia"/>
        </w:rPr>
        <w:t>（</w:t>
      </w:r>
      <w:r>
        <w:t>5</w:t>
      </w:r>
      <w:r>
        <w:rPr>
          <w:rFonts w:hint="eastAsia"/>
        </w:rPr>
        <w:t>）马属动物禁用。</w:t>
      </w:r>
    </w:p>
    <w:p w:rsidR="00854E7E" w:rsidRDefault="00854E7E" w:rsidP="00854E7E">
      <w:pPr>
        <w:adjustRightInd w:val="0"/>
        <w:snapToGrid w:val="0"/>
        <w:spacing w:line="300" w:lineRule="auto"/>
        <w:ind w:firstLineChars="196" w:firstLine="412"/>
      </w:pPr>
      <w:r>
        <w:rPr>
          <w:rFonts w:hint="eastAsia"/>
        </w:rPr>
        <w:t>（</w:t>
      </w:r>
      <w:r>
        <w:t>6</w:t>
      </w:r>
      <w:r>
        <w:rPr>
          <w:rFonts w:hint="eastAsia"/>
        </w:rPr>
        <w:t>）搅拌配料时防止与人的皮肤、眼睛接触。</w:t>
      </w:r>
    </w:p>
    <w:p w:rsidR="00854E7E" w:rsidRDefault="00854E7E" w:rsidP="00854E7E">
      <w:pPr>
        <w:adjustRightInd w:val="0"/>
        <w:snapToGrid w:val="0"/>
        <w:spacing w:line="300" w:lineRule="auto"/>
        <w:ind w:firstLineChars="236" w:firstLine="496"/>
      </w:pPr>
      <w:r w:rsidRPr="00C609BD">
        <w:rPr>
          <w:rFonts w:eastAsia="黑体" w:hAnsi="黑体" w:hint="eastAsia"/>
        </w:rPr>
        <w:t>【休药期】</w:t>
      </w:r>
      <w:r w:rsidRPr="00666F66">
        <w:t>鸡</w:t>
      </w:r>
      <w:r w:rsidRPr="00666F66">
        <w:t>5</w:t>
      </w:r>
      <w:r>
        <w:rPr>
          <w:rFonts w:hint="eastAsia"/>
        </w:rPr>
        <w:t>日。</w:t>
      </w:r>
    </w:p>
    <w:p w:rsidR="00854E7E" w:rsidRDefault="00854E7E" w:rsidP="00854E7E">
      <w:pPr>
        <w:adjustRightInd w:val="0"/>
        <w:snapToGrid w:val="0"/>
        <w:spacing w:line="300" w:lineRule="auto"/>
        <w:ind w:firstLineChars="236" w:firstLine="496"/>
        <w:rPr>
          <w:rFonts w:eastAsia="黑体"/>
        </w:rPr>
      </w:pPr>
      <w:r>
        <w:rPr>
          <w:rFonts w:hint="eastAsia"/>
        </w:rPr>
        <w:t>【</w:t>
      </w:r>
      <w:r>
        <w:rPr>
          <w:rFonts w:eastAsia="黑体" w:hint="eastAsia"/>
        </w:rPr>
        <w:t>规格</w:t>
      </w:r>
      <w:r>
        <w:rPr>
          <w:rFonts w:hint="eastAsia"/>
        </w:rPr>
        <w:t>】</w:t>
      </w:r>
      <w:r w:rsidRPr="00666F66">
        <w:t>100g:10g</w:t>
      </w:r>
      <w:r>
        <w:rPr>
          <w:rFonts w:hint="eastAsia"/>
        </w:rPr>
        <w:t>（</w:t>
      </w:r>
      <w:r w:rsidRPr="00666F66">
        <w:t>1000</w:t>
      </w:r>
      <w:r>
        <w:rPr>
          <w:rFonts w:hint="eastAsia"/>
        </w:rPr>
        <w:t>万单位）</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包装</w:t>
      </w:r>
      <w:r>
        <w:rPr>
          <w:rFonts w:hint="eastAsia"/>
        </w:rPr>
        <w:t>】</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贮藏</w:t>
      </w:r>
      <w:r>
        <w:rPr>
          <w:rFonts w:hint="eastAsia"/>
        </w:rPr>
        <w:t>】密闭，在干燥处保存。</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有效期</w:t>
      </w:r>
      <w:r>
        <w:rPr>
          <w:rFonts w:hint="eastAsia"/>
        </w:rPr>
        <w:t>】</w:t>
      </w:r>
    </w:p>
    <w:p w:rsidR="00854E7E" w:rsidRDefault="00854E7E" w:rsidP="00854E7E">
      <w:pPr>
        <w:adjustRightInd w:val="0"/>
        <w:snapToGrid w:val="0"/>
        <w:spacing w:line="300" w:lineRule="auto"/>
        <w:ind w:firstLineChars="236" w:firstLine="496"/>
      </w:pPr>
      <w:r w:rsidRPr="00C609BD">
        <w:rPr>
          <w:rFonts w:eastAsia="黑体" w:hAnsi="黑体" w:hint="eastAsia"/>
        </w:rPr>
        <w:t>【批准文号】</w:t>
      </w:r>
    </w:p>
    <w:p w:rsidR="00854E7E" w:rsidRDefault="00854E7E" w:rsidP="00854E7E">
      <w:pPr>
        <w:adjustRightInd w:val="0"/>
        <w:snapToGrid w:val="0"/>
        <w:spacing w:line="300" w:lineRule="auto"/>
        <w:ind w:firstLineChars="236" w:firstLine="496"/>
      </w:pPr>
      <w:r w:rsidRPr="00C609BD">
        <w:rPr>
          <w:rFonts w:eastAsia="黑体" w:hAnsi="黑体" w:hint="eastAsia"/>
        </w:rPr>
        <w:t>【生产企业】</w:t>
      </w:r>
    </w:p>
    <w:p w:rsidR="00854E7E" w:rsidRPr="000404A6" w:rsidRDefault="00854E7E" w:rsidP="00854E7E">
      <w:pPr>
        <w:pStyle w:val="3"/>
      </w:pPr>
      <w:bookmarkStart w:id="98" w:name="_Toc468182722"/>
      <w:bookmarkStart w:id="99" w:name="_Toc468288046"/>
      <w:bookmarkStart w:id="100" w:name="_Toc477791632"/>
      <w:r w:rsidRPr="000404A6">
        <w:rPr>
          <w:rFonts w:hint="eastAsia"/>
        </w:rPr>
        <w:t>莫能菌素预混剂说明书</w:t>
      </w:r>
      <w:bookmarkEnd w:id="98"/>
      <w:bookmarkEnd w:id="99"/>
      <w:bookmarkEnd w:id="100"/>
    </w:p>
    <w:p w:rsidR="00854E7E" w:rsidRDefault="00854E7E" w:rsidP="00854E7E">
      <w:pPr>
        <w:adjustRightInd w:val="0"/>
        <w:snapToGrid w:val="0"/>
        <w:spacing w:line="300" w:lineRule="auto"/>
        <w:ind w:firstLineChars="236" w:firstLine="496"/>
        <w:jc w:val="right"/>
      </w:pPr>
      <w:r w:rsidRPr="00C609BD">
        <w:rPr>
          <w:rFonts w:eastAsia="黑体" w:hAnsi="黑体" w:hint="eastAsia"/>
          <w:bdr w:val="single" w:sz="4" w:space="0" w:color="auto"/>
        </w:rPr>
        <w:t>兽用非处方药</w:t>
      </w:r>
    </w:p>
    <w:p w:rsidR="00854E7E" w:rsidRDefault="00854E7E" w:rsidP="00854E7E">
      <w:pPr>
        <w:adjustRightInd w:val="0"/>
        <w:snapToGrid w:val="0"/>
        <w:spacing w:line="300" w:lineRule="auto"/>
        <w:ind w:firstLineChars="236" w:firstLine="496"/>
        <w:jc w:val="left"/>
      </w:pPr>
      <w:r w:rsidRPr="00666F66">
        <w:t>【</w:t>
      </w:r>
      <w:r>
        <w:rPr>
          <w:rFonts w:eastAsia="黑体" w:hint="eastAsia"/>
        </w:rPr>
        <w:t>兽药名称</w:t>
      </w:r>
      <w:r>
        <w:rPr>
          <w:rFonts w:hint="eastAsia"/>
        </w:rPr>
        <w:t>】</w:t>
      </w:r>
    </w:p>
    <w:p w:rsidR="00854E7E" w:rsidRDefault="00854E7E" w:rsidP="00854E7E">
      <w:pPr>
        <w:adjustRightInd w:val="0"/>
        <w:snapToGrid w:val="0"/>
        <w:spacing w:line="300" w:lineRule="auto"/>
        <w:ind w:firstLineChars="236" w:firstLine="496"/>
        <w:jc w:val="left"/>
      </w:pPr>
      <w:r>
        <w:rPr>
          <w:rFonts w:hint="eastAsia"/>
        </w:rPr>
        <w:t>通用名称：莫能菌素预混剂</w:t>
      </w:r>
    </w:p>
    <w:p w:rsidR="00854E7E" w:rsidRDefault="00854E7E" w:rsidP="00854E7E">
      <w:pPr>
        <w:adjustRightInd w:val="0"/>
        <w:snapToGrid w:val="0"/>
        <w:spacing w:line="300" w:lineRule="auto"/>
        <w:ind w:firstLineChars="236" w:firstLine="496"/>
        <w:jc w:val="left"/>
      </w:pPr>
      <w:r>
        <w:rPr>
          <w:rFonts w:hint="eastAsia"/>
        </w:rPr>
        <w:t>商品名称：</w:t>
      </w:r>
    </w:p>
    <w:p w:rsidR="00854E7E" w:rsidRDefault="00854E7E" w:rsidP="00854E7E">
      <w:pPr>
        <w:adjustRightInd w:val="0"/>
        <w:snapToGrid w:val="0"/>
        <w:spacing w:line="300" w:lineRule="auto"/>
        <w:ind w:firstLineChars="236" w:firstLine="496"/>
        <w:jc w:val="left"/>
      </w:pPr>
      <w:r>
        <w:rPr>
          <w:rFonts w:hint="eastAsia"/>
        </w:rPr>
        <w:t>英文名称：</w:t>
      </w:r>
      <w:r w:rsidRPr="00666F66">
        <w:t xml:space="preserve">  Monensin Premix</w:t>
      </w:r>
    </w:p>
    <w:p w:rsidR="00854E7E" w:rsidRDefault="00854E7E" w:rsidP="00854E7E">
      <w:pPr>
        <w:adjustRightInd w:val="0"/>
        <w:snapToGrid w:val="0"/>
        <w:spacing w:line="300" w:lineRule="auto"/>
        <w:ind w:firstLineChars="236" w:firstLine="496"/>
        <w:jc w:val="left"/>
      </w:pPr>
      <w:r>
        <w:rPr>
          <w:rFonts w:hint="eastAsia"/>
        </w:rPr>
        <w:t>汉语拼音：</w:t>
      </w:r>
      <w:r w:rsidRPr="00666F66">
        <w:t>Monengjunsu Yuhunji</w:t>
      </w:r>
    </w:p>
    <w:p w:rsidR="00854E7E" w:rsidRDefault="00854E7E" w:rsidP="00854E7E">
      <w:pPr>
        <w:adjustRightInd w:val="0"/>
        <w:snapToGrid w:val="0"/>
        <w:spacing w:line="300" w:lineRule="auto"/>
        <w:ind w:firstLineChars="236" w:firstLine="496"/>
        <w:jc w:val="left"/>
      </w:pPr>
      <w:r>
        <w:rPr>
          <w:rFonts w:eastAsia="黑体" w:hint="eastAsia"/>
        </w:rPr>
        <w:t>【主要成分】</w:t>
      </w:r>
      <w:r>
        <w:rPr>
          <w:rFonts w:hint="eastAsia"/>
        </w:rPr>
        <w:t>莫能菌素</w:t>
      </w:r>
    </w:p>
    <w:p w:rsidR="00854E7E" w:rsidRDefault="00854E7E" w:rsidP="00854E7E">
      <w:pPr>
        <w:adjustRightInd w:val="0"/>
        <w:snapToGrid w:val="0"/>
        <w:spacing w:line="300" w:lineRule="auto"/>
        <w:ind w:firstLineChars="236" w:firstLine="496"/>
        <w:rPr>
          <w:rFonts w:eastAsia="黑体"/>
        </w:rPr>
      </w:pPr>
      <w:r w:rsidRPr="00C609BD">
        <w:rPr>
          <w:rFonts w:eastAsia="黑体" w:hAnsi="黑体" w:hint="eastAsia"/>
        </w:rPr>
        <w:t>【性状】</w:t>
      </w:r>
    </w:p>
    <w:p w:rsidR="00854E7E" w:rsidRDefault="00854E7E" w:rsidP="00854E7E">
      <w:pPr>
        <w:adjustRightInd w:val="0"/>
        <w:snapToGrid w:val="0"/>
        <w:spacing w:line="300" w:lineRule="auto"/>
        <w:ind w:firstLineChars="236" w:firstLine="496"/>
      </w:pPr>
      <w:r w:rsidRPr="00666F66">
        <w:t>【</w:t>
      </w:r>
      <w:r w:rsidRPr="00666F66">
        <w:rPr>
          <w:rFonts w:eastAsia="黑体"/>
        </w:rPr>
        <w:t>药理作用</w:t>
      </w:r>
      <w:r>
        <w:rPr>
          <w:rFonts w:hint="eastAsia"/>
        </w:rPr>
        <w:t>】本品为单价离子载体类广谱抗球虫药。对鸡的毒害、柔嫩、巨型、变位、堆型、布氏艾美耳球虫等均有很好的杀灭效果。对火鸡腺艾美耳球虫和火鸡艾美耳球虫、鹌鹑的分散和莱泰艾美耳球虫、羔羊雅氏、阿撒地艾美耳球虫亦有效。莫能菌素的作用峰期是在球虫生活周期的最初二日，对子孢子及第一代裂殖体都有抑制作用。其杀球虫作用机理是通过干扰球虫细胞内</w:t>
      </w:r>
      <w:r w:rsidRPr="00666F66">
        <w:t>K</w:t>
      </w:r>
      <w:r>
        <w:rPr>
          <w:rFonts w:hint="eastAsia"/>
          <w:vertAlign w:val="superscript"/>
        </w:rPr>
        <w:t>＋</w:t>
      </w:r>
      <w:r>
        <w:rPr>
          <w:rFonts w:hint="eastAsia"/>
        </w:rPr>
        <w:t>、</w:t>
      </w:r>
      <w:r w:rsidRPr="00666F66">
        <w:t>Na</w:t>
      </w:r>
      <w:r>
        <w:rPr>
          <w:rFonts w:hint="eastAsia"/>
          <w:vertAlign w:val="superscript"/>
        </w:rPr>
        <w:t>＋</w:t>
      </w:r>
      <w:r>
        <w:rPr>
          <w:rFonts w:hint="eastAsia"/>
        </w:rPr>
        <w:t>的正常渗透，使大量的</w:t>
      </w:r>
      <w:r w:rsidRPr="00666F66">
        <w:t>Na</w:t>
      </w:r>
      <w:r>
        <w:rPr>
          <w:rFonts w:hint="eastAsia"/>
          <w:vertAlign w:val="superscript"/>
        </w:rPr>
        <w:t>＋</w:t>
      </w:r>
      <w:r>
        <w:rPr>
          <w:rFonts w:hint="eastAsia"/>
        </w:rPr>
        <w:t>和水份进入细胞内，引起肿胀而死亡。</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作用与用途</w:t>
      </w:r>
      <w:r>
        <w:rPr>
          <w:rFonts w:hint="eastAsia"/>
        </w:rPr>
        <w:t>】抗球虫药。用于预防鸡球虫病。</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用法与用量</w:t>
      </w:r>
      <w:r>
        <w:rPr>
          <w:rFonts w:hint="eastAsia"/>
        </w:rPr>
        <w:t>】以本品计。混饲：每</w:t>
      </w:r>
      <w:r w:rsidRPr="00666F66">
        <w:t>1000kg</w:t>
      </w:r>
      <w:r>
        <w:rPr>
          <w:rFonts w:hint="eastAsia"/>
        </w:rPr>
        <w:t>饲料，鸡</w:t>
      </w:r>
      <w:r w:rsidRPr="00666F66">
        <w:t>450</w:t>
      </w:r>
      <w:r>
        <w:rPr>
          <w:rFonts w:hint="eastAsia"/>
        </w:rPr>
        <w:t>～</w:t>
      </w:r>
      <w:r w:rsidRPr="00666F66">
        <w:t>550g</w:t>
      </w:r>
      <w:r>
        <w:rPr>
          <w:rFonts w:hint="eastAsia"/>
        </w:rPr>
        <w:t>。</w:t>
      </w:r>
    </w:p>
    <w:p w:rsidR="00854E7E" w:rsidRDefault="00854E7E" w:rsidP="00854E7E">
      <w:pPr>
        <w:adjustRightInd w:val="0"/>
        <w:snapToGrid w:val="0"/>
        <w:spacing w:line="300" w:lineRule="auto"/>
        <w:ind w:firstLineChars="236" w:firstLine="496"/>
      </w:pPr>
      <w:r>
        <w:rPr>
          <w:rFonts w:hint="eastAsia"/>
        </w:rPr>
        <w:t>【</w:t>
      </w:r>
      <w:r>
        <w:rPr>
          <w:rFonts w:eastAsia="黑体" w:hint="eastAsia"/>
          <w:bCs/>
        </w:rPr>
        <w:t>不良反应</w:t>
      </w:r>
      <w:r>
        <w:rPr>
          <w:rFonts w:hint="eastAsia"/>
        </w:rPr>
        <w:t>】饲料中添加量超过</w:t>
      </w:r>
      <w:r w:rsidRPr="00666F66">
        <w:t>120mg/kg</w:t>
      </w:r>
      <w:r>
        <w:rPr>
          <w:rFonts w:hint="eastAsia"/>
        </w:rPr>
        <w:t>时，可引起鸡增长率和饲料转化率下降。</w:t>
      </w:r>
    </w:p>
    <w:p w:rsidR="00854E7E" w:rsidRDefault="00854E7E" w:rsidP="00854E7E">
      <w:pPr>
        <w:snapToGrid w:val="0"/>
        <w:spacing w:line="300" w:lineRule="auto"/>
        <w:ind w:firstLineChars="236" w:firstLine="496"/>
        <w:rPr>
          <w:szCs w:val="32"/>
        </w:rPr>
      </w:pPr>
      <w:r>
        <w:rPr>
          <w:rFonts w:hint="eastAsia"/>
        </w:rPr>
        <w:t>【</w:t>
      </w:r>
      <w:r>
        <w:rPr>
          <w:rFonts w:eastAsia="黑体" w:hint="eastAsia"/>
        </w:rPr>
        <w:t>注意事项</w:t>
      </w:r>
      <w:r>
        <w:rPr>
          <w:rFonts w:hint="eastAsia"/>
        </w:rPr>
        <w:t>】</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236" w:firstLine="496"/>
      </w:pPr>
      <w:r w:rsidRPr="00666F66">
        <w:rPr>
          <w:kern w:val="0"/>
        </w:rPr>
        <w:t>（</w:t>
      </w:r>
      <w:r>
        <w:rPr>
          <w:kern w:val="0"/>
        </w:rPr>
        <w:t>2</w:t>
      </w:r>
      <w:r>
        <w:rPr>
          <w:rFonts w:hint="eastAsia"/>
          <w:kern w:val="0"/>
        </w:rPr>
        <w:t>）</w:t>
      </w:r>
      <w:r w:rsidRPr="00666F66">
        <w:rPr>
          <w:kern w:val="0"/>
        </w:rPr>
        <w:t>10</w:t>
      </w:r>
      <w:r>
        <w:rPr>
          <w:rFonts w:hint="eastAsia"/>
          <w:kern w:val="0"/>
        </w:rPr>
        <w:t>周龄以上火鸡、珍珠鸡及鸟类对本品较敏感，不宜应用；超过</w:t>
      </w:r>
      <w:r w:rsidRPr="00666F66">
        <w:rPr>
          <w:kern w:val="0"/>
        </w:rPr>
        <w:t>16</w:t>
      </w:r>
      <w:r>
        <w:rPr>
          <w:rFonts w:hint="eastAsia"/>
          <w:kern w:val="0"/>
        </w:rPr>
        <w:t>周龄的鸡禁用。蛋鸡产蛋期禁用。</w:t>
      </w:r>
    </w:p>
    <w:p w:rsidR="00854E7E" w:rsidRDefault="00854E7E" w:rsidP="00854E7E">
      <w:pPr>
        <w:adjustRightInd w:val="0"/>
        <w:snapToGrid w:val="0"/>
        <w:spacing w:line="300" w:lineRule="auto"/>
        <w:ind w:firstLineChars="196" w:firstLine="412"/>
      </w:pPr>
      <w:r>
        <w:rPr>
          <w:rFonts w:hint="eastAsia"/>
        </w:rPr>
        <w:t>（</w:t>
      </w:r>
      <w:r>
        <w:t>3</w:t>
      </w:r>
      <w:r>
        <w:rPr>
          <w:rFonts w:hint="eastAsia"/>
        </w:rPr>
        <w:t>）饲喂前必须将莫能菌素与饲料混匀，禁止直接饲喂未经稀释的莫能菌素。</w:t>
      </w:r>
    </w:p>
    <w:p w:rsidR="00854E7E" w:rsidRDefault="00854E7E" w:rsidP="00854E7E">
      <w:pPr>
        <w:adjustRightInd w:val="0"/>
        <w:snapToGrid w:val="0"/>
        <w:spacing w:line="300" w:lineRule="auto"/>
        <w:ind w:firstLineChars="196" w:firstLine="412"/>
      </w:pPr>
      <w:r>
        <w:rPr>
          <w:rFonts w:hint="eastAsia"/>
          <w:kern w:val="0"/>
        </w:rPr>
        <w:t>（</w:t>
      </w:r>
      <w:r>
        <w:rPr>
          <w:kern w:val="0"/>
        </w:rPr>
        <w:t>4</w:t>
      </w:r>
      <w:r>
        <w:rPr>
          <w:rFonts w:hint="eastAsia"/>
          <w:kern w:val="0"/>
        </w:rPr>
        <w:t>）禁止与泰妙菌素、竹桃霉素同时使用，以免发生中毒。</w:t>
      </w:r>
    </w:p>
    <w:p w:rsidR="00854E7E" w:rsidRDefault="00854E7E" w:rsidP="00854E7E">
      <w:pPr>
        <w:adjustRightInd w:val="0"/>
        <w:snapToGrid w:val="0"/>
        <w:spacing w:line="300" w:lineRule="auto"/>
        <w:ind w:firstLineChars="196" w:firstLine="412"/>
      </w:pPr>
      <w:r>
        <w:rPr>
          <w:rFonts w:hint="eastAsia"/>
        </w:rPr>
        <w:t>（</w:t>
      </w:r>
      <w:r>
        <w:t>5</w:t>
      </w:r>
      <w:r>
        <w:rPr>
          <w:rFonts w:hint="eastAsia"/>
        </w:rPr>
        <w:t>）马属动物禁用。</w:t>
      </w:r>
    </w:p>
    <w:p w:rsidR="00854E7E" w:rsidRDefault="00854E7E" w:rsidP="00854E7E">
      <w:pPr>
        <w:adjustRightInd w:val="0"/>
        <w:snapToGrid w:val="0"/>
        <w:spacing w:line="300" w:lineRule="auto"/>
        <w:ind w:firstLineChars="196" w:firstLine="412"/>
      </w:pPr>
      <w:r>
        <w:rPr>
          <w:rFonts w:hint="eastAsia"/>
        </w:rPr>
        <w:t>（</w:t>
      </w:r>
      <w:r>
        <w:t>6</w:t>
      </w:r>
      <w:r>
        <w:rPr>
          <w:rFonts w:hint="eastAsia"/>
        </w:rPr>
        <w:t>）搅拌配料时防止与人的皮肤、眼睛接触。</w:t>
      </w:r>
    </w:p>
    <w:p w:rsidR="00854E7E" w:rsidRDefault="00854E7E" w:rsidP="00854E7E">
      <w:pPr>
        <w:adjustRightInd w:val="0"/>
        <w:snapToGrid w:val="0"/>
        <w:spacing w:line="300" w:lineRule="auto"/>
        <w:ind w:firstLineChars="236" w:firstLine="496"/>
      </w:pPr>
      <w:r w:rsidRPr="00C609BD">
        <w:rPr>
          <w:rFonts w:eastAsia="黑体" w:hAnsi="黑体" w:hint="eastAsia"/>
        </w:rPr>
        <w:t>【休药期】</w:t>
      </w:r>
      <w:r w:rsidRPr="00666F66">
        <w:t>鸡</w:t>
      </w:r>
      <w:r w:rsidRPr="00666F66">
        <w:t>5</w:t>
      </w:r>
      <w:r>
        <w:rPr>
          <w:rFonts w:hint="eastAsia"/>
        </w:rPr>
        <w:t>日。</w:t>
      </w:r>
    </w:p>
    <w:p w:rsidR="00854E7E" w:rsidRDefault="00854E7E" w:rsidP="00854E7E">
      <w:pPr>
        <w:adjustRightInd w:val="0"/>
        <w:snapToGrid w:val="0"/>
        <w:spacing w:line="300" w:lineRule="auto"/>
        <w:ind w:firstLineChars="236" w:firstLine="496"/>
        <w:rPr>
          <w:rFonts w:eastAsia="黑体"/>
        </w:rPr>
      </w:pPr>
      <w:r>
        <w:rPr>
          <w:rFonts w:hint="eastAsia"/>
        </w:rPr>
        <w:lastRenderedPageBreak/>
        <w:t>【</w:t>
      </w:r>
      <w:r>
        <w:rPr>
          <w:rFonts w:eastAsia="黑体" w:hint="eastAsia"/>
        </w:rPr>
        <w:t>规格</w:t>
      </w:r>
      <w:r>
        <w:rPr>
          <w:rFonts w:hint="eastAsia"/>
        </w:rPr>
        <w:t>】</w:t>
      </w:r>
      <w:r w:rsidRPr="00666F66">
        <w:t>100g:20g</w:t>
      </w:r>
      <w:r>
        <w:rPr>
          <w:rFonts w:hint="eastAsia"/>
        </w:rPr>
        <w:t>（</w:t>
      </w:r>
      <w:r w:rsidRPr="00666F66">
        <w:t>2000</w:t>
      </w:r>
      <w:r>
        <w:rPr>
          <w:rFonts w:hint="eastAsia"/>
        </w:rPr>
        <w:t>万单位）</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包装</w:t>
      </w:r>
      <w:r>
        <w:rPr>
          <w:rFonts w:hint="eastAsia"/>
        </w:rPr>
        <w:t>】</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贮藏</w:t>
      </w:r>
      <w:r>
        <w:rPr>
          <w:rFonts w:hint="eastAsia"/>
        </w:rPr>
        <w:t>】密闭，在干燥处保存。</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有效期</w:t>
      </w:r>
      <w:r>
        <w:rPr>
          <w:rFonts w:hint="eastAsia"/>
        </w:rPr>
        <w:t>】</w:t>
      </w:r>
    </w:p>
    <w:p w:rsidR="00854E7E" w:rsidRDefault="00854E7E" w:rsidP="00854E7E">
      <w:pPr>
        <w:adjustRightInd w:val="0"/>
        <w:snapToGrid w:val="0"/>
        <w:spacing w:line="300" w:lineRule="auto"/>
        <w:ind w:firstLineChars="236" w:firstLine="496"/>
      </w:pPr>
      <w:r w:rsidRPr="00C609BD">
        <w:rPr>
          <w:rFonts w:eastAsia="黑体" w:hAnsi="黑体" w:hint="eastAsia"/>
        </w:rPr>
        <w:t>【批准文号】</w:t>
      </w:r>
    </w:p>
    <w:p w:rsidR="00854E7E" w:rsidRDefault="00854E7E" w:rsidP="00854E7E">
      <w:pPr>
        <w:adjustRightInd w:val="0"/>
        <w:snapToGrid w:val="0"/>
        <w:spacing w:line="300" w:lineRule="auto"/>
        <w:ind w:firstLineChars="236" w:firstLine="496"/>
      </w:pPr>
      <w:r w:rsidRPr="00C609BD">
        <w:rPr>
          <w:rFonts w:eastAsia="黑体" w:hAnsi="黑体" w:hint="eastAsia"/>
        </w:rPr>
        <w:t>【生产企业】</w:t>
      </w:r>
    </w:p>
    <w:p w:rsidR="00854E7E" w:rsidRPr="000404A6" w:rsidRDefault="00854E7E" w:rsidP="00854E7E">
      <w:pPr>
        <w:pStyle w:val="3"/>
      </w:pPr>
      <w:bookmarkStart w:id="101" w:name="_Toc468182723"/>
      <w:bookmarkStart w:id="102" w:name="_Toc468288047"/>
      <w:bookmarkStart w:id="103" w:name="_Toc477791633"/>
      <w:r w:rsidRPr="000404A6">
        <w:rPr>
          <w:rFonts w:hint="eastAsia"/>
        </w:rPr>
        <w:t>莫能菌素预混剂说明书</w:t>
      </w:r>
      <w:bookmarkEnd w:id="101"/>
      <w:bookmarkEnd w:id="102"/>
      <w:bookmarkEnd w:id="103"/>
    </w:p>
    <w:p w:rsidR="00854E7E" w:rsidRDefault="00854E7E" w:rsidP="00854E7E">
      <w:pPr>
        <w:adjustRightInd w:val="0"/>
        <w:snapToGrid w:val="0"/>
        <w:spacing w:line="300" w:lineRule="auto"/>
        <w:ind w:firstLineChars="236" w:firstLine="496"/>
        <w:jc w:val="right"/>
      </w:pPr>
      <w:r w:rsidRPr="00C609BD">
        <w:rPr>
          <w:rFonts w:eastAsia="黑体" w:hAnsi="黑体" w:hint="eastAsia"/>
          <w:bdr w:val="single" w:sz="4" w:space="0" w:color="auto"/>
        </w:rPr>
        <w:t>兽用非处方药</w:t>
      </w:r>
    </w:p>
    <w:p w:rsidR="00854E7E" w:rsidRDefault="00854E7E" w:rsidP="00854E7E">
      <w:pPr>
        <w:adjustRightInd w:val="0"/>
        <w:snapToGrid w:val="0"/>
        <w:spacing w:line="300" w:lineRule="auto"/>
        <w:ind w:firstLineChars="236" w:firstLine="496"/>
        <w:jc w:val="left"/>
      </w:pPr>
      <w:r w:rsidRPr="00666F66">
        <w:t>【</w:t>
      </w:r>
      <w:r>
        <w:rPr>
          <w:rFonts w:eastAsia="黑体" w:hint="eastAsia"/>
        </w:rPr>
        <w:t>兽药名称</w:t>
      </w:r>
      <w:r>
        <w:rPr>
          <w:rFonts w:hint="eastAsia"/>
        </w:rPr>
        <w:t>】</w:t>
      </w:r>
    </w:p>
    <w:p w:rsidR="00854E7E" w:rsidRDefault="00854E7E" w:rsidP="00854E7E">
      <w:pPr>
        <w:adjustRightInd w:val="0"/>
        <w:snapToGrid w:val="0"/>
        <w:spacing w:line="300" w:lineRule="auto"/>
        <w:ind w:firstLineChars="236" w:firstLine="496"/>
        <w:jc w:val="left"/>
      </w:pPr>
      <w:r>
        <w:rPr>
          <w:rFonts w:hint="eastAsia"/>
        </w:rPr>
        <w:t>通用名称：莫能菌素预混剂</w:t>
      </w:r>
    </w:p>
    <w:p w:rsidR="00854E7E" w:rsidRDefault="00854E7E" w:rsidP="00854E7E">
      <w:pPr>
        <w:adjustRightInd w:val="0"/>
        <w:snapToGrid w:val="0"/>
        <w:spacing w:line="300" w:lineRule="auto"/>
        <w:ind w:firstLineChars="236" w:firstLine="496"/>
        <w:jc w:val="left"/>
      </w:pPr>
      <w:r>
        <w:rPr>
          <w:rFonts w:hint="eastAsia"/>
        </w:rPr>
        <w:t>商品名称：</w:t>
      </w:r>
    </w:p>
    <w:p w:rsidR="00854E7E" w:rsidRDefault="00854E7E" w:rsidP="00854E7E">
      <w:pPr>
        <w:adjustRightInd w:val="0"/>
        <w:snapToGrid w:val="0"/>
        <w:spacing w:line="300" w:lineRule="auto"/>
        <w:ind w:firstLineChars="236" w:firstLine="496"/>
        <w:jc w:val="left"/>
      </w:pPr>
      <w:r>
        <w:rPr>
          <w:rFonts w:hint="eastAsia"/>
        </w:rPr>
        <w:t>英文名称：</w:t>
      </w:r>
      <w:r w:rsidRPr="00666F66">
        <w:t xml:space="preserve">  Monensin Premix</w:t>
      </w:r>
    </w:p>
    <w:p w:rsidR="00854E7E" w:rsidRDefault="00854E7E" w:rsidP="00854E7E">
      <w:pPr>
        <w:adjustRightInd w:val="0"/>
        <w:snapToGrid w:val="0"/>
        <w:spacing w:line="300" w:lineRule="auto"/>
        <w:ind w:firstLineChars="236" w:firstLine="496"/>
        <w:jc w:val="left"/>
      </w:pPr>
      <w:r>
        <w:rPr>
          <w:rFonts w:hint="eastAsia"/>
        </w:rPr>
        <w:t>汉语拼音：</w:t>
      </w:r>
      <w:r w:rsidRPr="00666F66">
        <w:t>Monengjunsu Yuhunji</w:t>
      </w:r>
    </w:p>
    <w:p w:rsidR="00854E7E" w:rsidRDefault="00854E7E" w:rsidP="00854E7E">
      <w:pPr>
        <w:adjustRightInd w:val="0"/>
        <w:snapToGrid w:val="0"/>
        <w:spacing w:line="300" w:lineRule="auto"/>
        <w:ind w:firstLineChars="236" w:firstLine="496"/>
        <w:jc w:val="left"/>
      </w:pPr>
      <w:r>
        <w:rPr>
          <w:rFonts w:eastAsia="黑体" w:hint="eastAsia"/>
        </w:rPr>
        <w:t>【主要成分】</w:t>
      </w:r>
      <w:r>
        <w:rPr>
          <w:rFonts w:hint="eastAsia"/>
        </w:rPr>
        <w:t>莫能菌素</w:t>
      </w:r>
    </w:p>
    <w:p w:rsidR="00854E7E" w:rsidRDefault="00854E7E" w:rsidP="00854E7E">
      <w:pPr>
        <w:adjustRightInd w:val="0"/>
        <w:snapToGrid w:val="0"/>
        <w:spacing w:line="300" w:lineRule="auto"/>
        <w:ind w:firstLineChars="236" w:firstLine="496"/>
        <w:rPr>
          <w:rFonts w:eastAsia="黑体"/>
        </w:rPr>
      </w:pPr>
      <w:r w:rsidRPr="00C609BD">
        <w:rPr>
          <w:rFonts w:eastAsia="黑体" w:hAnsi="黑体" w:hint="eastAsia"/>
        </w:rPr>
        <w:t>【性状】</w:t>
      </w:r>
    </w:p>
    <w:p w:rsidR="00854E7E" w:rsidRDefault="00854E7E" w:rsidP="00854E7E">
      <w:pPr>
        <w:adjustRightInd w:val="0"/>
        <w:snapToGrid w:val="0"/>
        <w:spacing w:line="300" w:lineRule="auto"/>
        <w:ind w:firstLineChars="236" w:firstLine="496"/>
      </w:pPr>
      <w:r w:rsidRPr="00666F66">
        <w:t>【</w:t>
      </w:r>
      <w:r w:rsidRPr="00666F66">
        <w:rPr>
          <w:rFonts w:eastAsia="黑体"/>
        </w:rPr>
        <w:t>药理作用</w:t>
      </w:r>
      <w:r>
        <w:rPr>
          <w:rFonts w:hint="eastAsia"/>
        </w:rPr>
        <w:t>】本品为单价离子载体类广谱抗球虫药。对鸡的毒害、柔嫩、巨型、变位、堆型、布氏艾美耳球虫等均有很好的杀灭效果。对火鸡腺艾美耳球虫和火鸡艾美耳球虫、鹌鹑的分散和莱泰艾美耳球虫、羔羊雅氏、阿撒地艾美耳球虫亦有效。莫能菌素的作用峰期是在球虫生活周期的最初二日，对子孢子及第一代裂殖体都有抑制作用。其杀球虫作用机理是通过干扰球虫细胞内</w:t>
      </w:r>
      <w:r w:rsidRPr="00666F66">
        <w:t>K</w:t>
      </w:r>
      <w:r>
        <w:rPr>
          <w:rFonts w:hint="eastAsia"/>
          <w:vertAlign w:val="superscript"/>
        </w:rPr>
        <w:t>＋</w:t>
      </w:r>
      <w:r>
        <w:rPr>
          <w:rFonts w:hint="eastAsia"/>
        </w:rPr>
        <w:t>、</w:t>
      </w:r>
      <w:r w:rsidRPr="00666F66">
        <w:t>Na</w:t>
      </w:r>
      <w:r>
        <w:rPr>
          <w:rFonts w:hint="eastAsia"/>
          <w:vertAlign w:val="superscript"/>
        </w:rPr>
        <w:t>＋</w:t>
      </w:r>
      <w:r>
        <w:rPr>
          <w:rFonts w:hint="eastAsia"/>
        </w:rPr>
        <w:t>的正常渗透，使大量的</w:t>
      </w:r>
      <w:r w:rsidRPr="00666F66">
        <w:t>Na</w:t>
      </w:r>
      <w:r>
        <w:rPr>
          <w:rFonts w:hint="eastAsia"/>
          <w:vertAlign w:val="superscript"/>
        </w:rPr>
        <w:t>＋</w:t>
      </w:r>
      <w:r>
        <w:rPr>
          <w:rFonts w:hint="eastAsia"/>
        </w:rPr>
        <w:t>和水份进入细胞内，引起肿胀而死亡。</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作用与用途</w:t>
      </w:r>
      <w:r>
        <w:rPr>
          <w:rFonts w:hint="eastAsia"/>
        </w:rPr>
        <w:t>】抗球虫药。用于预防鸡球虫病。</w:t>
      </w:r>
    </w:p>
    <w:p w:rsidR="00854E7E" w:rsidRDefault="00854E7E" w:rsidP="00854E7E">
      <w:pPr>
        <w:tabs>
          <w:tab w:val="left" w:pos="2142"/>
        </w:tabs>
        <w:adjustRightInd w:val="0"/>
        <w:snapToGrid w:val="0"/>
        <w:spacing w:line="300" w:lineRule="auto"/>
        <w:ind w:firstLineChars="236" w:firstLine="496"/>
      </w:pPr>
      <w:r>
        <w:rPr>
          <w:rFonts w:hint="eastAsia"/>
        </w:rPr>
        <w:t>【</w:t>
      </w:r>
      <w:r>
        <w:rPr>
          <w:rFonts w:eastAsia="黑体" w:hint="eastAsia"/>
        </w:rPr>
        <w:t>用法与用量</w:t>
      </w:r>
      <w:r>
        <w:rPr>
          <w:rFonts w:hint="eastAsia"/>
        </w:rPr>
        <w:t>】以本品计。混饲：每</w:t>
      </w:r>
      <w:r w:rsidRPr="00666F66">
        <w:t>1000kg</w:t>
      </w:r>
      <w:r>
        <w:rPr>
          <w:rFonts w:hint="eastAsia"/>
        </w:rPr>
        <w:t>饲料，鸡</w:t>
      </w:r>
      <w:r w:rsidRPr="00666F66">
        <w:t>225</w:t>
      </w:r>
      <w:r>
        <w:rPr>
          <w:rFonts w:hint="eastAsia"/>
        </w:rPr>
        <w:t>～</w:t>
      </w:r>
      <w:r w:rsidRPr="00666F66">
        <w:t>275g</w:t>
      </w:r>
      <w:r>
        <w:rPr>
          <w:rFonts w:hint="eastAsia"/>
        </w:rPr>
        <w:t>。</w:t>
      </w:r>
    </w:p>
    <w:p w:rsidR="00854E7E" w:rsidRDefault="00854E7E" w:rsidP="00854E7E">
      <w:pPr>
        <w:adjustRightInd w:val="0"/>
        <w:snapToGrid w:val="0"/>
        <w:spacing w:line="300" w:lineRule="auto"/>
        <w:ind w:firstLineChars="236" w:firstLine="496"/>
      </w:pPr>
      <w:r>
        <w:rPr>
          <w:rFonts w:hint="eastAsia"/>
        </w:rPr>
        <w:t>【</w:t>
      </w:r>
      <w:r>
        <w:rPr>
          <w:rFonts w:eastAsia="黑体" w:hint="eastAsia"/>
          <w:bCs/>
        </w:rPr>
        <w:t>不良反应</w:t>
      </w:r>
      <w:r>
        <w:rPr>
          <w:rFonts w:hint="eastAsia"/>
        </w:rPr>
        <w:t>】饲料中添加量超过</w:t>
      </w:r>
      <w:r w:rsidRPr="00666F66">
        <w:t>120mg/kg</w:t>
      </w:r>
      <w:r>
        <w:rPr>
          <w:rFonts w:hint="eastAsia"/>
        </w:rPr>
        <w:t>时，可引起鸡增长率和饲料转化率下降。</w:t>
      </w:r>
    </w:p>
    <w:p w:rsidR="00854E7E" w:rsidRDefault="00854E7E" w:rsidP="00854E7E">
      <w:pPr>
        <w:snapToGrid w:val="0"/>
        <w:spacing w:line="300" w:lineRule="auto"/>
        <w:ind w:firstLineChars="236" w:firstLine="496"/>
        <w:rPr>
          <w:szCs w:val="32"/>
        </w:rPr>
      </w:pPr>
      <w:r>
        <w:rPr>
          <w:rFonts w:hint="eastAsia"/>
        </w:rPr>
        <w:t>【</w:t>
      </w:r>
      <w:r>
        <w:rPr>
          <w:rFonts w:eastAsia="黑体" w:hint="eastAsia"/>
        </w:rPr>
        <w:t>注意事项</w:t>
      </w:r>
      <w:r>
        <w:rPr>
          <w:rFonts w:hint="eastAsia"/>
        </w:rPr>
        <w:t>】</w:t>
      </w:r>
      <w:r w:rsidRPr="00C609BD">
        <w:rPr>
          <w:rFonts w:hint="eastAsia"/>
          <w:szCs w:val="32"/>
        </w:rPr>
        <w:t>（</w:t>
      </w:r>
      <w:r w:rsidRPr="00C609BD">
        <w:rPr>
          <w:szCs w:val="32"/>
        </w:rPr>
        <w:t>1</w:t>
      </w:r>
      <w:r w:rsidRPr="00C609BD">
        <w:rPr>
          <w:rFonts w:hint="eastAsia"/>
          <w:szCs w:val="32"/>
        </w:rPr>
        <w:t>）可在商品饲料和养殖过程中使用。</w:t>
      </w:r>
    </w:p>
    <w:p w:rsidR="00854E7E" w:rsidRDefault="00854E7E" w:rsidP="00854E7E">
      <w:pPr>
        <w:adjustRightInd w:val="0"/>
        <w:snapToGrid w:val="0"/>
        <w:spacing w:line="300" w:lineRule="auto"/>
        <w:ind w:firstLineChars="236" w:firstLine="496"/>
      </w:pPr>
      <w:r w:rsidRPr="00666F66">
        <w:rPr>
          <w:kern w:val="0"/>
        </w:rPr>
        <w:t>（</w:t>
      </w:r>
      <w:r>
        <w:rPr>
          <w:kern w:val="0"/>
        </w:rPr>
        <w:t>2</w:t>
      </w:r>
      <w:r>
        <w:rPr>
          <w:rFonts w:hint="eastAsia"/>
          <w:kern w:val="0"/>
        </w:rPr>
        <w:t>）</w:t>
      </w:r>
      <w:r w:rsidRPr="00666F66">
        <w:rPr>
          <w:kern w:val="0"/>
        </w:rPr>
        <w:t>10</w:t>
      </w:r>
      <w:r>
        <w:rPr>
          <w:rFonts w:hint="eastAsia"/>
          <w:kern w:val="0"/>
        </w:rPr>
        <w:t>周龄以上火鸡、珍珠鸡及鸟类对本品较敏感，不宜应用；超过</w:t>
      </w:r>
      <w:r w:rsidRPr="00666F66">
        <w:rPr>
          <w:kern w:val="0"/>
        </w:rPr>
        <w:t>16</w:t>
      </w:r>
      <w:r>
        <w:rPr>
          <w:rFonts w:hint="eastAsia"/>
          <w:kern w:val="0"/>
        </w:rPr>
        <w:t>周龄的鸡禁用。蛋鸡产蛋期禁用。</w:t>
      </w:r>
    </w:p>
    <w:p w:rsidR="00854E7E" w:rsidRDefault="00854E7E" w:rsidP="00854E7E">
      <w:pPr>
        <w:adjustRightInd w:val="0"/>
        <w:snapToGrid w:val="0"/>
        <w:spacing w:line="300" w:lineRule="auto"/>
        <w:ind w:firstLineChars="196" w:firstLine="412"/>
      </w:pPr>
      <w:r>
        <w:rPr>
          <w:rFonts w:hint="eastAsia"/>
        </w:rPr>
        <w:t>（</w:t>
      </w:r>
      <w:r>
        <w:t>3</w:t>
      </w:r>
      <w:r>
        <w:rPr>
          <w:rFonts w:hint="eastAsia"/>
        </w:rPr>
        <w:t>）饲喂前必须将莫能菌素与饲料混匀，禁止直接饲喂未经稀释的莫能菌素。</w:t>
      </w:r>
    </w:p>
    <w:p w:rsidR="00854E7E" w:rsidRDefault="00854E7E" w:rsidP="00854E7E">
      <w:pPr>
        <w:adjustRightInd w:val="0"/>
        <w:snapToGrid w:val="0"/>
        <w:spacing w:line="300" w:lineRule="auto"/>
        <w:ind w:firstLineChars="196" w:firstLine="412"/>
      </w:pPr>
      <w:r>
        <w:rPr>
          <w:rFonts w:hint="eastAsia"/>
          <w:kern w:val="0"/>
        </w:rPr>
        <w:t>（</w:t>
      </w:r>
      <w:r>
        <w:rPr>
          <w:kern w:val="0"/>
        </w:rPr>
        <w:t>4</w:t>
      </w:r>
      <w:r>
        <w:rPr>
          <w:rFonts w:hint="eastAsia"/>
          <w:kern w:val="0"/>
        </w:rPr>
        <w:t>）禁止与泰妙菌素、竹桃霉素同时使用，以免发生中毒。</w:t>
      </w:r>
    </w:p>
    <w:p w:rsidR="00854E7E" w:rsidRDefault="00854E7E" w:rsidP="00854E7E">
      <w:pPr>
        <w:adjustRightInd w:val="0"/>
        <w:snapToGrid w:val="0"/>
        <w:spacing w:line="300" w:lineRule="auto"/>
        <w:ind w:firstLineChars="196" w:firstLine="412"/>
      </w:pPr>
      <w:r>
        <w:rPr>
          <w:rFonts w:hint="eastAsia"/>
        </w:rPr>
        <w:t>（</w:t>
      </w:r>
      <w:r>
        <w:t>5</w:t>
      </w:r>
      <w:r>
        <w:rPr>
          <w:rFonts w:hint="eastAsia"/>
        </w:rPr>
        <w:t>）马属动物禁用。</w:t>
      </w:r>
    </w:p>
    <w:p w:rsidR="00854E7E" w:rsidRDefault="00854E7E" w:rsidP="00854E7E">
      <w:pPr>
        <w:adjustRightInd w:val="0"/>
        <w:snapToGrid w:val="0"/>
        <w:spacing w:line="300" w:lineRule="auto"/>
        <w:ind w:firstLineChars="196" w:firstLine="412"/>
      </w:pPr>
      <w:r>
        <w:rPr>
          <w:rFonts w:hint="eastAsia"/>
        </w:rPr>
        <w:t>（</w:t>
      </w:r>
      <w:r>
        <w:t>6</w:t>
      </w:r>
      <w:r>
        <w:rPr>
          <w:rFonts w:hint="eastAsia"/>
        </w:rPr>
        <w:t>）搅拌配料时防止与人的皮肤、眼睛接触。</w:t>
      </w:r>
    </w:p>
    <w:p w:rsidR="00854E7E" w:rsidRDefault="00854E7E" w:rsidP="00854E7E">
      <w:pPr>
        <w:adjustRightInd w:val="0"/>
        <w:snapToGrid w:val="0"/>
        <w:spacing w:line="300" w:lineRule="auto"/>
        <w:ind w:firstLineChars="236" w:firstLine="496"/>
      </w:pPr>
      <w:r w:rsidRPr="00C609BD">
        <w:rPr>
          <w:rFonts w:eastAsia="黑体" w:hAnsi="黑体" w:hint="eastAsia"/>
        </w:rPr>
        <w:t>【休药期】</w:t>
      </w:r>
      <w:r w:rsidRPr="00666F66">
        <w:t>鸡</w:t>
      </w:r>
      <w:r w:rsidRPr="00666F66">
        <w:t>5</w:t>
      </w:r>
      <w:r>
        <w:rPr>
          <w:rFonts w:hint="eastAsia"/>
        </w:rPr>
        <w:t>日。</w:t>
      </w:r>
    </w:p>
    <w:p w:rsidR="00854E7E" w:rsidRDefault="00854E7E" w:rsidP="00854E7E">
      <w:pPr>
        <w:adjustRightInd w:val="0"/>
        <w:snapToGrid w:val="0"/>
        <w:spacing w:line="300" w:lineRule="auto"/>
        <w:ind w:firstLineChars="236" w:firstLine="496"/>
        <w:rPr>
          <w:rFonts w:eastAsia="黑体"/>
        </w:rPr>
      </w:pPr>
      <w:r>
        <w:rPr>
          <w:rFonts w:hint="eastAsia"/>
        </w:rPr>
        <w:t>【</w:t>
      </w:r>
      <w:r>
        <w:rPr>
          <w:rFonts w:eastAsia="黑体" w:hint="eastAsia"/>
        </w:rPr>
        <w:t>规格</w:t>
      </w:r>
      <w:r>
        <w:rPr>
          <w:rFonts w:hint="eastAsia"/>
        </w:rPr>
        <w:t>】</w:t>
      </w:r>
      <w:r w:rsidRPr="00666F66">
        <w:t>100g:40g</w:t>
      </w:r>
      <w:r>
        <w:rPr>
          <w:rFonts w:hint="eastAsia"/>
        </w:rPr>
        <w:t>（</w:t>
      </w:r>
      <w:r w:rsidRPr="00666F66">
        <w:t>4000</w:t>
      </w:r>
      <w:r>
        <w:rPr>
          <w:rFonts w:hint="eastAsia"/>
        </w:rPr>
        <w:t>万单位）</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包装</w:t>
      </w:r>
      <w:r>
        <w:rPr>
          <w:rFonts w:hint="eastAsia"/>
        </w:rPr>
        <w:t>】</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贮藏</w:t>
      </w:r>
      <w:r>
        <w:rPr>
          <w:rFonts w:hint="eastAsia"/>
        </w:rPr>
        <w:t>】密闭，在干燥处保存。</w:t>
      </w:r>
    </w:p>
    <w:p w:rsidR="00854E7E" w:rsidRDefault="00854E7E" w:rsidP="00854E7E">
      <w:pPr>
        <w:adjustRightInd w:val="0"/>
        <w:snapToGrid w:val="0"/>
        <w:spacing w:line="300" w:lineRule="auto"/>
        <w:ind w:firstLineChars="236" w:firstLine="496"/>
      </w:pPr>
      <w:r>
        <w:rPr>
          <w:rFonts w:hint="eastAsia"/>
        </w:rPr>
        <w:t>【</w:t>
      </w:r>
      <w:r>
        <w:rPr>
          <w:rFonts w:eastAsia="黑体" w:hint="eastAsia"/>
        </w:rPr>
        <w:t>有效期</w:t>
      </w:r>
      <w:r>
        <w:rPr>
          <w:rFonts w:hint="eastAsia"/>
        </w:rPr>
        <w:t>】</w:t>
      </w:r>
    </w:p>
    <w:p w:rsidR="00854E7E" w:rsidRDefault="00854E7E" w:rsidP="00854E7E">
      <w:pPr>
        <w:adjustRightInd w:val="0"/>
        <w:snapToGrid w:val="0"/>
        <w:spacing w:line="300" w:lineRule="auto"/>
        <w:ind w:firstLineChars="236" w:firstLine="496"/>
      </w:pPr>
      <w:r w:rsidRPr="00C609BD">
        <w:rPr>
          <w:rFonts w:eastAsia="黑体" w:hAnsi="黑体" w:hint="eastAsia"/>
        </w:rPr>
        <w:t>【批准文号】</w:t>
      </w:r>
    </w:p>
    <w:p w:rsidR="00854E7E" w:rsidRDefault="00854E7E" w:rsidP="00854E7E">
      <w:pPr>
        <w:adjustRightInd w:val="0"/>
        <w:snapToGrid w:val="0"/>
        <w:spacing w:line="300" w:lineRule="auto"/>
        <w:ind w:firstLineChars="236" w:firstLine="496"/>
      </w:pPr>
      <w:r w:rsidRPr="00C609BD">
        <w:rPr>
          <w:rFonts w:eastAsia="黑体" w:hAnsi="黑体" w:hint="eastAsia"/>
        </w:rPr>
        <w:t>【生产企业】</w:t>
      </w:r>
    </w:p>
    <w:p w:rsidR="00854E7E" w:rsidRPr="000404A6" w:rsidRDefault="00854E7E" w:rsidP="00854E7E">
      <w:pPr>
        <w:pStyle w:val="2"/>
      </w:pPr>
      <w:bookmarkStart w:id="104" w:name="_Toc21447622"/>
      <w:bookmarkStart w:id="105" w:name="_Toc21787791"/>
      <w:r w:rsidRPr="000404A6">
        <w:rPr>
          <w:rFonts w:hint="eastAsia"/>
        </w:rPr>
        <w:lastRenderedPageBreak/>
        <w:t>博落回散</w:t>
      </w:r>
      <w:bookmarkEnd w:id="104"/>
      <w:bookmarkEnd w:id="105"/>
    </w:p>
    <w:p w:rsidR="00854E7E" w:rsidRDefault="00854E7E" w:rsidP="00854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36" w:firstLine="496"/>
        <w:jc w:val="left"/>
        <w:rPr>
          <w:rFonts w:eastAsia="黑体"/>
          <w:kern w:val="0"/>
          <w:szCs w:val="21"/>
        </w:rPr>
      </w:pPr>
      <w:r w:rsidRPr="00305702">
        <w:rPr>
          <w:rFonts w:eastAsia="黑体" w:hint="eastAsia"/>
        </w:rPr>
        <w:t>拼音、英文名称、【性状】、【鉴别】等项从略</w:t>
      </w:r>
    </w:p>
    <w:p w:rsidR="00854E7E" w:rsidRDefault="00854E7E" w:rsidP="00854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36" w:firstLine="496"/>
        <w:jc w:val="left"/>
        <w:rPr>
          <w:kern w:val="0"/>
          <w:szCs w:val="21"/>
        </w:rPr>
      </w:pPr>
      <w:r w:rsidRPr="00C609BD">
        <w:rPr>
          <w:rFonts w:eastAsia="黑体" w:hint="eastAsia"/>
          <w:kern w:val="0"/>
          <w:szCs w:val="21"/>
        </w:rPr>
        <w:t>【功能】</w:t>
      </w:r>
      <w:r w:rsidRPr="00C609BD">
        <w:rPr>
          <w:rFonts w:hint="eastAsia"/>
          <w:kern w:val="0"/>
          <w:szCs w:val="21"/>
        </w:rPr>
        <w:t>抗菌消炎，开胃，促生长。</w:t>
      </w:r>
    </w:p>
    <w:p w:rsidR="00854E7E" w:rsidRDefault="00854E7E" w:rsidP="00854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36" w:firstLine="496"/>
        <w:jc w:val="left"/>
        <w:rPr>
          <w:kern w:val="0"/>
          <w:szCs w:val="21"/>
        </w:rPr>
      </w:pPr>
      <w:r w:rsidRPr="00C609BD">
        <w:rPr>
          <w:rFonts w:eastAsia="黑体" w:hint="eastAsia"/>
          <w:kern w:val="0"/>
          <w:szCs w:val="21"/>
        </w:rPr>
        <w:t>【主治】</w:t>
      </w:r>
      <w:r w:rsidRPr="00C609BD">
        <w:rPr>
          <w:rFonts w:hint="eastAsia"/>
          <w:kern w:val="0"/>
          <w:szCs w:val="21"/>
        </w:rPr>
        <w:t>用于促进猪、鸡、肉鸭，淡水鱼类、虾、蟹和龟、鳖生长。</w:t>
      </w:r>
    </w:p>
    <w:p w:rsidR="00854E7E" w:rsidRDefault="00854E7E" w:rsidP="00854E7E">
      <w:pPr>
        <w:snapToGrid w:val="0"/>
        <w:spacing w:line="300" w:lineRule="auto"/>
        <w:ind w:firstLineChars="236" w:firstLine="496"/>
        <w:jc w:val="left"/>
        <w:rPr>
          <w:szCs w:val="32"/>
        </w:rPr>
      </w:pPr>
      <w:r w:rsidRPr="00C609BD">
        <w:rPr>
          <w:rFonts w:eastAsia="黑体" w:hint="eastAsia"/>
          <w:szCs w:val="21"/>
        </w:rPr>
        <w:t>【用法与用量</w:t>
      </w:r>
      <w:r w:rsidRPr="00C609BD">
        <w:rPr>
          <w:rFonts w:hint="eastAsia"/>
          <w:szCs w:val="21"/>
        </w:rPr>
        <w:t>】混饲：每</w:t>
      </w:r>
      <w:r w:rsidRPr="00C609BD">
        <w:rPr>
          <w:szCs w:val="21"/>
        </w:rPr>
        <w:t>1kg</w:t>
      </w:r>
      <w:r w:rsidRPr="00C609BD">
        <w:rPr>
          <w:rFonts w:hint="eastAsia"/>
          <w:szCs w:val="21"/>
        </w:rPr>
        <w:t>饲料，猪</w:t>
      </w:r>
      <w:r w:rsidRPr="00C609BD">
        <w:rPr>
          <w:szCs w:val="21"/>
        </w:rPr>
        <w:t>200</w:t>
      </w:r>
      <w:r w:rsidRPr="00C609BD">
        <w:rPr>
          <w:rFonts w:hint="eastAsia"/>
          <w:szCs w:val="21"/>
        </w:rPr>
        <w:t>～</w:t>
      </w:r>
      <w:r w:rsidRPr="00C609BD">
        <w:rPr>
          <w:szCs w:val="21"/>
        </w:rPr>
        <w:t>500 mg</w:t>
      </w:r>
      <w:r w:rsidRPr="00C609BD">
        <w:rPr>
          <w:rFonts w:hint="eastAsia"/>
          <w:szCs w:val="21"/>
        </w:rPr>
        <w:t>；仔鸡</w:t>
      </w:r>
      <w:r w:rsidRPr="00C609BD">
        <w:rPr>
          <w:szCs w:val="21"/>
        </w:rPr>
        <w:t>300</w:t>
      </w:r>
      <w:r w:rsidRPr="00C609BD">
        <w:rPr>
          <w:rFonts w:hint="eastAsia"/>
          <w:szCs w:val="21"/>
        </w:rPr>
        <w:t>～</w:t>
      </w:r>
      <w:r w:rsidRPr="00C609BD">
        <w:rPr>
          <w:szCs w:val="21"/>
        </w:rPr>
        <w:t>500 mg</w:t>
      </w:r>
      <w:r w:rsidRPr="00C609BD">
        <w:rPr>
          <w:rFonts w:hint="eastAsia"/>
          <w:szCs w:val="21"/>
        </w:rPr>
        <w:t>，成年鸡</w:t>
      </w:r>
      <w:r w:rsidRPr="00C609BD">
        <w:rPr>
          <w:szCs w:val="21"/>
        </w:rPr>
        <w:t>200</w:t>
      </w:r>
      <w:r w:rsidRPr="00C609BD">
        <w:rPr>
          <w:rFonts w:hint="eastAsia"/>
          <w:szCs w:val="21"/>
        </w:rPr>
        <w:t>～</w:t>
      </w:r>
      <w:r w:rsidRPr="00C609BD">
        <w:rPr>
          <w:szCs w:val="21"/>
        </w:rPr>
        <w:t>300 mg</w:t>
      </w:r>
      <w:r w:rsidRPr="00C609BD">
        <w:rPr>
          <w:rFonts w:hint="eastAsia"/>
          <w:szCs w:val="21"/>
        </w:rPr>
        <w:t>；肉鸭</w:t>
      </w:r>
      <w:r w:rsidRPr="00C609BD">
        <w:rPr>
          <w:szCs w:val="21"/>
        </w:rPr>
        <w:t>200</w:t>
      </w:r>
      <w:r w:rsidRPr="00C609BD">
        <w:rPr>
          <w:rFonts w:hint="eastAsia"/>
          <w:szCs w:val="21"/>
        </w:rPr>
        <w:t>～</w:t>
      </w:r>
      <w:r w:rsidRPr="00C609BD">
        <w:rPr>
          <w:szCs w:val="21"/>
        </w:rPr>
        <w:t>300 mg</w:t>
      </w:r>
      <w:r w:rsidRPr="00C609BD">
        <w:rPr>
          <w:rFonts w:hint="eastAsia"/>
          <w:szCs w:val="21"/>
        </w:rPr>
        <w:t>；草鱼、青鱼、鲤鱼、鲫鱼、鳊鱼、鳝、鳗、泥鳅、虾、蟹、龟、鳖</w:t>
      </w:r>
      <w:r w:rsidRPr="00C609BD">
        <w:rPr>
          <w:szCs w:val="21"/>
        </w:rPr>
        <w:t>300</w:t>
      </w:r>
      <w:r w:rsidRPr="00C609BD">
        <w:rPr>
          <w:rFonts w:hint="eastAsia"/>
          <w:szCs w:val="21"/>
        </w:rPr>
        <w:t>～</w:t>
      </w:r>
      <w:r w:rsidRPr="00C609BD">
        <w:rPr>
          <w:szCs w:val="21"/>
        </w:rPr>
        <w:t>600mg</w:t>
      </w:r>
      <w:r w:rsidRPr="00C609BD">
        <w:rPr>
          <w:rFonts w:hint="eastAsia"/>
          <w:szCs w:val="21"/>
        </w:rPr>
        <w:t>。</w:t>
      </w:r>
    </w:p>
    <w:p w:rsidR="00854E7E" w:rsidRDefault="00854E7E" w:rsidP="00854E7E">
      <w:pPr>
        <w:snapToGrid w:val="0"/>
        <w:spacing w:line="300" w:lineRule="auto"/>
        <w:ind w:firstLineChars="236" w:firstLine="496"/>
        <w:jc w:val="left"/>
        <w:rPr>
          <w:szCs w:val="32"/>
        </w:rPr>
      </w:pPr>
      <w:r w:rsidRPr="00C609BD">
        <w:rPr>
          <w:rFonts w:hint="eastAsia"/>
          <w:szCs w:val="21"/>
        </w:rPr>
        <w:t>混饲：每</w:t>
      </w:r>
      <w:r w:rsidRPr="00C609BD">
        <w:rPr>
          <w:szCs w:val="21"/>
        </w:rPr>
        <w:t>1kg</w:t>
      </w:r>
      <w:r w:rsidRPr="00C609BD">
        <w:rPr>
          <w:rFonts w:hint="eastAsia"/>
          <w:szCs w:val="21"/>
        </w:rPr>
        <w:t>饲料，猪</w:t>
      </w:r>
      <w:r w:rsidRPr="00C609BD">
        <w:rPr>
          <w:szCs w:val="21"/>
        </w:rPr>
        <w:t>60</w:t>
      </w:r>
      <w:r w:rsidRPr="00C609BD">
        <w:rPr>
          <w:rFonts w:hint="eastAsia"/>
          <w:szCs w:val="21"/>
        </w:rPr>
        <w:t>～</w:t>
      </w:r>
      <w:r w:rsidRPr="00C609BD">
        <w:rPr>
          <w:szCs w:val="21"/>
        </w:rPr>
        <w:t>150 mg</w:t>
      </w:r>
      <w:r w:rsidRPr="00C609BD">
        <w:rPr>
          <w:rFonts w:hint="eastAsia"/>
          <w:szCs w:val="21"/>
        </w:rPr>
        <w:t>；仔鸡</w:t>
      </w:r>
      <w:r w:rsidRPr="00C609BD">
        <w:rPr>
          <w:szCs w:val="21"/>
        </w:rPr>
        <w:t>90</w:t>
      </w:r>
      <w:r w:rsidRPr="00C609BD">
        <w:rPr>
          <w:rFonts w:hint="eastAsia"/>
          <w:szCs w:val="21"/>
        </w:rPr>
        <w:t>～</w:t>
      </w:r>
      <w:r w:rsidRPr="00C609BD">
        <w:rPr>
          <w:szCs w:val="21"/>
        </w:rPr>
        <w:t>150 mg</w:t>
      </w:r>
      <w:r w:rsidRPr="00C609BD">
        <w:rPr>
          <w:rFonts w:hint="eastAsia"/>
          <w:szCs w:val="21"/>
        </w:rPr>
        <w:t>，成年鸡</w:t>
      </w:r>
      <w:r w:rsidRPr="00C609BD">
        <w:rPr>
          <w:szCs w:val="21"/>
        </w:rPr>
        <w:t>60</w:t>
      </w:r>
      <w:r w:rsidRPr="00C609BD">
        <w:rPr>
          <w:rFonts w:hint="eastAsia"/>
          <w:szCs w:val="21"/>
        </w:rPr>
        <w:t>～</w:t>
      </w:r>
      <w:r w:rsidRPr="00C609BD">
        <w:rPr>
          <w:szCs w:val="21"/>
        </w:rPr>
        <w:t>90 mg</w:t>
      </w:r>
      <w:r w:rsidRPr="00C609BD">
        <w:rPr>
          <w:rFonts w:hint="eastAsia"/>
          <w:szCs w:val="21"/>
        </w:rPr>
        <w:t>；肉鸭</w:t>
      </w:r>
      <w:r w:rsidRPr="00C609BD">
        <w:rPr>
          <w:szCs w:val="21"/>
        </w:rPr>
        <w:t>60</w:t>
      </w:r>
      <w:r w:rsidRPr="00C609BD">
        <w:rPr>
          <w:rFonts w:hint="eastAsia"/>
          <w:szCs w:val="21"/>
        </w:rPr>
        <w:t>～</w:t>
      </w:r>
      <w:r w:rsidRPr="00C609BD">
        <w:rPr>
          <w:szCs w:val="21"/>
        </w:rPr>
        <w:t>90 mg</w:t>
      </w:r>
      <w:r w:rsidRPr="00C609BD">
        <w:rPr>
          <w:rFonts w:hint="eastAsia"/>
          <w:szCs w:val="21"/>
        </w:rPr>
        <w:t>；草鱼、青鱼、鲤鱼、鲫鱼、鳊鱼、鳝、鳗、泥鳅、虾、蟹、龟、鳖</w:t>
      </w:r>
      <w:r w:rsidRPr="00C609BD">
        <w:rPr>
          <w:szCs w:val="21"/>
        </w:rPr>
        <w:t>90</w:t>
      </w:r>
      <w:r w:rsidRPr="00C609BD">
        <w:rPr>
          <w:rFonts w:hint="eastAsia"/>
          <w:szCs w:val="21"/>
        </w:rPr>
        <w:t>～</w:t>
      </w:r>
      <w:r w:rsidRPr="00C609BD">
        <w:rPr>
          <w:szCs w:val="21"/>
        </w:rPr>
        <w:t>180 mg</w:t>
      </w:r>
      <w:r w:rsidRPr="00C609BD">
        <w:rPr>
          <w:rFonts w:hint="eastAsia"/>
          <w:szCs w:val="21"/>
        </w:rPr>
        <w:t>。</w:t>
      </w:r>
    </w:p>
    <w:p w:rsidR="00854E7E" w:rsidRDefault="00854E7E" w:rsidP="00854E7E">
      <w:pPr>
        <w:snapToGrid w:val="0"/>
        <w:spacing w:line="300" w:lineRule="auto"/>
        <w:ind w:firstLineChars="236" w:firstLine="496"/>
        <w:jc w:val="left"/>
        <w:rPr>
          <w:szCs w:val="21"/>
        </w:rPr>
      </w:pPr>
      <w:r w:rsidRPr="00C609BD">
        <w:rPr>
          <w:rFonts w:hint="eastAsia"/>
          <w:szCs w:val="21"/>
        </w:rPr>
        <w:t>混饲：每</w:t>
      </w:r>
      <w:r w:rsidRPr="00C609BD">
        <w:rPr>
          <w:szCs w:val="21"/>
        </w:rPr>
        <w:t>1kg</w:t>
      </w:r>
      <w:r w:rsidRPr="00C609BD">
        <w:rPr>
          <w:rFonts w:hint="eastAsia"/>
          <w:szCs w:val="21"/>
        </w:rPr>
        <w:t>饲料，猪</w:t>
      </w:r>
      <w:r w:rsidRPr="00C609BD">
        <w:rPr>
          <w:szCs w:val="21"/>
        </w:rPr>
        <w:t>20</w:t>
      </w:r>
      <w:r w:rsidRPr="00C609BD">
        <w:rPr>
          <w:rFonts w:hint="eastAsia"/>
          <w:szCs w:val="21"/>
        </w:rPr>
        <w:t>～</w:t>
      </w:r>
      <w:r w:rsidRPr="00C609BD">
        <w:rPr>
          <w:szCs w:val="21"/>
        </w:rPr>
        <w:t>50 mg</w:t>
      </w:r>
      <w:r w:rsidRPr="00C609BD">
        <w:rPr>
          <w:rFonts w:hint="eastAsia"/>
          <w:szCs w:val="21"/>
        </w:rPr>
        <w:t>；仔鸡</w:t>
      </w:r>
      <w:r w:rsidRPr="00C609BD">
        <w:rPr>
          <w:szCs w:val="21"/>
        </w:rPr>
        <w:t>30</w:t>
      </w:r>
      <w:r w:rsidRPr="00C609BD">
        <w:rPr>
          <w:rFonts w:hint="eastAsia"/>
          <w:szCs w:val="21"/>
        </w:rPr>
        <w:t>～</w:t>
      </w:r>
      <w:r w:rsidRPr="00C609BD">
        <w:rPr>
          <w:szCs w:val="21"/>
        </w:rPr>
        <w:t>50 mg</w:t>
      </w:r>
      <w:r w:rsidRPr="00C609BD">
        <w:rPr>
          <w:rFonts w:hint="eastAsia"/>
          <w:szCs w:val="21"/>
        </w:rPr>
        <w:t>，成年鸡</w:t>
      </w:r>
      <w:r w:rsidRPr="00C609BD">
        <w:rPr>
          <w:szCs w:val="21"/>
        </w:rPr>
        <w:t>20</w:t>
      </w:r>
      <w:r w:rsidRPr="00C609BD">
        <w:rPr>
          <w:rFonts w:hint="eastAsia"/>
          <w:szCs w:val="21"/>
        </w:rPr>
        <w:t>～</w:t>
      </w:r>
      <w:r w:rsidRPr="00C609BD">
        <w:rPr>
          <w:szCs w:val="21"/>
        </w:rPr>
        <w:t>30 mg</w:t>
      </w:r>
      <w:r w:rsidRPr="00C609BD">
        <w:rPr>
          <w:rFonts w:hint="eastAsia"/>
          <w:szCs w:val="21"/>
        </w:rPr>
        <w:t>；肉鸭</w:t>
      </w:r>
      <w:r w:rsidRPr="00C609BD">
        <w:rPr>
          <w:szCs w:val="21"/>
        </w:rPr>
        <w:t>20</w:t>
      </w:r>
      <w:r w:rsidRPr="00C609BD">
        <w:rPr>
          <w:rFonts w:hint="eastAsia"/>
          <w:szCs w:val="21"/>
        </w:rPr>
        <w:t>～</w:t>
      </w:r>
      <w:r w:rsidRPr="00C609BD">
        <w:rPr>
          <w:szCs w:val="21"/>
        </w:rPr>
        <w:t>30 mg</w:t>
      </w:r>
      <w:r w:rsidRPr="00C609BD">
        <w:rPr>
          <w:rFonts w:hint="eastAsia"/>
          <w:szCs w:val="21"/>
        </w:rPr>
        <w:t>；草鱼、青鱼、鲤鱼、鲫鱼、鳊鱼、鳝、鳗、泥鳅、虾、蟹、龟、鳖</w:t>
      </w:r>
      <w:r w:rsidRPr="00C609BD">
        <w:rPr>
          <w:szCs w:val="21"/>
        </w:rPr>
        <w:t>30</w:t>
      </w:r>
      <w:r w:rsidRPr="00C609BD">
        <w:rPr>
          <w:rFonts w:hint="eastAsia"/>
          <w:szCs w:val="21"/>
        </w:rPr>
        <w:t>～</w:t>
      </w:r>
      <w:r w:rsidRPr="00C609BD">
        <w:rPr>
          <w:szCs w:val="21"/>
        </w:rPr>
        <w:t>60 mg</w:t>
      </w:r>
      <w:r w:rsidRPr="00C609BD">
        <w:rPr>
          <w:rFonts w:hint="eastAsia"/>
          <w:szCs w:val="21"/>
        </w:rPr>
        <w:t>。</w:t>
      </w:r>
    </w:p>
    <w:p w:rsidR="00854E7E" w:rsidRDefault="00854E7E" w:rsidP="00854E7E">
      <w:pPr>
        <w:snapToGrid w:val="0"/>
        <w:spacing w:line="300" w:lineRule="auto"/>
        <w:ind w:firstLineChars="236" w:firstLine="496"/>
        <w:rPr>
          <w:szCs w:val="21"/>
        </w:rPr>
      </w:pPr>
      <w:r w:rsidRPr="00C609BD">
        <w:rPr>
          <w:rFonts w:eastAsia="黑体" w:hint="eastAsia"/>
          <w:bCs/>
          <w:kern w:val="0"/>
          <w:szCs w:val="21"/>
        </w:rPr>
        <w:t>【注意事项】</w:t>
      </w:r>
      <w:r w:rsidRPr="00C609BD">
        <w:rPr>
          <w:rFonts w:hint="eastAsia"/>
          <w:szCs w:val="32"/>
        </w:rPr>
        <w:t>可在商品饲料和养殖过程中使用。</w:t>
      </w:r>
    </w:p>
    <w:p w:rsidR="00854E7E" w:rsidRDefault="00854E7E" w:rsidP="00854E7E">
      <w:pPr>
        <w:snapToGrid w:val="0"/>
        <w:spacing w:line="300" w:lineRule="auto"/>
        <w:ind w:left="2" w:firstLineChars="236" w:firstLine="496"/>
        <w:rPr>
          <w:szCs w:val="21"/>
        </w:rPr>
      </w:pPr>
      <w:r w:rsidRPr="00C609BD">
        <w:rPr>
          <w:rFonts w:eastAsia="黑体" w:hint="eastAsia"/>
          <w:szCs w:val="21"/>
        </w:rPr>
        <w:t>【规格】（</w:t>
      </w:r>
      <w:r w:rsidRPr="00C609BD">
        <w:rPr>
          <w:rFonts w:eastAsia="黑体"/>
          <w:szCs w:val="21"/>
        </w:rPr>
        <w:t>1</w:t>
      </w:r>
      <w:r w:rsidRPr="00C609BD">
        <w:rPr>
          <w:rFonts w:eastAsia="黑体" w:hint="eastAsia"/>
          <w:szCs w:val="21"/>
        </w:rPr>
        <w:t>）</w:t>
      </w:r>
      <w:r w:rsidRPr="00C609BD">
        <w:rPr>
          <w:szCs w:val="21"/>
        </w:rPr>
        <w:t>100g</w:t>
      </w:r>
      <w:r w:rsidRPr="00C609BD">
        <w:rPr>
          <w:rFonts w:hint="eastAsia"/>
          <w:szCs w:val="21"/>
        </w:rPr>
        <w:t>﹕</w:t>
      </w:r>
      <w:r w:rsidRPr="00C609BD">
        <w:rPr>
          <w:szCs w:val="21"/>
        </w:rPr>
        <w:t xml:space="preserve">0.375g </w:t>
      </w:r>
      <w:r w:rsidRPr="00C609BD">
        <w:rPr>
          <w:rFonts w:hint="eastAsia"/>
          <w:szCs w:val="21"/>
        </w:rPr>
        <w:t>（</w:t>
      </w:r>
      <w:r w:rsidRPr="00C609BD">
        <w:rPr>
          <w:szCs w:val="21"/>
        </w:rPr>
        <w:t>2</w:t>
      </w:r>
      <w:r w:rsidRPr="00C609BD">
        <w:rPr>
          <w:rFonts w:hint="eastAsia"/>
          <w:szCs w:val="21"/>
        </w:rPr>
        <w:t>）</w:t>
      </w:r>
      <w:r w:rsidRPr="00C609BD">
        <w:rPr>
          <w:szCs w:val="21"/>
        </w:rPr>
        <w:t>100g</w:t>
      </w:r>
      <w:r w:rsidRPr="00C609BD">
        <w:rPr>
          <w:rFonts w:hint="eastAsia"/>
          <w:szCs w:val="21"/>
        </w:rPr>
        <w:t>﹕</w:t>
      </w:r>
      <w:r w:rsidRPr="00C609BD">
        <w:rPr>
          <w:szCs w:val="21"/>
        </w:rPr>
        <w:t xml:space="preserve">1.25g </w:t>
      </w:r>
      <w:r w:rsidRPr="00C609BD">
        <w:rPr>
          <w:rFonts w:hint="eastAsia"/>
          <w:szCs w:val="21"/>
        </w:rPr>
        <w:t>（</w:t>
      </w:r>
      <w:r w:rsidRPr="00C609BD">
        <w:rPr>
          <w:szCs w:val="21"/>
        </w:rPr>
        <w:t>3</w:t>
      </w:r>
      <w:r w:rsidRPr="00C609BD">
        <w:rPr>
          <w:rFonts w:hint="eastAsia"/>
          <w:szCs w:val="21"/>
        </w:rPr>
        <w:t>）</w:t>
      </w:r>
      <w:r w:rsidRPr="00C609BD">
        <w:rPr>
          <w:szCs w:val="21"/>
        </w:rPr>
        <w:t>100g</w:t>
      </w:r>
      <w:r w:rsidRPr="00C609BD">
        <w:rPr>
          <w:rFonts w:hint="eastAsia"/>
          <w:szCs w:val="21"/>
        </w:rPr>
        <w:t>﹕</w:t>
      </w:r>
      <w:r w:rsidRPr="00C609BD">
        <w:rPr>
          <w:szCs w:val="21"/>
        </w:rPr>
        <w:t>3.75g</w:t>
      </w:r>
    </w:p>
    <w:p w:rsidR="00854E7E" w:rsidRDefault="00854E7E" w:rsidP="00854E7E">
      <w:pPr>
        <w:snapToGrid w:val="0"/>
        <w:spacing w:line="300" w:lineRule="auto"/>
        <w:ind w:firstLineChars="236" w:firstLine="496"/>
        <w:rPr>
          <w:szCs w:val="21"/>
        </w:rPr>
      </w:pPr>
      <w:r w:rsidRPr="00C609BD">
        <w:rPr>
          <w:rFonts w:eastAsia="黑体" w:hint="eastAsia"/>
          <w:szCs w:val="21"/>
        </w:rPr>
        <w:t>【贮藏】</w:t>
      </w:r>
      <w:r w:rsidRPr="00C609BD">
        <w:rPr>
          <w:rFonts w:hint="eastAsia"/>
          <w:szCs w:val="21"/>
        </w:rPr>
        <w:t>密封，避光。</w:t>
      </w:r>
    </w:p>
    <w:p w:rsidR="00854E7E" w:rsidRDefault="00854E7E" w:rsidP="00854E7E">
      <w:pPr>
        <w:snapToGrid w:val="0"/>
        <w:spacing w:line="300" w:lineRule="auto"/>
        <w:ind w:firstLine="480"/>
        <w:jc w:val="left"/>
        <w:rPr>
          <w:szCs w:val="21"/>
        </w:rPr>
      </w:pPr>
    </w:p>
    <w:p w:rsidR="00854E7E" w:rsidRDefault="00854E7E" w:rsidP="00854E7E">
      <w:pPr>
        <w:snapToGrid w:val="0"/>
        <w:spacing w:line="300" w:lineRule="auto"/>
        <w:ind w:firstLine="480"/>
        <w:rPr>
          <w:szCs w:val="21"/>
        </w:rPr>
      </w:pPr>
    </w:p>
    <w:p w:rsidR="00854E7E" w:rsidRPr="000404A6" w:rsidRDefault="00854E7E" w:rsidP="00854E7E">
      <w:pPr>
        <w:pStyle w:val="3"/>
      </w:pPr>
      <w:r w:rsidRPr="000404A6">
        <w:t>博落回散</w:t>
      </w:r>
      <w:r w:rsidRPr="000404A6">
        <w:rPr>
          <w:rFonts w:hint="eastAsia"/>
        </w:rPr>
        <w:t>说明书</w:t>
      </w:r>
    </w:p>
    <w:p w:rsidR="00854E7E" w:rsidRDefault="00854E7E" w:rsidP="00854E7E">
      <w:pPr>
        <w:snapToGrid w:val="0"/>
        <w:spacing w:line="300" w:lineRule="auto"/>
        <w:ind w:firstLine="480"/>
        <w:jc w:val="right"/>
        <w:rPr>
          <w:szCs w:val="21"/>
          <w:bdr w:val="single" w:sz="4" w:space="0" w:color="auto" w:frame="1"/>
        </w:rPr>
      </w:pPr>
      <w:r w:rsidRPr="00666F66">
        <w:rPr>
          <w:rFonts w:eastAsia="黑体" w:hAnsi="黑体"/>
          <w:bdr w:val="single" w:sz="4" w:space="0" w:color="auto" w:frame="1"/>
        </w:rPr>
        <w:t>兽用非处方药</w:t>
      </w:r>
    </w:p>
    <w:p w:rsidR="00854E7E" w:rsidRDefault="00854E7E" w:rsidP="00854E7E">
      <w:pPr>
        <w:snapToGrid w:val="0"/>
        <w:spacing w:line="300" w:lineRule="auto"/>
        <w:ind w:firstLineChars="236" w:firstLine="496"/>
        <w:jc w:val="left"/>
        <w:rPr>
          <w:szCs w:val="21"/>
          <w:bdr w:val="single" w:sz="4" w:space="0" w:color="auto" w:frame="1"/>
        </w:rPr>
      </w:pPr>
      <w:r w:rsidRPr="00C609BD">
        <w:rPr>
          <w:rFonts w:eastAsia="黑体" w:hint="eastAsia"/>
          <w:szCs w:val="21"/>
        </w:rPr>
        <w:t>【兽药名称】</w:t>
      </w:r>
    </w:p>
    <w:p w:rsidR="00854E7E" w:rsidRDefault="00854E7E" w:rsidP="00854E7E">
      <w:pPr>
        <w:snapToGrid w:val="0"/>
        <w:spacing w:line="300" w:lineRule="auto"/>
        <w:ind w:firstLineChars="236" w:firstLine="496"/>
        <w:rPr>
          <w:szCs w:val="21"/>
        </w:rPr>
      </w:pPr>
      <w:r w:rsidRPr="00C609BD">
        <w:rPr>
          <w:rFonts w:hint="eastAsia"/>
          <w:szCs w:val="21"/>
        </w:rPr>
        <w:t>通用名称：博落回散</w:t>
      </w:r>
    </w:p>
    <w:p w:rsidR="00854E7E" w:rsidRDefault="00854E7E" w:rsidP="00854E7E">
      <w:pPr>
        <w:snapToGrid w:val="0"/>
        <w:spacing w:line="300" w:lineRule="auto"/>
        <w:ind w:firstLineChars="236" w:firstLine="496"/>
        <w:rPr>
          <w:szCs w:val="21"/>
        </w:rPr>
      </w:pPr>
      <w:r w:rsidRPr="00C609BD">
        <w:rPr>
          <w:rFonts w:hint="eastAsia"/>
          <w:szCs w:val="21"/>
        </w:rPr>
        <w:t>商品名称：</w:t>
      </w:r>
    </w:p>
    <w:p w:rsidR="00854E7E" w:rsidRDefault="00854E7E" w:rsidP="00854E7E">
      <w:pPr>
        <w:snapToGrid w:val="0"/>
        <w:spacing w:line="300" w:lineRule="auto"/>
        <w:ind w:firstLineChars="236" w:firstLine="496"/>
        <w:rPr>
          <w:szCs w:val="21"/>
        </w:rPr>
      </w:pPr>
      <w:r w:rsidRPr="00C609BD">
        <w:rPr>
          <w:rFonts w:hint="eastAsia"/>
          <w:szCs w:val="21"/>
        </w:rPr>
        <w:t>汉语拼音：</w:t>
      </w:r>
      <w:r w:rsidRPr="00C609BD">
        <w:t>Boluohui San</w:t>
      </w:r>
    </w:p>
    <w:p w:rsidR="00854E7E" w:rsidRDefault="00854E7E" w:rsidP="00854E7E">
      <w:pPr>
        <w:snapToGrid w:val="0"/>
        <w:spacing w:line="300" w:lineRule="auto"/>
        <w:ind w:firstLineChars="236" w:firstLine="496"/>
        <w:rPr>
          <w:szCs w:val="21"/>
        </w:rPr>
      </w:pPr>
      <w:r w:rsidRPr="00C609BD">
        <w:rPr>
          <w:rFonts w:eastAsia="黑体" w:hint="eastAsia"/>
          <w:szCs w:val="21"/>
        </w:rPr>
        <w:t>【主要成分】</w:t>
      </w:r>
      <w:r w:rsidRPr="00C609BD">
        <w:rPr>
          <w:rFonts w:hint="eastAsia"/>
          <w:szCs w:val="21"/>
        </w:rPr>
        <w:t>博落回提取物。</w:t>
      </w:r>
    </w:p>
    <w:p w:rsidR="00854E7E" w:rsidRDefault="00854E7E" w:rsidP="00854E7E">
      <w:pPr>
        <w:snapToGrid w:val="0"/>
        <w:spacing w:line="300" w:lineRule="auto"/>
        <w:ind w:firstLineChars="236" w:firstLine="496"/>
        <w:rPr>
          <w:szCs w:val="21"/>
        </w:rPr>
      </w:pPr>
      <w:r w:rsidRPr="00C609BD">
        <w:rPr>
          <w:rFonts w:eastAsia="黑体" w:hint="eastAsia"/>
          <w:szCs w:val="21"/>
        </w:rPr>
        <w:t>【性状】</w:t>
      </w:r>
      <w:r w:rsidRPr="00C609BD">
        <w:rPr>
          <w:rFonts w:hint="eastAsia"/>
          <w:szCs w:val="21"/>
        </w:rPr>
        <w:t>本品为淡橘黄色至橘黄色的粉末；有刺激性。</w:t>
      </w:r>
    </w:p>
    <w:p w:rsidR="00854E7E" w:rsidRDefault="00854E7E" w:rsidP="00854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36" w:firstLine="496"/>
        <w:jc w:val="left"/>
        <w:rPr>
          <w:kern w:val="0"/>
          <w:szCs w:val="21"/>
        </w:rPr>
      </w:pPr>
      <w:r w:rsidRPr="00C609BD">
        <w:rPr>
          <w:rFonts w:eastAsia="黑体" w:hint="eastAsia"/>
          <w:kern w:val="0"/>
          <w:szCs w:val="21"/>
        </w:rPr>
        <w:t>【功能与主治】</w:t>
      </w:r>
      <w:r w:rsidRPr="00C609BD">
        <w:rPr>
          <w:rFonts w:hint="eastAsia"/>
          <w:kern w:val="0"/>
          <w:szCs w:val="21"/>
        </w:rPr>
        <w:t>抗菌消炎，开胃，促生长。用于促进猪、鸡、肉鸭，淡水鱼类、虾、蟹和龟、鳖生长。</w:t>
      </w:r>
    </w:p>
    <w:p w:rsidR="00854E7E" w:rsidRDefault="00854E7E" w:rsidP="00854E7E">
      <w:pPr>
        <w:snapToGrid w:val="0"/>
        <w:spacing w:line="300" w:lineRule="auto"/>
        <w:ind w:firstLineChars="236" w:firstLine="496"/>
        <w:jc w:val="left"/>
        <w:rPr>
          <w:szCs w:val="21"/>
        </w:rPr>
      </w:pPr>
      <w:r w:rsidRPr="00C609BD">
        <w:rPr>
          <w:rFonts w:eastAsia="黑体" w:hint="eastAsia"/>
          <w:szCs w:val="21"/>
        </w:rPr>
        <w:t>【用法与用量</w:t>
      </w:r>
      <w:r w:rsidRPr="00C609BD">
        <w:rPr>
          <w:rFonts w:hint="eastAsia"/>
          <w:szCs w:val="21"/>
        </w:rPr>
        <w:t>】混饲：每</w:t>
      </w:r>
      <w:r w:rsidRPr="00C609BD">
        <w:rPr>
          <w:szCs w:val="21"/>
        </w:rPr>
        <w:t>1kg</w:t>
      </w:r>
      <w:r w:rsidRPr="00C609BD">
        <w:rPr>
          <w:rFonts w:hint="eastAsia"/>
          <w:szCs w:val="21"/>
        </w:rPr>
        <w:t>饲料，猪</w:t>
      </w:r>
      <w:r w:rsidRPr="00C609BD">
        <w:rPr>
          <w:szCs w:val="21"/>
        </w:rPr>
        <w:t>200</w:t>
      </w:r>
      <w:r w:rsidRPr="00C609BD">
        <w:rPr>
          <w:rFonts w:hint="eastAsia"/>
          <w:szCs w:val="21"/>
        </w:rPr>
        <w:t>～</w:t>
      </w:r>
      <w:r w:rsidRPr="00C609BD">
        <w:rPr>
          <w:szCs w:val="21"/>
        </w:rPr>
        <w:t>500 mg</w:t>
      </w:r>
      <w:r w:rsidRPr="00C609BD">
        <w:rPr>
          <w:rFonts w:hint="eastAsia"/>
          <w:szCs w:val="21"/>
        </w:rPr>
        <w:t>；仔鸡</w:t>
      </w:r>
      <w:r w:rsidRPr="00C609BD">
        <w:rPr>
          <w:szCs w:val="21"/>
        </w:rPr>
        <w:t>300</w:t>
      </w:r>
      <w:r w:rsidRPr="00C609BD">
        <w:rPr>
          <w:rFonts w:hint="eastAsia"/>
          <w:szCs w:val="21"/>
        </w:rPr>
        <w:t>～</w:t>
      </w:r>
      <w:r w:rsidRPr="00C609BD">
        <w:rPr>
          <w:szCs w:val="21"/>
        </w:rPr>
        <w:t>500 mg</w:t>
      </w:r>
      <w:r w:rsidRPr="00C609BD">
        <w:rPr>
          <w:rFonts w:hint="eastAsia"/>
          <w:szCs w:val="21"/>
        </w:rPr>
        <w:t>，成年鸡</w:t>
      </w:r>
      <w:r w:rsidRPr="00C609BD">
        <w:rPr>
          <w:szCs w:val="21"/>
        </w:rPr>
        <w:t>200</w:t>
      </w:r>
      <w:r w:rsidRPr="00C609BD">
        <w:rPr>
          <w:rFonts w:hint="eastAsia"/>
          <w:szCs w:val="21"/>
        </w:rPr>
        <w:t>～</w:t>
      </w:r>
      <w:r w:rsidRPr="00C609BD">
        <w:rPr>
          <w:szCs w:val="21"/>
        </w:rPr>
        <w:t>300 mg</w:t>
      </w:r>
      <w:r w:rsidRPr="00C609BD">
        <w:rPr>
          <w:rFonts w:hint="eastAsia"/>
          <w:szCs w:val="21"/>
        </w:rPr>
        <w:t>；肉鸭</w:t>
      </w:r>
      <w:r w:rsidRPr="00C609BD">
        <w:rPr>
          <w:szCs w:val="21"/>
        </w:rPr>
        <w:t>200</w:t>
      </w:r>
      <w:r w:rsidRPr="00C609BD">
        <w:rPr>
          <w:rFonts w:hint="eastAsia"/>
          <w:szCs w:val="21"/>
        </w:rPr>
        <w:t>～</w:t>
      </w:r>
      <w:r w:rsidRPr="00C609BD">
        <w:rPr>
          <w:szCs w:val="21"/>
        </w:rPr>
        <w:t>300 mg</w:t>
      </w:r>
      <w:r w:rsidRPr="00C609BD">
        <w:rPr>
          <w:rFonts w:hint="eastAsia"/>
          <w:szCs w:val="21"/>
        </w:rPr>
        <w:t>；草鱼、青鱼、鲤鱼、鲫鱼、鳊鱼、鳝、鳗、泥鳅、虾、蟹、龟、鳖</w:t>
      </w:r>
      <w:r w:rsidRPr="00C609BD">
        <w:rPr>
          <w:szCs w:val="21"/>
        </w:rPr>
        <w:t>300</w:t>
      </w:r>
      <w:r w:rsidRPr="00C609BD">
        <w:rPr>
          <w:rFonts w:hint="eastAsia"/>
          <w:szCs w:val="21"/>
        </w:rPr>
        <w:t>～</w:t>
      </w:r>
      <w:r w:rsidRPr="00C609BD">
        <w:rPr>
          <w:szCs w:val="21"/>
        </w:rPr>
        <w:t>600mg</w:t>
      </w:r>
      <w:r w:rsidRPr="00C609BD">
        <w:rPr>
          <w:rFonts w:hint="eastAsia"/>
          <w:szCs w:val="21"/>
        </w:rPr>
        <w:t>。</w:t>
      </w:r>
    </w:p>
    <w:p w:rsidR="00854E7E" w:rsidRDefault="00854E7E" w:rsidP="00854E7E">
      <w:pPr>
        <w:snapToGrid w:val="0"/>
        <w:spacing w:line="300" w:lineRule="auto"/>
        <w:ind w:firstLineChars="236" w:firstLine="496"/>
        <w:rPr>
          <w:szCs w:val="21"/>
        </w:rPr>
      </w:pPr>
      <w:r w:rsidRPr="00C609BD">
        <w:rPr>
          <w:rFonts w:eastAsia="黑体" w:hint="eastAsia"/>
          <w:szCs w:val="21"/>
        </w:rPr>
        <w:t>【不良反应】</w:t>
      </w:r>
      <w:r w:rsidRPr="00C609BD">
        <w:rPr>
          <w:rFonts w:hint="eastAsia"/>
          <w:szCs w:val="21"/>
        </w:rPr>
        <w:t>暂未发现不良反应。</w:t>
      </w:r>
    </w:p>
    <w:p w:rsidR="00854E7E" w:rsidRDefault="00854E7E" w:rsidP="00854E7E">
      <w:pPr>
        <w:snapToGrid w:val="0"/>
        <w:spacing w:line="300" w:lineRule="auto"/>
        <w:ind w:firstLineChars="236" w:firstLine="496"/>
        <w:rPr>
          <w:szCs w:val="21"/>
        </w:rPr>
      </w:pPr>
      <w:r w:rsidRPr="00C609BD">
        <w:rPr>
          <w:rFonts w:eastAsia="黑体" w:hint="eastAsia"/>
          <w:bCs/>
          <w:kern w:val="0"/>
          <w:szCs w:val="21"/>
        </w:rPr>
        <w:t>【注意事项】</w:t>
      </w:r>
      <w:r w:rsidRPr="00C609BD">
        <w:rPr>
          <w:rFonts w:hint="eastAsia"/>
          <w:szCs w:val="32"/>
        </w:rPr>
        <w:t>可在商品饲料和养殖过程中使用。</w:t>
      </w:r>
    </w:p>
    <w:p w:rsidR="00854E7E" w:rsidRDefault="00854E7E" w:rsidP="00854E7E">
      <w:pPr>
        <w:snapToGrid w:val="0"/>
        <w:spacing w:line="300" w:lineRule="auto"/>
        <w:ind w:firstLineChars="236" w:firstLine="496"/>
        <w:rPr>
          <w:szCs w:val="21"/>
        </w:rPr>
      </w:pPr>
      <w:r w:rsidRPr="00C609BD">
        <w:rPr>
          <w:rFonts w:eastAsia="黑体" w:hint="eastAsia"/>
          <w:szCs w:val="21"/>
        </w:rPr>
        <w:t>【规格】</w:t>
      </w:r>
      <w:r w:rsidRPr="00C609BD">
        <w:rPr>
          <w:szCs w:val="21"/>
        </w:rPr>
        <w:t>100g</w:t>
      </w:r>
      <w:r w:rsidRPr="00C609BD">
        <w:rPr>
          <w:rFonts w:hint="eastAsia"/>
          <w:szCs w:val="21"/>
        </w:rPr>
        <w:t>﹕</w:t>
      </w:r>
      <w:r w:rsidRPr="00C609BD">
        <w:rPr>
          <w:szCs w:val="21"/>
        </w:rPr>
        <w:t>0.375g</w:t>
      </w:r>
    </w:p>
    <w:p w:rsidR="00854E7E" w:rsidRDefault="00854E7E" w:rsidP="00854E7E">
      <w:pPr>
        <w:snapToGrid w:val="0"/>
        <w:spacing w:line="300" w:lineRule="auto"/>
        <w:ind w:firstLineChars="236" w:firstLine="496"/>
        <w:rPr>
          <w:szCs w:val="21"/>
        </w:rPr>
      </w:pPr>
      <w:r w:rsidRPr="00C609BD">
        <w:rPr>
          <w:rFonts w:eastAsia="黑体" w:hint="eastAsia"/>
          <w:szCs w:val="21"/>
        </w:rPr>
        <w:t>【包装】</w:t>
      </w:r>
    </w:p>
    <w:p w:rsidR="00854E7E" w:rsidRDefault="00854E7E" w:rsidP="00854E7E">
      <w:pPr>
        <w:snapToGrid w:val="0"/>
        <w:spacing w:line="300" w:lineRule="auto"/>
        <w:ind w:firstLineChars="236" w:firstLine="496"/>
        <w:rPr>
          <w:szCs w:val="21"/>
        </w:rPr>
      </w:pPr>
      <w:r w:rsidRPr="00C609BD">
        <w:rPr>
          <w:rFonts w:eastAsia="黑体" w:hint="eastAsia"/>
          <w:szCs w:val="21"/>
        </w:rPr>
        <w:t>【贮藏】</w:t>
      </w:r>
      <w:r w:rsidRPr="00C609BD">
        <w:rPr>
          <w:rFonts w:hint="eastAsia"/>
          <w:szCs w:val="21"/>
        </w:rPr>
        <w:t>密封，避光。</w:t>
      </w:r>
    </w:p>
    <w:p w:rsidR="00854E7E" w:rsidRDefault="00854E7E" w:rsidP="00854E7E">
      <w:pPr>
        <w:snapToGrid w:val="0"/>
        <w:spacing w:line="300" w:lineRule="auto"/>
        <w:ind w:firstLineChars="236" w:firstLine="496"/>
        <w:rPr>
          <w:szCs w:val="21"/>
        </w:rPr>
      </w:pPr>
      <w:r w:rsidRPr="00C609BD">
        <w:rPr>
          <w:rFonts w:eastAsia="黑体" w:hint="eastAsia"/>
          <w:szCs w:val="21"/>
        </w:rPr>
        <w:t>【有效期】</w:t>
      </w:r>
      <w:r>
        <w:rPr>
          <w:rFonts w:hint="eastAsia"/>
          <w:szCs w:val="21"/>
        </w:rPr>
        <w:t xml:space="preserve"> </w:t>
      </w:r>
    </w:p>
    <w:p w:rsidR="00854E7E" w:rsidRDefault="00854E7E" w:rsidP="00854E7E">
      <w:pPr>
        <w:snapToGrid w:val="0"/>
        <w:spacing w:line="300" w:lineRule="auto"/>
        <w:ind w:firstLineChars="236" w:firstLine="496"/>
        <w:rPr>
          <w:rFonts w:eastAsia="黑体"/>
          <w:szCs w:val="21"/>
        </w:rPr>
      </w:pPr>
      <w:r w:rsidRPr="00C609BD">
        <w:rPr>
          <w:rFonts w:eastAsia="黑体" w:hint="eastAsia"/>
          <w:szCs w:val="21"/>
        </w:rPr>
        <w:t>【批准文号】</w:t>
      </w:r>
    </w:p>
    <w:p w:rsidR="00854E7E" w:rsidRPr="00305702" w:rsidRDefault="00854E7E" w:rsidP="00854E7E">
      <w:pPr>
        <w:snapToGrid w:val="0"/>
        <w:spacing w:line="300" w:lineRule="auto"/>
        <w:ind w:firstLineChars="236" w:firstLine="496"/>
        <w:rPr>
          <w:rFonts w:eastAsia="黑体"/>
          <w:szCs w:val="21"/>
        </w:rPr>
      </w:pPr>
      <w:r w:rsidRPr="00C609BD">
        <w:rPr>
          <w:rFonts w:eastAsia="黑体" w:hint="eastAsia"/>
          <w:szCs w:val="21"/>
        </w:rPr>
        <w:t>【生产企业】</w:t>
      </w:r>
    </w:p>
    <w:p w:rsidR="00854E7E" w:rsidRPr="000404A6" w:rsidRDefault="00854E7E" w:rsidP="00854E7E">
      <w:pPr>
        <w:pStyle w:val="3"/>
      </w:pPr>
      <w:r w:rsidRPr="000404A6">
        <w:lastRenderedPageBreak/>
        <w:t>博落回散</w:t>
      </w:r>
      <w:r w:rsidRPr="000404A6">
        <w:rPr>
          <w:rFonts w:hint="eastAsia"/>
        </w:rPr>
        <w:t>说明书</w:t>
      </w:r>
    </w:p>
    <w:p w:rsidR="00854E7E" w:rsidRDefault="00854E7E" w:rsidP="00854E7E">
      <w:pPr>
        <w:snapToGrid w:val="0"/>
        <w:spacing w:line="300" w:lineRule="auto"/>
        <w:ind w:firstLine="480"/>
        <w:jc w:val="right"/>
        <w:rPr>
          <w:szCs w:val="21"/>
          <w:bdr w:val="single" w:sz="4" w:space="0" w:color="auto" w:frame="1"/>
        </w:rPr>
      </w:pPr>
      <w:r w:rsidRPr="00666F66">
        <w:rPr>
          <w:rFonts w:eastAsia="黑体" w:hAnsi="黑体"/>
          <w:bdr w:val="single" w:sz="4" w:space="0" w:color="auto" w:frame="1"/>
        </w:rPr>
        <w:t>兽用非处方药</w:t>
      </w:r>
    </w:p>
    <w:p w:rsidR="00854E7E" w:rsidRDefault="00854E7E" w:rsidP="00854E7E">
      <w:pPr>
        <w:snapToGrid w:val="0"/>
        <w:spacing w:line="300" w:lineRule="auto"/>
        <w:ind w:left="2" w:firstLineChars="236" w:firstLine="496"/>
        <w:jc w:val="left"/>
        <w:rPr>
          <w:szCs w:val="21"/>
          <w:bdr w:val="single" w:sz="4" w:space="0" w:color="auto" w:frame="1"/>
        </w:rPr>
      </w:pPr>
      <w:r w:rsidRPr="00C609BD">
        <w:rPr>
          <w:rFonts w:eastAsia="黑体" w:hint="eastAsia"/>
          <w:szCs w:val="21"/>
        </w:rPr>
        <w:t>【兽药名称】</w:t>
      </w:r>
    </w:p>
    <w:p w:rsidR="00854E7E" w:rsidRDefault="00854E7E" w:rsidP="00854E7E">
      <w:pPr>
        <w:snapToGrid w:val="0"/>
        <w:spacing w:line="300" w:lineRule="auto"/>
        <w:ind w:left="2" w:firstLineChars="236" w:firstLine="496"/>
        <w:rPr>
          <w:szCs w:val="21"/>
        </w:rPr>
      </w:pPr>
      <w:r w:rsidRPr="00C609BD">
        <w:rPr>
          <w:rFonts w:hint="eastAsia"/>
          <w:szCs w:val="21"/>
        </w:rPr>
        <w:t>通用名称：博落回散</w:t>
      </w:r>
    </w:p>
    <w:p w:rsidR="00854E7E" w:rsidRDefault="00854E7E" w:rsidP="00854E7E">
      <w:pPr>
        <w:snapToGrid w:val="0"/>
        <w:spacing w:line="300" w:lineRule="auto"/>
        <w:ind w:left="2" w:firstLineChars="236" w:firstLine="496"/>
        <w:rPr>
          <w:szCs w:val="21"/>
        </w:rPr>
      </w:pPr>
      <w:r w:rsidRPr="00C609BD">
        <w:rPr>
          <w:rFonts w:hint="eastAsia"/>
          <w:szCs w:val="21"/>
        </w:rPr>
        <w:t>商品名称：</w:t>
      </w:r>
    </w:p>
    <w:p w:rsidR="00854E7E" w:rsidRDefault="00854E7E" w:rsidP="00854E7E">
      <w:pPr>
        <w:snapToGrid w:val="0"/>
        <w:spacing w:line="300" w:lineRule="auto"/>
        <w:ind w:left="2" w:firstLineChars="236" w:firstLine="496"/>
        <w:rPr>
          <w:szCs w:val="21"/>
        </w:rPr>
      </w:pPr>
      <w:r w:rsidRPr="00C609BD">
        <w:rPr>
          <w:rFonts w:hint="eastAsia"/>
          <w:szCs w:val="21"/>
        </w:rPr>
        <w:t>汉语拼音：</w:t>
      </w:r>
      <w:r w:rsidRPr="00C609BD">
        <w:t>Boluohui San</w:t>
      </w:r>
    </w:p>
    <w:p w:rsidR="00854E7E" w:rsidRDefault="00854E7E" w:rsidP="00854E7E">
      <w:pPr>
        <w:snapToGrid w:val="0"/>
        <w:spacing w:line="300" w:lineRule="auto"/>
        <w:ind w:left="2" w:firstLineChars="236" w:firstLine="496"/>
        <w:rPr>
          <w:szCs w:val="21"/>
        </w:rPr>
      </w:pPr>
      <w:r w:rsidRPr="00C609BD">
        <w:rPr>
          <w:rFonts w:eastAsia="黑体" w:hint="eastAsia"/>
          <w:szCs w:val="21"/>
        </w:rPr>
        <w:t>【主要成分】</w:t>
      </w:r>
      <w:r w:rsidRPr="00C609BD">
        <w:rPr>
          <w:rFonts w:hint="eastAsia"/>
          <w:szCs w:val="21"/>
        </w:rPr>
        <w:t>博落回提取物。</w:t>
      </w:r>
    </w:p>
    <w:p w:rsidR="00854E7E" w:rsidRDefault="00854E7E" w:rsidP="00854E7E">
      <w:pPr>
        <w:snapToGrid w:val="0"/>
        <w:spacing w:line="300" w:lineRule="auto"/>
        <w:ind w:left="2" w:firstLineChars="236" w:firstLine="496"/>
        <w:rPr>
          <w:szCs w:val="21"/>
        </w:rPr>
      </w:pPr>
      <w:r w:rsidRPr="00C609BD">
        <w:rPr>
          <w:rFonts w:eastAsia="黑体" w:hint="eastAsia"/>
          <w:szCs w:val="21"/>
        </w:rPr>
        <w:t>【性状】</w:t>
      </w:r>
      <w:r w:rsidRPr="00C609BD">
        <w:rPr>
          <w:rFonts w:hint="eastAsia"/>
          <w:szCs w:val="21"/>
        </w:rPr>
        <w:t>本品为淡橘黄色至橘黄色的粉末；有刺激性。</w:t>
      </w:r>
    </w:p>
    <w:p w:rsidR="00854E7E" w:rsidRDefault="00854E7E" w:rsidP="00854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left="2" w:firstLineChars="236" w:firstLine="496"/>
        <w:jc w:val="left"/>
        <w:rPr>
          <w:kern w:val="0"/>
          <w:szCs w:val="21"/>
        </w:rPr>
      </w:pPr>
      <w:r w:rsidRPr="00C609BD">
        <w:rPr>
          <w:rFonts w:eastAsia="黑体" w:hint="eastAsia"/>
          <w:kern w:val="0"/>
          <w:szCs w:val="21"/>
        </w:rPr>
        <w:t>【功能与主治】</w:t>
      </w:r>
      <w:r w:rsidRPr="00C609BD">
        <w:rPr>
          <w:rFonts w:hint="eastAsia"/>
          <w:kern w:val="0"/>
          <w:szCs w:val="21"/>
        </w:rPr>
        <w:t>抗菌消炎，开胃，促生长。用于促进猪、鸡、肉鸭，淡水鱼类、虾、蟹和龟、鳖生长。</w:t>
      </w:r>
    </w:p>
    <w:p w:rsidR="00854E7E" w:rsidRDefault="00854E7E" w:rsidP="00854E7E">
      <w:pPr>
        <w:snapToGrid w:val="0"/>
        <w:spacing w:line="300" w:lineRule="auto"/>
        <w:ind w:left="2" w:firstLineChars="236" w:firstLine="496"/>
        <w:jc w:val="left"/>
        <w:rPr>
          <w:szCs w:val="21"/>
        </w:rPr>
      </w:pPr>
      <w:r w:rsidRPr="00C609BD">
        <w:rPr>
          <w:rFonts w:eastAsia="黑体" w:hint="eastAsia"/>
          <w:szCs w:val="21"/>
        </w:rPr>
        <w:t>【用法与用量</w:t>
      </w:r>
      <w:r w:rsidRPr="00C609BD">
        <w:rPr>
          <w:rFonts w:hint="eastAsia"/>
          <w:szCs w:val="21"/>
        </w:rPr>
        <w:t>】混饲：每</w:t>
      </w:r>
      <w:r w:rsidRPr="00C609BD">
        <w:rPr>
          <w:szCs w:val="21"/>
        </w:rPr>
        <w:t>1kg</w:t>
      </w:r>
      <w:r w:rsidRPr="00C609BD">
        <w:rPr>
          <w:rFonts w:hint="eastAsia"/>
          <w:szCs w:val="21"/>
        </w:rPr>
        <w:t>饲料，猪</w:t>
      </w:r>
      <w:r w:rsidRPr="00C609BD">
        <w:rPr>
          <w:szCs w:val="21"/>
        </w:rPr>
        <w:t>60</w:t>
      </w:r>
      <w:r w:rsidRPr="00C609BD">
        <w:rPr>
          <w:rFonts w:hint="eastAsia"/>
          <w:szCs w:val="21"/>
        </w:rPr>
        <w:t>～</w:t>
      </w:r>
      <w:r w:rsidRPr="00C609BD">
        <w:rPr>
          <w:szCs w:val="21"/>
        </w:rPr>
        <w:t>150 mg</w:t>
      </w:r>
      <w:r w:rsidRPr="00C609BD">
        <w:rPr>
          <w:rFonts w:hint="eastAsia"/>
          <w:szCs w:val="21"/>
        </w:rPr>
        <w:t>；仔鸡</w:t>
      </w:r>
      <w:r w:rsidRPr="00C609BD">
        <w:rPr>
          <w:szCs w:val="21"/>
        </w:rPr>
        <w:t>90</w:t>
      </w:r>
      <w:r w:rsidRPr="00C609BD">
        <w:rPr>
          <w:rFonts w:hint="eastAsia"/>
          <w:szCs w:val="21"/>
        </w:rPr>
        <w:t>～</w:t>
      </w:r>
      <w:r w:rsidRPr="00C609BD">
        <w:rPr>
          <w:szCs w:val="21"/>
        </w:rPr>
        <w:t>150 mg</w:t>
      </w:r>
      <w:r w:rsidRPr="00C609BD">
        <w:rPr>
          <w:rFonts w:hint="eastAsia"/>
          <w:szCs w:val="21"/>
        </w:rPr>
        <w:t>，成年鸡</w:t>
      </w:r>
      <w:r w:rsidRPr="00C609BD">
        <w:rPr>
          <w:szCs w:val="21"/>
        </w:rPr>
        <w:t>60</w:t>
      </w:r>
      <w:r w:rsidRPr="00C609BD">
        <w:rPr>
          <w:rFonts w:hint="eastAsia"/>
          <w:szCs w:val="21"/>
        </w:rPr>
        <w:t>～</w:t>
      </w:r>
      <w:r w:rsidRPr="00C609BD">
        <w:rPr>
          <w:szCs w:val="21"/>
        </w:rPr>
        <w:t>90 mg</w:t>
      </w:r>
      <w:r w:rsidRPr="00C609BD">
        <w:rPr>
          <w:rFonts w:hint="eastAsia"/>
          <w:szCs w:val="21"/>
        </w:rPr>
        <w:t>；肉鸭</w:t>
      </w:r>
      <w:r w:rsidRPr="00C609BD">
        <w:rPr>
          <w:szCs w:val="21"/>
        </w:rPr>
        <w:t>60</w:t>
      </w:r>
      <w:r w:rsidRPr="00C609BD">
        <w:rPr>
          <w:rFonts w:hint="eastAsia"/>
          <w:szCs w:val="21"/>
        </w:rPr>
        <w:t>～</w:t>
      </w:r>
      <w:r w:rsidRPr="00C609BD">
        <w:rPr>
          <w:szCs w:val="21"/>
        </w:rPr>
        <w:t>90 mg</w:t>
      </w:r>
      <w:r w:rsidRPr="00C609BD">
        <w:rPr>
          <w:rFonts w:hint="eastAsia"/>
          <w:szCs w:val="21"/>
        </w:rPr>
        <w:t>；草鱼、青鱼、鲤鱼、鲫鱼、鳊鱼、鳝、鳗、泥鳅、虾、蟹、龟、鳖</w:t>
      </w:r>
      <w:r w:rsidRPr="00C609BD">
        <w:rPr>
          <w:szCs w:val="21"/>
        </w:rPr>
        <w:t>90</w:t>
      </w:r>
      <w:r w:rsidRPr="00C609BD">
        <w:rPr>
          <w:rFonts w:hint="eastAsia"/>
          <w:szCs w:val="21"/>
        </w:rPr>
        <w:t>～</w:t>
      </w:r>
      <w:r w:rsidRPr="00C609BD">
        <w:rPr>
          <w:szCs w:val="21"/>
        </w:rPr>
        <w:t>180 mg</w:t>
      </w:r>
      <w:r w:rsidRPr="00C609BD">
        <w:rPr>
          <w:rFonts w:hint="eastAsia"/>
          <w:szCs w:val="21"/>
        </w:rPr>
        <w:t>。</w:t>
      </w:r>
    </w:p>
    <w:p w:rsidR="00854E7E" w:rsidRDefault="00854E7E" w:rsidP="00854E7E">
      <w:pPr>
        <w:snapToGrid w:val="0"/>
        <w:spacing w:line="300" w:lineRule="auto"/>
        <w:ind w:left="2" w:firstLineChars="236" w:firstLine="496"/>
        <w:rPr>
          <w:szCs w:val="21"/>
        </w:rPr>
      </w:pPr>
      <w:r w:rsidRPr="00C609BD">
        <w:rPr>
          <w:rFonts w:eastAsia="黑体" w:hint="eastAsia"/>
          <w:szCs w:val="21"/>
        </w:rPr>
        <w:t>【不良反应】</w:t>
      </w:r>
      <w:r w:rsidRPr="00C609BD">
        <w:rPr>
          <w:rFonts w:hint="eastAsia"/>
          <w:szCs w:val="21"/>
        </w:rPr>
        <w:t>暂未发现不良反应。</w:t>
      </w:r>
    </w:p>
    <w:p w:rsidR="00854E7E" w:rsidRDefault="00854E7E" w:rsidP="00854E7E">
      <w:pPr>
        <w:snapToGrid w:val="0"/>
        <w:spacing w:line="300" w:lineRule="auto"/>
        <w:ind w:left="2" w:firstLineChars="236" w:firstLine="496"/>
        <w:rPr>
          <w:szCs w:val="21"/>
        </w:rPr>
      </w:pPr>
      <w:r w:rsidRPr="00C609BD">
        <w:rPr>
          <w:rFonts w:eastAsia="黑体" w:hint="eastAsia"/>
          <w:bCs/>
          <w:kern w:val="0"/>
          <w:szCs w:val="21"/>
        </w:rPr>
        <w:t>【注意事项】</w:t>
      </w:r>
      <w:r w:rsidRPr="00C609BD">
        <w:rPr>
          <w:rFonts w:hint="eastAsia"/>
          <w:szCs w:val="32"/>
        </w:rPr>
        <w:t>可在商品饲料和养殖过程中使用。</w:t>
      </w:r>
    </w:p>
    <w:p w:rsidR="00854E7E" w:rsidRDefault="00854E7E" w:rsidP="00854E7E">
      <w:pPr>
        <w:snapToGrid w:val="0"/>
        <w:spacing w:line="300" w:lineRule="auto"/>
        <w:ind w:left="2" w:firstLineChars="236" w:firstLine="496"/>
        <w:rPr>
          <w:szCs w:val="21"/>
        </w:rPr>
      </w:pPr>
      <w:r w:rsidRPr="00C609BD">
        <w:rPr>
          <w:rFonts w:eastAsia="黑体" w:hint="eastAsia"/>
          <w:szCs w:val="21"/>
        </w:rPr>
        <w:t>【规格】</w:t>
      </w:r>
      <w:r w:rsidRPr="00C609BD">
        <w:rPr>
          <w:szCs w:val="21"/>
        </w:rPr>
        <w:t>100g</w:t>
      </w:r>
      <w:r w:rsidRPr="00C609BD">
        <w:rPr>
          <w:rFonts w:hint="eastAsia"/>
          <w:szCs w:val="21"/>
        </w:rPr>
        <w:t>﹕</w:t>
      </w:r>
      <w:r w:rsidRPr="00C609BD">
        <w:rPr>
          <w:szCs w:val="21"/>
        </w:rPr>
        <w:t>1.25g</w:t>
      </w:r>
    </w:p>
    <w:p w:rsidR="00854E7E" w:rsidRDefault="00854E7E" w:rsidP="00854E7E">
      <w:pPr>
        <w:snapToGrid w:val="0"/>
        <w:spacing w:line="300" w:lineRule="auto"/>
        <w:ind w:left="2" w:firstLineChars="236" w:firstLine="496"/>
        <w:rPr>
          <w:szCs w:val="21"/>
        </w:rPr>
      </w:pPr>
      <w:r w:rsidRPr="00C609BD">
        <w:rPr>
          <w:rFonts w:eastAsia="黑体" w:hint="eastAsia"/>
          <w:szCs w:val="21"/>
        </w:rPr>
        <w:t>【包装】</w:t>
      </w:r>
    </w:p>
    <w:p w:rsidR="00854E7E" w:rsidRDefault="00854E7E" w:rsidP="00854E7E">
      <w:pPr>
        <w:snapToGrid w:val="0"/>
        <w:spacing w:line="300" w:lineRule="auto"/>
        <w:ind w:left="2" w:firstLineChars="236" w:firstLine="496"/>
        <w:rPr>
          <w:szCs w:val="21"/>
        </w:rPr>
      </w:pPr>
      <w:r w:rsidRPr="00C609BD">
        <w:rPr>
          <w:rFonts w:eastAsia="黑体" w:hint="eastAsia"/>
          <w:szCs w:val="21"/>
        </w:rPr>
        <w:t>【贮藏】</w:t>
      </w:r>
      <w:r w:rsidRPr="00C609BD">
        <w:rPr>
          <w:rFonts w:hint="eastAsia"/>
          <w:szCs w:val="21"/>
        </w:rPr>
        <w:t>密封，避光。</w:t>
      </w:r>
    </w:p>
    <w:p w:rsidR="00854E7E" w:rsidRDefault="00854E7E" w:rsidP="00854E7E">
      <w:pPr>
        <w:snapToGrid w:val="0"/>
        <w:spacing w:line="300" w:lineRule="auto"/>
        <w:ind w:left="2" w:firstLineChars="236" w:firstLine="496"/>
        <w:rPr>
          <w:rFonts w:eastAsia="黑体"/>
          <w:szCs w:val="21"/>
        </w:rPr>
      </w:pPr>
      <w:r w:rsidRPr="00C609BD">
        <w:rPr>
          <w:rFonts w:eastAsia="黑体" w:hint="eastAsia"/>
          <w:szCs w:val="21"/>
        </w:rPr>
        <w:t>【有效期】</w:t>
      </w:r>
    </w:p>
    <w:p w:rsidR="00854E7E" w:rsidRDefault="00854E7E" w:rsidP="00854E7E">
      <w:pPr>
        <w:snapToGrid w:val="0"/>
        <w:spacing w:line="300" w:lineRule="auto"/>
        <w:ind w:left="2" w:firstLineChars="236" w:firstLine="496"/>
        <w:rPr>
          <w:rFonts w:eastAsia="黑体"/>
          <w:szCs w:val="21"/>
        </w:rPr>
      </w:pPr>
      <w:r w:rsidRPr="00C609BD">
        <w:rPr>
          <w:rFonts w:eastAsia="黑体" w:hint="eastAsia"/>
          <w:szCs w:val="21"/>
        </w:rPr>
        <w:t>【批准文号】</w:t>
      </w:r>
    </w:p>
    <w:p w:rsidR="00854E7E" w:rsidRDefault="00854E7E" w:rsidP="00854E7E">
      <w:pPr>
        <w:snapToGrid w:val="0"/>
        <w:spacing w:line="300" w:lineRule="auto"/>
        <w:ind w:left="2" w:firstLineChars="236" w:firstLine="496"/>
        <w:rPr>
          <w:rFonts w:eastAsia="黑体"/>
          <w:szCs w:val="21"/>
        </w:rPr>
      </w:pPr>
      <w:r w:rsidRPr="00C609BD">
        <w:rPr>
          <w:rFonts w:eastAsia="黑体" w:hint="eastAsia"/>
          <w:szCs w:val="21"/>
        </w:rPr>
        <w:t>【生产企业】</w:t>
      </w:r>
    </w:p>
    <w:p w:rsidR="00854E7E" w:rsidRDefault="00854E7E" w:rsidP="00854E7E">
      <w:pPr>
        <w:snapToGrid w:val="0"/>
        <w:spacing w:line="300" w:lineRule="auto"/>
        <w:ind w:left="2" w:firstLineChars="236" w:firstLine="496"/>
        <w:rPr>
          <w:rFonts w:eastAsia="黑体"/>
        </w:rPr>
      </w:pPr>
    </w:p>
    <w:p w:rsidR="00854E7E" w:rsidRPr="000404A6" w:rsidRDefault="00854E7E" w:rsidP="00854E7E">
      <w:pPr>
        <w:pStyle w:val="3"/>
      </w:pPr>
      <w:r w:rsidRPr="000404A6">
        <w:t>博落回散</w:t>
      </w:r>
      <w:r w:rsidRPr="000404A6">
        <w:rPr>
          <w:rFonts w:hint="eastAsia"/>
        </w:rPr>
        <w:t>说明书</w:t>
      </w:r>
    </w:p>
    <w:p w:rsidR="00854E7E" w:rsidRDefault="00854E7E" w:rsidP="00854E7E">
      <w:pPr>
        <w:snapToGrid w:val="0"/>
        <w:spacing w:line="300" w:lineRule="auto"/>
        <w:ind w:firstLine="480"/>
        <w:jc w:val="right"/>
        <w:rPr>
          <w:szCs w:val="21"/>
          <w:bdr w:val="single" w:sz="4" w:space="0" w:color="auto" w:frame="1"/>
        </w:rPr>
      </w:pPr>
      <w:r w:rsidRPr="00666F66">
        <w:rPr>
          <w:rFonts w:eastAsia="黑体" w:hAnsi="黑体"/>
          <w:bdr w:val="single" w:sz="4" w:space="0" w:color="auto" w:frame="1"/>
        </w:rPr>
        <w:t>兽用非处方药</w:t>
      </w:r>
    </w:p>
    <w:p w:rsidR="00854E7E" w:rsidRDefault="00854E7E" w:rsidP="00854E7E">
      <w:pPr>
        <w:snapToGrid w:val="0"/>
        <w:spacing w:line="300" w:lineRule="auto"/>
        <w:ind w:firstLineChars="236" w:firstLine="496"/>
        <w:jc w:val="left"/>
        <w:rPr>
          <w:szCs w:val="21"/>
          <w:bdr w:val="single" w:sz="4" w:space="0" w:color="auto" w:frame="1"/>
        </w:rPr>
      </w:pPr>
      <w:r w:rsidRPr="00C609BD">
        <w:rPr>
          <w:rFonts w:eastAsia="黑体" w:hint="eastAsia"/>
          <w:szCs w:val="21"/>
        </w:rPr>
        <w:t>【兽药名称】</w:t>
      </w:r>
    </w:p>
    <w:p w:rsidR="00854E7E" w:rsidRDefault="00854E7E" w:rsidP="00854E7E">
      <w:pPr>
        <w:snapToGrid w:val="0"/>
        <w:spacing w:line="300" w:lineRule="auto"/>
        <w:ind w:firstLineChars="236" w:firstLine="496"/>
        <w:rPr>
          <w:szCs w:val="21"/>
        </w:rPr>
      </w:pPr>
      <w:r w:rsidRPr="00C609BD">
        <w:rPr>
          <w:rFonts w:hint="eastAsia"/>
          <w:szCs w:val="21"/>
        </w:rPr>
        <w:t>通用名称：博落回散</w:t>
      </w:r>
    </w:p>
    <w:p w:rsidR="00854E7E" w:rsidRDefault="00854E7E" w:rsidP="00854E7E">
      <w:pPr>
        <w:snapToGrid w:val="0"/>
        <w:spacing w:line="300" w:lineRule="auto"/>
        <w:ind w:firstLineChars="236" w:firstLine="496"/>
        <w:rPr>
          <w:szCs w:val="21"/>
        </w:rPr>
      </w:pPr>
      <w:r w:rsidRPr="00C609BD">
        <w:rPr>
          <w:rFonts w:hint="eastAsia"/>
          <w:szCs w:val="21"/>
        </w:rPr>
        <w:t>商品名称：</w:t>
      </w:r>
    </w:p>
    <w:p w:rsidR="00854E7E" w:rsidRDefault="00854E7E" w:rsidP="00854E7E">
      <w:pPr>
        <w:snapToGrid w:val="0"/>
        <w:spacing w:line="300" w:lineRule="auto"/>
        <w:ind w:firstLineChars="236" w:firstLine="496"/>
        <w:rPr>
          <w:szCs w:val="21"/>
        </w:rPr>
      </w:pPr>
      <w:r w:rsidRPr="00C609BD">
        <w:rPr>
          <w:rFonts w:hint="eastAsia"/>
          <w:szCs w:val="21"/>
        </w:rPr>
        <w:t>汉语拼音：</w:t>
      </w:r>
      <w:r w:rsidRPr="00C609BD">
        <w:t>Boluohui San</w:t>
      </w:r>
    </w:p>
    <w:p w:rsidR="00854E7E" w:rsidRDefault="00854E7E" w:rsidP="00854E7E">
      <w:pPr>
        <w:snapToGrid w:val="0"/>
        <w:spacing w:line="300" w:lineRule="auto"/>
        <w:ind w:firstLineChars="236" w:firstLine="496"/>
        <w:rPr>
          <w:szCs w:val="21"/>
        </w:rPr>
      </w:pPr>
      <w:r w:rsidRPr="00C609BD">
        <w:rPr>
          <w:rFonts w:eastAsia="黑体" w:hint="eastAsia"/>
          <w:szCs w:val="21"/>
        </w:rPr>
        <w:t>【主要成分】</w:t>
      </w:r>
      <w:r w:rsidRPr="00C609BD">
        <w:rPr>
          <w:rFonts w:hint="eastAsia"/>
          <w:szCs w:val="21"/>
        </w:rPr>
        <w:t>博落回提取物。</w:t>
      </w:r>
    </w:p>
    <w:p w:rsidR="00854E7E" w:rsidRDefault="00854E7E" w:rsidP="00854E7E">
      <w:pPr>
        <w:snapToGrid w:val="0"/>
        <w:spacing w:line="300" w:lineRule="auto"/>
        <w:ind w:firstLineChars="236" w:firstLine="496"/>
        <w:rPr>
          <w:szCs w:val="21"/>
        </w:rPr>
      </w:pPr>
      <w:r w:rsidRPr="00C609BD">
        <w:rPr>
          <w:rFonts w:eastAsia="黑体" w:hint="eastAsia"/>
          <w:szCs w:val="21"/>
        </w:rPr>
        <w:t>【性状】</w:t>
      </w:r>
      <w:r w:rsidRPr="00C609BD">
        <w:rPr>
          <w:rFonts w:hint="eastAsia"/>
          <w:szCs w:val="21"/>
        </w:rPr>
        <w:t>本品为淡橘黄色至橘黄色的粉末；有刺激性。</w:t>
      </w:r>
    </w:p>
    <w:p w:rsidR="00854E7E" w:rsidRDefault="00854E7E" w:rsidP="00854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36" w:firstLine="496"/>
        <w:jc w:val="left"/>
        <w:rPr>
          <w:kern w:val="0"/>
          <w:szCs w:val="21"/>
        </w:rPr>
      </w:pPr>
      <w:r w:rsidRPr="00C609BD">
        <w:rPr>
          <w:rFonts w:eastAsia="黑体" w:hint="eastAsia"/>
          <w:kern w:val="0"/>
          <w:szCs w:val="21"/>
        </w:rPr>
        <w:t>【功能与主治】</w:t>
      </w:r>
      <w:r w:rsidRPr="00C609BD">
        <w:rPr>
          <w:rFonts w:hint="eastAsia"/>
          <w:kern w:val="0"/>
          <w:szCs w:val="21"/>
        </w:rPr>
        <w:t>抗菌消炎，开胃，促生长。用于促进猪、鸡、肉鸭，淡水鱼类、虾、蟹和龟、鳖生长。</w:t>
      </w:r>
    </w:p>
    <w:p w:rsidR="00854E7E" w:rsidRDefault="00854E7E" w:rsidP="00854E7E">
      <w:pPr>
        <w:snapToGrid w:val="0"/>
        <w:spacing w:line="300" w:lineRule="auto"/>
        <w:ind w:firstLineChars="236" w:firstLine="496"/>
        <w:jc w:val="left"/>
        <w:rPr>
          <w:szCs w:val="21"/>
        </w:rPr>
      </w:pPr>
      <w:r w:rsidRPr="00C609BD">
        <w:rPr>
          <w:rFonts w:eastAsia="黑体" w:hint="eastAsia"/>
          <w:szCs w:val="21"/>
        </w:rPr>
        <w:t>【用法与用量</w:t>
      </w:r>
      <w:r w:rsidRPr="00C609BD">
        <w:rPr>
          <w:rFonts w:hint="eastAsia"/>
          <w:szCs w:val="21"/>
        </w:rPr>
        <w:t>】混饲：每</w:t>
      </w:r>
      <w:r w:rsidRPr="00C609BD">
        <w:rPr>
          <w:szCs w:val="21"/>
        </w:rPr>
        <w:t>1kg</w:t>
      </w:r>
      <w:r w:rsidRPr="00C609BD">
        <w:rPr>
          <w:rFonts w:hint="eastAsia"/>
          <w:szCs w:val="21"/>
        </w:rPr>
        <w:t>饲料，猪</w:t>
      </w:r>
      <w:r w:rsidRPr="00C609BD">
        <w:rPr>
          <w:szCs w:val="21"/>
        </w:rPr>
        <w:t>20</w:t>
      </w:r>
      <w:r w:rsidRPr="00C609BD">
        <w:rPr>
          <w:rFonts w:hint="eastAsia"/>
          <w:szCs w:val="21"/>
        </w:rPr>
        <w:t>～</w:t>
      </w:r>
      <w:r w:rsidRPr="00C609BD">
        <w:rPr>
          <w:szCs w:val="21"/>
        </w:rPr>
        <w:t>50 mg</w:t>
      </w:r>
      <w:r w:rsidRPr="00C609BD">
        <w:rPr>
          <w:rFonts w:hint="eastAsia"/>
          <w:szCs w:val="21"/>
        </w:rPr>
        <w:t>；仔鸡</w:t>
      </w:r>
      <w:r w:rsidRPr="00C609BD">
        <w:rPr>
          <w:szCs w:val="21"/>
        </w:rPr>
        <w:t>30</w:t>
      </w:r>
      <w:r w:rsidRPr="00C609BD">
        <w:rPr>
          <w:rFonts w:hint="eastAsia"/>
          <w:szCs w:val="21"/>
        </w:rPr>
        <w:t>～</w:t>
      </w:r>
      <w:r w:rsidRPr="00C609BD">
        <w:rPr>
          <w:szCs w:val="21"/>
        </w:rPr>
        <w:t>50 mg</w:t>
      </w:r>
      <w:r w:rsidRPr="00C609BD">
        <w:rPr>
          <w:rFonts w:hint="eastAsia"/>
          <w:szCs w:val="21"/>
        </w:rPr>
        <w:t>，成年鸡</w:t>
      </w:r>
      <w:r w:rsidRPr="00C609BD">
        <w:rPr>
          <w:szCs w:val="21"/>
        </w:rPr>
        <w:t>20</w:t>
      </w:r>
      <w:r w:rsidRPr="00C609BD">
        <w:rPr>
          <w:rFonts w:hint="eastAsia"/>
          <w:szCs w:val="21"/>
        </w:rPr>
        <w:t>～</w:t>
      </w:r>
      <w:r w:rsidRPr="00C609BD">
        <w:rPr>
          <w:szCs w:val="21"/>
        </w:rPr>
        <w:t>30 mg</w:t>
      </w:r>
      <w:r w:rsidRPr="00C609BD">
        <w:rPr>
          <w:rFonts w:hint="eastAsia"/>
          <w:szCs w:val="21"/>
        </w:rPr>
        <w:t>；肉鸭</w:t>
      </w:r>
      <w:r w:rsidRPr="00C609BD">
        <w:rPr>
          <w:szCs w:val="21"/>
        </w:rPr>
        <w:t>20</w:t>
      </w:r>
      <w:r w:rsidRPr="00C609BD">
        <w:rPr>
          <w:rFonts w:hint="eastAsia"/>
          <w:szCs w:val="21"/>
        </w:rPr>
        <w:t>～</w:t>
      </w:r>
      <w:r w:rsidRPr="00C609BD">
        <w:rPr>
          <w:szCs w:val="21"/>
        </w:rPr>
        <w:t>30 mg</w:t>
      </w:r>
      <w:r w:rsidRPr="00C609BD">
        <w:rPr>
          <w:rFonts w:hint="eastAsia"/>
          <w:szCs w:val="21"/>
        </w:rPr>
        <w:t>；草鱼、青鱼、鲤鱼、鲫鱼、鳊鱼、鳝、鳗、泥鳅、虾、蟹、龟、鳖</w:t>
      </w:r>
      <w:r w:rsidRPr="00C609BD">
        <w:rPr>
          <w:szCs w:val="21"/>
        </w:rPr>
        <w:t>30</w:t>
      </w:r>
      <w:r w:rsidRPr="00C609BD">
        <w:rPr>
          <w:rFonts w:hint="eastAsia"/>
          <w:szCs w:val="21"/>
        </w:rPr>
        <w:t>～</w:t>
      </w:r>
      <w:r w:rsidRPr="00C609BD">
        <w:rPr>
          <w:szCs w:val="21"/>
        </w:rPr>
        <w:t>60 mg</w:t>
      </w:r>
      <w:r w:rsidRPr="00C609BD">
        <w:rPr>
          <w:rFonts w:hint="eastAsia"/>
          <w:szCs w:val="21"/>
        </w:rPr>
        <w:t>。</w:t>
      </w:r>
    </w:p>
    <w:p w:rsidR="00854E7E" w:rsidRDefault="00854E7E" w:rsidP="00854E7E">
      <w:pPr>
        <w:snapToGrid w:val="0"/>
        <w:spacing w:line="300" w:lineRule="auto"/>
        <w:ind w:firstLineChars="236" w:firstLine="496"/>
        <w:rPr>
          <w:szCs w:val="21"/>
        </w:rPr>
      </w:pPr>
      <w:r w:rsidRPr="00C609BD">
        <w:rPr>
          <w:rFonts w:eastAsia="黑体" w:hint="eastAsia"/>
          <w:szCs w:val="21"/>
        </w:rPr>
        <w:t>【不良反应】</w:t>
      </w:r>
      <w:r w:rsidRPr="00C609BD">
        <w:rPr>
          <w:rFonts w:hint="eastAsia"/>
          <w:szCs w:val="21"/>
        </w:rPr>
        <w:t>暂未发现不良反应。</w:t>
      </w:r>
    </w:p>
    <w:p w:rsidR="00854E7E" w:rsidRDefault="00854E7E" w:rsidP="00854E7E">
      <w:pPr>
        <w:snapToGrid w:val="0"/>
        <w:spacing w:line="300" w:lineRule="auto"/>
        <w:ind w:firstLineChars="236" w:firstLine="496"/>
        <w:rPr>
          <w:szCs w:val="21"/>
        </w:rPr>
      </w:pPr>
      <w:r w:rsidRPr="00C609BD">
        <w:rPr>
          <w:rFonts w:eastAsia="黑体" w:hint="eastAsia"/>
          <w:bCs/>
          <w:kern w:val="0"/>
          <w:szCs w:val="21"/>
        </w:rPr>
        <w:t>【注意事项】</w:t>
      </w:r>
      <w:r w:rsidRPr="00C609BD">
        <w:rPr>
          <w:rFonts w:hint="eastAsia"/>
          <w:szCs w:val="32"/>
        </w:rPr>
        <w:t>可在商品饲料和养殖过程中使用。</w:t>
      </w:r>
    </w:p>
    <w:p w:rsidR="00854E7E" w:rsidRDefault="00854E7E" w:rsidP="00854E7E">
      <w:pPr>
        <w:snapToGrid w:val="0"/>
        <w:spacing w:line="300" w:lineRule="auto"/>
        <w:ind w:firstLineChars="236" w:firstLine="496"/>
        <w:rPr>
          <w:szCs w:val="21"/>
        </w:rPr>
      </w:pPr>
      <w:r w:rsidRPr="00C609BD">
        <w:rPr>
          <w:rFonts w:eastAsia="黑体" w:hint="eastAsia"/>
          <w:szCs w:val="21"/>
        </w:rPr>
        <w:lastRenderedPageBreak/>
        <w:t>【规格】</w:t>
      </w:r>
      <w:r w:rsidRPr="00C609BD">
        <w:rPr>
          <w:szCs w:val="21"/>
        </w:rPr>
        <w:t>100g</w:t>
      </w:r>
      <w:r w:rsidRPr="00C609BD">
        <w:rPr>
          <w:rFonts w:hint="eastAsia"/>
          <w:szCs w:val="21"/>
        </w:rPr>
        <w:t>﹕</w:t>
      </w:r>
      <w:r w:rsidRPr="00C609BD">
        <w:rPr>
          <w:szCs w:val="21"/>
        </w:rPr>
        <w:t>3.75g</w:t>
      </w:r>
    </w:p>
    <w:p w:rsidR="00854E7E" w:rsidRDefault="00854E7E" w:rsidP="00854E7E">
      <w:pPr>
        <w:snapToGrid w:val="0"/>
        <w:spacing w:line="300" w:lineRule="auto"/>
        <w:ind w:firstLineChars="236" w:firstLine="496"/>
        <w:rPr>
          <w:szCs w:val="21"/>
        </w:rPr>
      </w:pPr>
      <w:r w:rsidRPr="00C609BD">
        <w:rPr>
          <w:rFonts w:eastAsia="黑体" w:hint="eastAsia"/>
          <w:szCs w:val="21"/>
        </w:rPr>
        <w:t>【包装】</w:t>
      </w:r>
    </w:p>
    <w:p w:rsidR="00854E7E" w:rsidRDefault="00854E7E" w:rsidP="00854E7E">
      <w:pPr>
        <w:snapToGrid w:val="0"/>
        <w:spacing w:line="300" w:lineRule="auto"/>
        <w:ind w:firstLineChars="236" w:firstLine="496"/>
        <w:rPr>
          <w:szCs w:val="21"/>
        </w:rPr>
      </w:pPr>
      <w:r w:rsidRPr="00C609BD">
        <w:rPr>
          <w:rFonts w:eastAsia="黑体" w:hint="eastAsia"/>
          <w:szCs w:val="21"/>
        </w:rPr>
        <w:t>【贮藏】</w:t>
      </w:r>
      <w:r w:rsidRPr="00C609BD">
        <w:rPr>
          <w:rFonts w:hint="eastAsia"/>
          <w:szCs w:val="21"/>
        </w:rPr>
        <w:t>密封，避光。</w:t>
      </w:r>
    </w:p>
    <w:p w:rsidR="00854E7E" w:rsidRDefault="00854E7E" w:rsidP="00854E7E">
      <w:pPr>
        <w:snapToGrid w:val="0"/>
        <w:spacing w:line="300" w:lineRule="auto"/>
        <w:ind w:firstLineChars="236" w:firstLine="496"/>
        <w:rPr>
          <w:szCs w:val="21"/>
        </w:rPr>
      </w:pPr>
      <w:r w:rsidRPr="00C609BD">
        <w:rPr>
          <w:rFonts w:eastAsia="黑体" w:hint="eastAsia"/>
          <w:szCs w:val="21"/>
        </w:rPr>
        <w:t>【有效期】</w:t>
      </w:r>
      <w:r>
        <w:rPr>
          <w:rFonts w:hint="eastAsia"/>
          <w:szCs w:val="21"/>
        </w:rPr>
        <w:t xml:space="preserve"> </w:t>
      </w:r>
    </w:p>
    <w:p w:rsidR="00854E7E" w:rsidRDefault="00854E7E" w:rsidP="00854E7E">
      <w:pPr>
        <w:snapToGrid w:val="0"/>
        <w:spacing w:line="300" w:lineRule="auto"/>
        <w:ind w:firstLineChars="236" w:firstLine="496"/>
        <w:rPr>
          <w:rFonts w:eastAsia="黑体"/>
          <w:szCs w:val="21"/>
        </w:rPr>
      </w:pPr>
      <w:r w:rsidRPr="00C609BD">
        <w:rPr>
          <w:rFonts w:eastAsia="黑体" w:hint="eastAsia"/>
          <w:szCs w:val="21"/>
        </w:rPr>
        <w:t>【批准文号】</w:t>
      </w:r>
    </w:p>
    <w:p w:rsidR="00854E7E" w:rsidRDefault="00854E7E" w:rsidP="00854E7E">
      <w:pPr>
        <w:snapToGrid w:val="0"/>
        <w:spacing w:line="300" w:lineRule="auto"/>
        <w:ind w:firstLineChars="236" w:firstLine="496"/>
        <w:rPr>
          <w:rFonts w:eastAsia="黑体"/>
          <w:szCs w:val="21"/>
        </w:rPr>
      </w:pPr>
      <w:r w:rsidRPr="00C609BD">
        <w:rPr>
          <w:rFonts w:eastAsia="黑体" w:hint="eastAsia"/>
          <w:szCs w:val="21"/>
        </w:rPr>
        <w:t>【生产企业】</w:t>
      </w:r>
    </w:p>
    <w:p w:rsidR="00854E7E" w:rsidRDefault="00854E7E" w:rsidP="00854E7E">
      <w:pPr>
        <w:snapToGrid w:val="0"/>
        <w:spacing w:line="300" w:lineRule="auto"/>
        <w:ind w:firstLineChars="236" w:firstLine="496"/>
        <w:rPr>
          <w:rFonts w:eastAsia="黑体"/>
        </w:rPr>
      </w:pPr>
    </w:p>
    <w:p w:rsidR="00854E7E" w:rsidRDefault="00854E7E" w:rsidP="00854E7E">
      <w:pPr>
        <w:widowControl/>
        <w:snapToGrid w:val="0"/>
        <w:spacing w:line="300" w:lineRule="auto"/>
        <w:jc w:val="left"/>
        <w:rPr>
          <w:rFonts w:eastAsia="黑体"/>
          <w:bCs/>
          <w:sz w:val="28"/>
          <w:szCs w:val="32"/>
        </w:rPr>
      </w:pPr>
    </w:p>
    <w:p w:rsidR="00854E7E" w:rsidRPr="000404A6" w:rsidRDefault="00854E7E" w:rsidP="00854E7E">
      <w:pPr>
        <w:pStyle w:val="2"/>
      </w:pPr>
      <w:bookmarkStart w:id="106" w:name="_Toc21447623"/>
      <w:bookmarkStart w:id="107" w:name="_Toc21787792"/>
      <w:r w:rsidRPr="000404A6">
        <w:br w:type="page"/>
      </w:r>
      <w:r w:rsidRPr="000404A6">
        <w:rPr>
          <w:rFonts w:hint="eastAsia"/>
        </w:rPr>
        <w:lastRenderedPageBreak/>
        <w:t>山花黄芩提取物散</w:t>
      </w:r>
      <w:bookmarkEnd w:id="106"/>
      <w:bookmarkEnd w:id="107"/>
    </w:p>
    <w:p w:rsidR="00854E7E" w:rsidRDefault="00854E7E" w:rsidP="00854E7E">
      <w:pPr>
        <w:adjustRightInd w:val="0"/>
        <w:snapToGrid w:val="0"/>
        <w:spacing w:line="300" w:lineRule="auto"/>
        <w:ind w:firstLineChars="236" w:firstLine="496"/>
        <w:rPr>
          <w:color w:val="000000"/>
          <w:szCs w:val="21"/>
        </w:rPr>
      </w:pPr>
      <w:r w:rsidRPr="00305702">
        <w:rPr>
          <w:rFonts w:eastAsia="黑体" w:hint="eastAsia"/>
        </w:rPr>
        <w:t>拼音、英文名称、【性状】、【鉴别】等项从略</w:t>
      </w:r>
    </w:p>
    <w:p w:rsidR="00854E7E" w:rsidRDefault="00854E7E" w:rsidP="00854E7E">
      <w:pPr>
        <w:adjustRightInd w:val="0"/>
        <w:snapToGrid w:val="0"/>
        <w:spacing w:line="300" w:lineRule="auto"/>
        <w:ind w:firstLineChars="236" w:firstLine="496"/>
        <w:rPr>
          <w:szCs w:val="21"/>
        </w:rPr>
      </w:pPr>
      <w:r w:rsidRPr="00C609BD">
        <w:rPr>
          <w:rFonts w:hint="eastAsia"/>
          <w:color w:val="000000"/>
          <w:szCs w:val="21"/>
        </w:rPr>
        <w:t>【</w:t>
      </w:r>
      <w:r w:rsidRPr="00C609BD">
        <w:rPr>
          <w:rFonts w:ascii="黑体" w:eastAsia="黑体" w:hAnsi="黑体" w:hint="eastAsia"/>
          <w:color w:val="000000"/>
          <w:szCs w:val="21"/>
        </w:rPr>
        <w:t>功能</w:t>
      </w:r>
      <w:r w:rsidRPr="00C609BD">
        <w:rPr>
          <w:rFonts w:hint="eastAsia"/>
          <w:color w:val="000000"/>
          <w:szCs w:val="21"/>
        </w:rPr>
        <w:t>】</w:t>
      </w:r>
      <w:r w:rsidRPr="00C609BD">
        <w:rPr>
          <w:rFonts w:hint="eastAsia"/>
          <w:szCs w:val="21"/>
        </w:rPr>
        <w:t>抗炎、抑菌，促生长。</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主治</w:t>
      </w:r>
      <w:r w:rsidRPr="00C609BD">
        <w:rPr>
          <w:rFonts w:hint="eastAsia"/>
          <w:color w:val="000000"/>
          <w:szCs w:val="21"/>
        </w:rPr>
        <w:t>】</w:t>
      </w:r>
      <w:r w:rsidRPr="00C609BD">
        <w:rPr>
          <w:rFonts w:hint="eastAsia"/>
          <w:szCs w:val="21"/>
        </w:rPr>
        <w:t>用于促进肉鸡生长。</w:t>
      </w:r>
    </w:p>
    <w:p w:rsidR="00854E7E" w:rsidRDefault="00854E7E" w:rsidP="00854E7E">
      <w:pPr>
        <w:adjustRightInd w:val="0"/>
        <w:snapToGrid w:val="0"/>
        <w:spacing w:line="300" w:lineRule="auto"/>
        <w:ind w:firstLineChars="236" w:firstLine="496"/>
        <w:rPr>
          <w:szCs w:val="32"/>
        </w:rPr>
      </w:pPr>
      <w:r w:rsidRPr="00C609BD">
        <w:rPr>
          <w:rFonts w:hint="eastAsia"/>
          <w:color w:val="000000"/>
          <w:szCs w:val="21"/>
        </w:rPr>
        <w:t>【</w:t>
      </w:r>
      <w:r w:rsidRPr="00C609BD">
        <w:rPr>
          <w:rFonts w:ascii="黑体" w:eastAsia="黑体" w:hAnsi="黑体" w:hint="eastAsia"/>
          <w:color w:val="000000"/>
          <w:szCs w:val="21"/>
        </w:rPr>
        <w:t>用法与用量】</w:t>
      </w:r>
      <w:r w:rsidRPr="00C609BD">
        <w:rPr>
          <w:rFonts w:hint="eastAsia"/>
          <w:szCs w:val="21"/>
        </w:rPr>
        <w:t>混饲：每</w:t>
      </w:r>
      <w:r w:rsidRPr="00C609BD">
        <w:rPr>
          <w:szCs w:val="21"/>
        </w:rPr>
        <w:t>1kg</w:t>
      </w:r>
      <w:r w:rsidRPr="00C609BD">
        <w:rPr>
          <w:rFonts w:hint="eastAsia"/>
          <w:szCs w:val="21"/>
        </w:rPr>
        <w:t>饲料，鸡，</w:t>
      </w:r>
      <w:r w:rsidRPr="00C609BD">
        <w:rPr>
          <w:szCs w:val="21"/>
        </w:rPr>
        <w:t>0.5g</w:t>
      </w:r>
      <w:r w:rsidRPr="00C609BD">
        <w:rPr>
          <w:rFonts w:hint="eastAsia"/>
          <w:szCs w:val="21"/>
        </w:rPr>
        <w:t>。</w:t>
      </w:r>
    </w:p>
    <w:p w:rsidR="00854E7E" w:rsidRDefault="00854E7E" w:rsidP="00854E7E">
      <w:pPr>
        <w:adjustRightInd w:val="0"/>
        <w:snapToGrid w:val="0"/>
        <w:spacing w:line="300" w:lineRule="auto"/>
        <w:ind w:firstLineChars="236" w:firstLine="496"/>
        <w:rPr>
          <w:color w:val="000000"/>
          <w:szCs w:val="21"/>
        </w:rPr>
      </w:pPr>
      <w:r w:rsidRPr="00C609BD">
        <w:rPr>
          <w:rFonts w:hint="eastAsia"/>
          <w:szCs w:val="21"/>
        </w:rPr>
        <w:t>每</w:t>
      </w:r>
      <w:r w:rsidRPr="00C609BD">
        <w:rPr>
          <w:szCs w:val="21"/>
        </w:rPr>
        <w:t>1kg</w:t>
      </w:r>
      <w:r w:rsidRPr="00C609BD">
        <w:rPr>
          <w:rFonts w:hint="eastAsia"/>
          <w:szCs w:val="21"/>
        </w:rPr>
        <w:t>饲料，断奶仔猪</w:t>
      </w:r>
      <w:r w:rsidRPr="00C609BD">
        <w:rPr>
          <w:szCs w:val="21"/>
        </w:rPr>
        <w:t>0.5g</w:t>
      </w:r>
      <w:r w:rsidRPr="00C609BD">
        <w:rPr>
          <w:rFonts w:hint="eastAsia"/>
          <w:szCs w:val="21"/>
        </w:rPr>
        <w:t>，连用</w:t>
      </w:r>
      <w:r w:rsidRPr="00C609BD">
        <w:rPr>
          <w:szCs w:val="21"/>
        </w:rPr>
        <w:t>2</w:t>
      </w:r>
      <w:r w:rsidRPr="00C609BD">
        <w:rPr>
          <w:rFonts w:hint="eastAsia"/>
          <w:szCs w:val="21"/>
        </w:rPr>
        <w:t>个月。</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注意事项</w:t>
      </w:r>
      <w:r w:rsidRPr="00C609BD">
        <w:rPr>
          <w:rFonts w:hint="eastAsia"/>
          <w:color w:val="000000"/>
          <w:szCs w:val="21"/>
        </w:rPr>
        <w:t>】</w:t>
      </w:r>
      <w:r w:rsidRPr="00C609BD">
        <w:rPr>
          <w:rFonts w:hint="eastAsia"/>
          <w:szCs w:val="32"/>
        </w:rPr>
        <w:t>可在商品饲料和养殖过程中使用。</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规格</w:t>
      </w:r>
      <w:r w:rsidRPr="00C609BD">
        <w:rPr>
          <w:rFonts w:hint="eastAsia"/>
          <w:color w:val="000000"/>
          <w:szCs w:val="21"/>
        </w:rPr>
        <w:t>】</w:t>
      </w:r>
      <w:r w:rsidRPr="00C609BD">
        <w:rPr>
          <w:color w:val="000000"/>
          <w:szCs w:val="21"/>
        </w:rPr>
        <w:t xml:space="preserve"> </w:t>
      </w:r>
    </w:p>
    <w:p w:rsidR="00854E7E" w:rsidRDefault="00854E7E" w:rsidP="00854E7E">
      <w:pPr>
        <w:snapToGrid w:val="0"/>
        <w:spacing w:line="300" w:lineRule="auto"/>
        <w:ind w:firstLineChars="236" w:firstLine="496"/>
        <w:rPr>
          <w:rFonts w:hint="eastAsia"/>
          <w:szCs w:val="21"/>
        </w:rPr>
      </w:pPr>
      <w:r w:rsidRPr="00C609BD">
        <w:rPr>
          <w:rFonts w:hint="eastAsia"/>
          <w:color w:val="000000"/>
          <w:szCs w:val="21"/>
        </w:rPr>
        <w:t>【</w:t>
      </w:r>
      <w:r w:rsidRPr="00C609BD">
        <w:rPr>
          <w:rFonts w:ascii="黑体" w:eastAsia="黑体" w:hAnsi="黑体" w:hint="eastAsia"/>
          <w:color w:val="000000"/>
          <w:szCs w:val="21"/>
        </w:rPr>
        <w:t>贮藏</w:t>
      </w:r>
      <w:r w:rsidRPr="00C609BD">
        <w:rPr>
          <w:rFonts w:hint="eastAsia"/>
          <w:color w:val="000000"/>
          <w:szCs w:val="21"/>
        </w:rPr>
        <w:t>】</w:t>
      </w:r>
      <w:r w:rsidRPr="00C609BD">
        <w:rPr>
          <w:rFonts w:hint="eastAsia"/>
          <w:szCs w:val="21"/>
        </w:rPr>
        <w:t>密封，避光。</w:t>
      </w:r>
    </w:p>
    <w:p w:rsidR="00854E7E" w:rsidRDefault="00854E7E" w:rsidP="00854E7E">
      <w:pPr>
        <w:snapToGrid w:val="0"/>
        <w:spacing w:line="300" w:lineRule="auto"/>
        <w:ind w:firstLineChars="236" w:firstLine="496"/>
      </w:pPr>
    </w:p>
    <w:p w:rsidR="00854E7E" w:rsidRPr="000404A6" w:rsidRDefault="00854E7E" w:rsidP="00854E7E">
      <w:pPr>
        <w:pStyle w:val="3"/>
      </w:pPr>
      <w:r w:rsidRPr="000404A6">
        <w:rPr>
          <w:rFonts w:hint="eastAsia"/>
        </w:rPr>
        <w:t>山花黄芩提取物散说明书</w:t>
      </w:r>
    </w:p>
    <w:p w:rsidR="00854E7E" w:rsidRDefault="00854E7E" w:rsidP="00854E7E">
      <w:pPr>
        <w:adjustRightInd w:val="0"/>
        <w:snapToGrid w:val="0"/>
        <w:spacing w:line="300" w:lineRule="auto"/>
        <w:ind w:firstLine="480"/>
        <w:jc w:val="right"/>
        <w:rPr>
          <w:rFonts w:ascii="黑体" w:eastAsia="黑体" w:hAnsi="黑体"/>
          <w:color w:val="000000"/>
          <w:szCs w:val="21"/>
        </w:rPr>
      </w:pPr>
      <w:r w:rsidRPr="00666F66">
        <w:rPr>
          <w:rFonts w:eastAsia="黑体" w:hAnsi="黑体"/>
          <w:bdr w:val="single" w:sz="4" w:space="0" w:color="auto" w:frame="1"/>
        </w:rPr>
        <w:t>兽用非处方药</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兽药名称</w:t>
      </w:r>
      <w:r w:rsidRPr="00C609BD">
        <w:rPr>
          <w:rFonts w:hint="eastAsia"/>
          <w:color w:val="000000"/>
          <w:szCs w:val="21"/>
        </w:rPr>
        <w:t>】</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通用名称：</w:t>
      </w:r>
      <w:r w:rsidRPr="00C609BD">
        <w:rPr>
          <w:rFonts w:hint="eastAsia"/>
          <w:szCs w:val="21"/>
        </w:rPr>
        <w:t>山花黄芩提取物散</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商品名称：</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汉语拼音：</w:t>
      </w:r>
      <w:r w:rsidRPr="00C609BD">
        <w:rPr>
          <w:szCs w:val="21"/>
        </w:rPr>
        <w:t>Shanhua Huangqin Tiquwu San</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主要成分</w:t>
      </w:r>
      <w:r w:rsidRPr="00C609BD">
        <w:rPr>
          <w:rFonts w:hint="eastAsia"/>
          <w:color w:val="000000"/>
          <w:szCs w:val="21"/>
        </w:rPr>
        <w:t>】</w:t>
      </w:r>
      <w:r w:rsidRPr="00C609BD">
        <w:rPr>
          <w:rFonts w:hint="eastAsia"/>
          <w:szCs w:val="21"/>
        </w:rPr>
        <w:t>山银花提取物、黄芩提取物。</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性状</w:t>
      </w:r>
      <w:r w:rsidRPr="00C609BD">
        <w:rPr>
          <w:rFonts w:hint="eastAsia"/>
          <w:color w:val="000000"/>
          <w:szCs w:val="21"/>
        </w:rPr>
        <w:t>】</w:t>
      </w:r>
      <w:r w:rsidRPr="00C609BD">
        <w:rPr>
          <w:rFonts w:hint="eastAsia"/>
          <w:szCs w:val="21"/>
        </w:rPr>
        <w:t>本品为淡黄色至棕黄色的粉末。</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功能与主治</w:t>
      </w:r>
      <w:r w:rsidRPr="00C609BD">
        <w:rPr>
          <w:rFonts w:hint="eastAsia"/>
          <w:color w:val="000000"/>
          <w:szCs w:val="21"/>
        </w:rPr>
        <w:t>】</w:t>
      </w:r>
      <w:r w:rsidRPr="00C609BD">
        <w:rPr>
          <w:rFonts w:hint="eastAsia"/>
          <w:szCs w:val="21"/>
        </w:rPr>
        <w:t>抗炎、抑菌，促生长。用于促进肉鸡生长。</w:t>
      </w:r>
    </w:p>
    <w:p w:rsidR="00854E7E" w:rsidRDefault="00854E7E" w:rsidP="00854E7E">
      <w:pPr>
        <w:adjustRightInd w:val="0"/>
        <w:snapToGrid w:val="0"/>
        <w:spacing w:line="300" w:lineRule="auto"/>
        <w:ind w:firstLineChars="236" w:firstLine="496"/>
        <w:rPr>
          <w:szCs w:val="32"/>
        </w:rPr>
      </w:pPr>
      <w:r w:rsidRPr="00C609BD">
        <w:rPr>
          <w:rFonts w:hint="eastAsia"/>
          <w:color w:val="000000"/>
          <w:szCs w:val="21"/>
        </w:rPr>
        <w:t>【</w:t>
      </w:r>
      <w:r w:rsidRPr="00C609BD">
        <w:rPr>
          <w:rFonts w:ascii="黑体" w:eastAsia="黑体" w:hAnsi="黑体" w:hint="eastAsia"/>
          <w:color w:val="000000"/>
          <w:szCs w:val="21"/>
        </w:rPr>
        <w:t>用法与用量</w:t>
      </w:r>
      <w:r w:rsidRPr="00C609BD">
        <w:rPr>
          <w:rFonts w:hint="eastAsia"/>
          <w:color w:val="000000"/>
          <w:szCs w:val="21"/>
        </w:rPr>
        <w:t>】</w:t>
      </w:r>
      <w:r w:rsidRPr="00C609BD">
        <w:rPr>
          <w:rFonts w:hint="eastAsia"/>
          <w:szCs w:val="21"/>
        </w:rPr>
        <w:t>混饲：每</w:t>
      </w:r>
      <w:r w:rsidRPr="00C609BD">
        <w:rPr>
          <w:szCs w:val="21"/>
        </w:rPr>
        <w:t>1kg</w:t>
      </w:r>
      <w:r w:rsidRPr="00C609BD">
        <w:rPr>
          <w:rFonts w:hint="eastAsia"/>
          <w:szCs w:val="21"/>
        </w:rPr>
        <w:t>饲料，鸡，</w:t>
      </w:r>
      <w:r w:rsidRPr="00C609BD">
        <w:rPr>
          <w:szCs w:val="21"/>
        </w:rPr>
        <w:t>0.5g</w:t>
      </w:r>
      <w:r w:rsidRPr="00C609BD">
        <w:rPr>
          <w:rFonts w:hint="eastAsia"/>
          <w:szCs w:val="21"/>
        </w:rPr>
        <w:t>。</w:t>
      </w:r>
    </w:p>
    <w:p w:rsidR="00854E7E" w:rsidRDefault="00854E7E" w:rsidP="00854E7E">
      <w:pPr>
        <w:adjustRightInd w:val="0"/>
        <w:snapToGrid w:val="0"/>
        <w:spacing w:line="300" w:lineRule="auto"/>
        <w:ind w:firstLineChars="236" w:firstLine="496"/>
        <w:rPr>
          <w:color w:val="000000"/>
          <w:szCs w:val="21"/>
        </w:rPr>
      </w:pPr>
      <w:r w:rsidRPr="00C609BD">
        <w:rPr>
          <w:rFonts w:hint="eastAsia"/>
          <w:szCs w:val="21"/>
        </w:rPr>
        <w:t>每</w:t>
      </w:r>
      <w:r w:rsidRPr="00C609BD">
        <w:rPr>
          <w:szCs w:val="21"/>
        </w:rPr>
        <w:t>1kg</w:t>
      </w:r>
      <w:r w:rsidRPr="00C609BD">
        <w:rPr>
          <w:rFonts w:hint="eastAsia"/>
          <w:szCs w:val="21"/>
        </w:rPr>
        <w:t>饲料，断奶仔猪</w:t>
      </w:r>
      <w:r w:rsidRPr="00C609BD">
        <w:rPr>
          <w:szCs w:val="21"/>
        </w:rPr>
        <w:t>0.5g</w:t>
      </w:r>
      <w:r w:rsidRPr="00C609BD">
        <w:rPr>
          <w:rFonts w:hint="eastAsia"/>
          <w:szCs w:val="21"/>
        </w:rPr>
        <w:t>，连用</w:t>
      </w:r>
      <w:r w:rsidRPr="00C609BD">
        <w:rPr>
          <w:szCs w:val="21"/>
        </w:rPr>
        <w:t>2</w:t>
      </w:r>
      <w:r w:rsidRPr="00C609BD">
        <w:rPr>
          <w:rFonts w:hint="eastAsia"/>
          <w:szCs w:val="21"/>
        </w:rPr>
        <w:t>个月。</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不良反应</w:t>
      </w:r>
      <w:r w:rsidRPr="00C609BD">
        <w:rPr>
          <w:rFonts w:hint="eastAsia"/>
          <w:color w:val="000000"/>
          <w:szCs w:val="21"/>
        </w:rPr>
        <w:t>】暂未发现不良反应。</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注意事项</w:t>
      </w:r>
      <w:r w:rsidRPr="00C609BD">
        <w:rPr>
          <w:rFonts w:hint="eastAsia"/>
          <w:color w:val="000000"/>
          <w:szCs w:val="21"/>
        </w:rPr>
        <w:t>】</w:t>
      </w:r>
      <w:r w:rsidRPr="00C609BD">
        <w:rPr>
          <w:rFonts w:hint="eastAsia"/>
          <w:szCs w:val="32"/>
        </w:rPr>
        <w:t>可在商品饲料和养殖过程中使用。</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规格</w:t>
      </w:r>
      <w:r w:rsidRPr="00C609BD">
        <w:rPr>
          <w:rFonts w:hint="eastAsia"/>
          <w:color w:val="000000"/>
          <w:szCs w:val="21"/>
        </w:rPr>
        <w:t>】</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包装</w:t>
      </w:r>
      <w:r w:rsidRPr="00C609BD">
        <w:rPr>
          <w:rFonts w:hint="eastAsia"/>
          <w:color w:val="000000"/>
          <w:szCs w:val="21"/>
        </w:rPr>
        <w:t>】</w:t>
      </w:r>
      <w:r w:rsidRPr="00C609BD">
        <w:rPr>
          <w:color w:val="000000"/>
          <w:szCs w:val="21"/>
        </w:rPr>
        <w:t xml:space="preserve">  </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贮藏</w:t>
      </w:r>
      <w:r w:rsidRPr="00C609BD">
        <w:rPr>
          <w:rFonts w:hint="eastAsia"/>
          <w:color w:val="000000"/>
          <w:szCs w:val="21"/>
        </w:rPr>
        <w:t>】</w:t>
      </w:r>
      <w:r w:rsidRPr="00C609BD">
        <w:rPr>
          <w:rFonts w:hint="eastAsia"/>
          <w:szCs w:val="21"/>
        </w:rPr>
        <w:t>密封，避光。</w:t>
      </w:r>
    </w:p>
    <w:p w:rsidR="00854E7E" w:rsidRDefault="00854E7E" w:rsidP="00854E7E">
      <w:pPr>
        <w:adjustRightInd w:val="0"/>
        <w:snapToGrid w:val="0"/>
        <w:spacing w:line="300" w:lineRule="auto"/>
        <w:ind w:firstLineChars="236" w:firstLine="496"/>
        <w:rPr>
          <w:color w:val="000000"/>
          <w:szCs w:val="21"/>
        </w:rPr>
      </w:pPr>
      <w:r w:rsidRPr="00C609BD">
        <w:rPr>
          <w:rFonts w:hint="eastAsia"/>
          <w:color w:val="000000"/>
          <w:szCs w:val="21"/>
        </w:rPr>
        <w:t>【</w:t>
      </w:r>
      <w:r w:rsidRPr="00C609BD">
        <w:rPr>
          <w:rFonts w:ascii="黑体" w:eastAsia="黑体" w:hAnsi="黑体" w:hint="eastAsia"/>
          <w:color w:val="000000"/>
          <w:szCs w:val="21"/>
        </w:rPr>
        <w:t>有效期</w:t>
      </w:r>
      <w:r w:rsidRPr="00C609BD">
        <w:rPr>
          <w:rFonts w:hint="eastAsia"/>
          <w:color w:val="000000"/>
          <w:szCs w:val="21"/>
        </w:rPr>
        <w:t>】</w:t>
      </w:r>
      <w:r>
        <w:rPr>
          <w:rFonts w:hint="eastAsia"/>
          <w:color w:val="000000"/>
          <w:szCs w:val="21"/>
        </w:rPr>
        <w:t xml:space="preserve"> </w:t>
      </w:r>
    </w:p>
    <w:p w:rsidR="00854E7E" w:rsidRDefault="00854E7E" w:rsidP="00854E7E">
      <w:pPr>
        <w:adjustRightInd w:val="0"/>
        <w:snapToGrid w:val="0"/>
        <w:spacing w:line="300" w:lineRule="auto"/>
        <w:ind w:firstLineChars="236" w:firstLine="496"/>
        <w:rPr>
          <w:rFonts w:ascii="黑体" w:eastAsia="黑体" w:hAnsi="黑体"/>
          <w:color w:val="000000"/>
          <w:szCs w:val="21"/>
        </w:rPr>
      </w:pPr>
      <w:r w:rsidRPr="00C609BD">
        <w:rPr>
          <w:rFonts w:hint="eastAsia"/>
          <w:color w:val="000000"/>
          <w:szCs w:val="21"/>
        </w:rPr>
        <w:t>【</w:t>
      </w:r>
      <w:r w:rsidRPr="00C609BD">
        <w:rPr>
          <w:rFonts w:ascii="黑体" w:eastAsia="黑体" w:hAnsi="黑体" w:hint="eastAsia"/>
          <w:color w:val="000000"/>
          <w:szCs w:val="21"/>
        </w:rPr>
        <w:t>批准文号】</w:t>
      </w:r>
    </w:p>
    <w:p w:rsidR="00854E7E" w:rsidRDefault="00854E7E" w:rsidP="00854E7E">
      <w:pPr>
        <w:adjustRightInd w:val="0"/>
        <w:snapToGrid w:val="0"/>
        <w:spacing w:line="300" w:lineRule="auto"/>
        <w:ind w:firstLineChars="236" w:firstLine="496"/>
        <w:rPr>
          <w:rFonts w:ascii="黑体" w:eastAsia="黑体" w:hAnsi="黑体"/>
          <w:spacing w:val="-14"/>
          <w:sz w:val="28"/>
          <w:szCs w:val="28"/>
        </w:rPr>
      </w:pPr>
      <w:r w:rsidRPr="00C609BD">
        <w:rPr>
          <w:rFonts w:ascii="黑体" w:eastAsia="黑体" w:hAnsi="黑体" w:hint="eastAsia"/>
          <w:color w:val="000000"/>
          <w:szCs w:val="21"/>
        </w:rPr>
        <w:t>【生产企业】</w:t>
      </w:r>
    </w:p>
    <w:p w:rsidR="00854E7E" w:rsidRDefault="00854E7E" w:rsidP="00854E7E">
      <w:pPr>
        <w:snapToGrid w:val="0"/>
        <w:spacing w:before="156" w:line="300" w:lineRule="auto"/>
        <w:ind w:firstLine="480"/>
        <w:jc w:val="center"/>
        <w:rPr>
          <w:rFonts w:eastAsia="黑体"/>
        </w:rPr>
      </w:pPr>
    </w:p>
    <w:p w:rsidR="00854E7E" w:rsidRDefault="00854E7E" w:rsidP="00854E7E">
      <w:pPr>
        <w:snapToGrid w:val="0"/>
        <w:spacing w:line="300" w:lineRule="auto"/>
        <w:ind w:firstLine="480"/>
        <w:jc w:val="right"/>
      </w:pPr>
    </w:p>
    <w:p w:rsidR="00854E7E" w:rsidRPr="00666F66" w:rsidRDefault="00854E7E" w:rsidP="00854E7E">
      <w:pPr>
        <w:snapToGrid w:val="0"/>
        <w:spacing w:line="300" w:lineRule="auto"/>
        <w:ind w:firstLine="480"/>
      </w:pPr>
    </w:p>
    <w:p w:rsidR="00854E7E" w:rsidRPr="00784BDE" w:rsidRDefault="00854E7E" w:rsidP="00854E7E">
      <w:pPr>
        <w:snapToGrid w:val="0"/>
        <w:spacing w:line="300" w:lineRule="auto"/>
        <w:ind w:firstLineChars="177" w:firstLine="496"/>
        <w:rPr>
          <w:rFonts w:ascii="仿宋_GB2312" w:eastAsia="仿宋_GB2312"/>
          <w:sz w:val="28"/>
          <w:szCs w:val="32"/>
        </w:rPr>
      </w:pPr>
    </w:p>
    <w:p w:rsidR="00854E7E" w:rsidRPr="00992770" w:rsidRDefault="00854E7E" w:rsidP="00854E7E">
      <w:pPr>
        <w:tabs>
          <w:tab w:val="left" w:pos="4230"/>
        </w:tabs>
        <w:snapToGrid w:val="0"/>
        <w:spacing w:line="300" w:lineRule="auto"/>
      </w:pPr>
    </w:p>
    <w:p w:rsidR="00854E7E" w:rsidRPr="00767D6F" w:rsidRDefault="00854E7E" w:rsidP="00854E7E">
      <w:pPr>
        <w:snapToGrid w:val="0"/>
        <w:spacing w:line="300" w:lineRule="auto"/>
      </w:pPr>
    </w:p>
    <w:p w:rsidR="00632D19" w:rsidRPr="00854E7E" w:rsidRDefault="00632D19" w:rsidP="00854E7E"/>
    <w:sectPr w:rsidR="00632D19" w:rsidRPr="00854E7E" w:rsidSect="00B126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063" w:rsidRDefault="00D90063" w:rsidP="008B0CD4">
      <w:r>
        <w:separator/>
      </w:r>
    </w:p>
  </w:endnote>
  <w:endnote w:type="continuationSeparator" w:id="1">
    <w:p w:rsidR="00D90063" w:rsidRDefault="00D90063" w:rsidP="008B0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063" w:rsidRDefault="00D90063" w:rsidP="008B0CD4">
      <w:r>
        <w:separator/>
      </w:r>
    </w:p>
  </w:footnote>
  <w:footnote w:type="continuationSeparator" w:id="1">
    <w:p w:rsidR="00D90063" w:rsidRDefault="00D90063" w:rsidP="008B0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7A78"/>
    <w:multiLevelType w:val="hybridMultilevel"/>
    <w:tmpl w:val="35707D64"/>
    <w:lvl w:ilvl="0" w:tplc="E6DAD4FA">
      <w:start w:val="1"/>
      <w:numFmt w:val="japaneseCounting"/>
      <w:lvlText w:val="（%1）"/>
      <w:lvlJc w:val="left"/>
      <w:pPr>
        <w:ind w:left="2096" w:hanging="153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7A12664E"/>
    <w:multiLevelType w:val="hybridMultilevel"/>
    <w:tmpl w:val="2D94DC1C"/>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6F78"/>
    <w:rsid w:val="0003417E"/>
    <w:rsid w:val="00166D8E"/>
    <w:rsid w:val="001C1232"/>
    <w:rsid w:val="002F096A"/>
    <w:rsid w:val="00366679"/>
    <w:rsid w:val="00567071"/>
    <w:rsid w:val="0062593F"/>
    <w:rsid w:val="00630619"/>
    <w:rsid w:val="00631A2C"/>
    <w:rsid w:val="00632D19"/>
    <w:rsid w:val="006B08B1"/>
    <w:rsid w:val="007A74E1"/>
    <w:rsid w:val="00854E7E"/>
    <w:rsid w:val="008B0CD4"/>
    <w:rsid w:val="00986F78"/>
    <w:rsid w:val="00992770"/>
    <w:rsid w:val="00A71753"/>
    <w:rsid w:val="00AA4AD0"/>
    <w:rsid w:val="00B12637"/>
    <w:rsid w:val="00B34E73"/>
    <w:rsid w:val="00B65B99"/>
    <w:rsid w:val="00C871BB"/>
    <w:rsid w:val="00CB292D"/>
    <w:rsid w:val="00CB416D"/>
    <w:rsid w:val="00D875D7"/>
    <w:rsid w:val="00D90063"/>
    <w:rsid w:val="00ED1955"/>
    <w:rsid w:val="00F91F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Strong"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637"/>
    <w:pPr>
      <w:widowControl w:val="0"/>
      <w:jc w:val="both"/>
    </w:pPr>
    <w:rPr>
      <w:kern w:val="2"/>
      <w:sz w:val="21"/>
      <w:szCs w:val="24"/>
    </w:rPr>
  </w:style>
  <w:style w:type="paragraph" w:styleId="1">
    <w:name w:val="heading 1"/>
    <w:basedOn w:val="a"/>
    <w:next w:val="a"/>
    <w:link w:val="1Char"/>
    <w:uiPriority w:val="9"/>
    <w:qFormat/>
    <w:rsid w:val="00992770"/>
    <w:pPr>
      <w:keepNext/>
      <w:keepLines/>
      <w:spacing w:before="340" w:after="330" w:line="578" w:lineRule="auto"/>
      <w:ind w:firstLineChars="200" w:firstLine="200"/>
      <w:outlineLvl w:val="0"/>
    </w:pPr>
    <w:rPr>
      <w:rFonts w:ascii="Calibri" w:hAnsi="Calibri"/>
      <w:b/>
      <w:bCs/>
      <w:kern w:val="44"/>
      <w:sz w:val="44"/>
      <w:szCs w:val="44"/>
    </w:rPr>
  </w:style>
  <w:style w:type="paragraph" w:styleId="2">
    <w:name w:val="heading 2"/>
    <w:basedOn w:val="a"/>
    <w:next w:val="a"/>
    <w:link w:val="2Char"/>
    <w:uiPriority w:val="9"/>
    <w:unhideWhenUsed/>
    <w:qFormat/>
    <w:rsid w:val="00B65B99"/>
    <w:pPr>
      <w:keepNext/>
      <w:keepLines/>
      <w:adjustRightInd w:val="0"/>
      <w:spacing w:before="260" w:after="260" w:line="360" w:lineRule="auto"/>
      <w:jc w:val="center"/>
      <w:outlineLvl w:val="1"/>
    </w:pPr>
    <w:rPr>
      <w:rFonts w:ascii="Cambria" w:eastAsia="黑体" w:hAnsi="Cambria"/>
      <w:bCs/>
      <w:sz w:val="28"/>
      <w:szCs w:val="32"/>
    </w:rPr>
  </w:style>
  <w:style w:type="paragraph" w:styleId="3">
    <w:name w:val="heading 3"/>
    <w:basedOn w:val="a"/>
    <w:next w:val="a"/>
    <w:link w:val="3Char"/>
    <w:uiPriority w:val="9"/>
    <w:unhideWhenUsed/>
    <w:qFormat/>
    <w:rsid w:val="00992770"/>
    <w:pPr>
      <w:keepNext/>
      <w:keepLines/>
      <w:spacing w:before="260" w:after="260" w:line="415" w:lineRule="auto"/>
      <w:jc w:val="center"/>
      <w:outlineLvl w:val="2"/>
    </w:pPr>
    <w:rPr>
      <w:rFonts w:ascii="Calibri" w:eastAsia="黑体" w:hAnsi="Calibr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2770"/>
    <w:rPr>
      <w:rFonts w:ascii="Calibri" w:hAnsi="Calibri"/>
      <w:b/>
      <w:bCs/>
      <w:kern w:val="44"/>
      <w:sz w:val="44"/>
      <w:szCs w:val="44"/>
    </w:rPr>
  </w:style>
  <w:style w:type="character" w:customStyle="1" w:styleId="2Char">
    <w:name w:val="标题 2 Char"/>
    <w:basedOn w:val="a0"/>
    <w:link w:val="2"/>
    <w:uiPriority w:val="9"/>
    <w:rsid w:val="00B65B99"/>
    <w:rPr>
      <w:rFonts w:ascii="Cambria" w:eastAsia="黑体" w:hAnsi="Cambria"/>
      <w:bCs/>
      <w:kern w:val="2"/>
      <w:sz w:val="28"/>
      <w:szCs w:val="32"/>
    </w:rPr>
  </w:style>
  <w:style w:type="character" w:customStyle="1" w:styleId="3Char">
    <w:name w:val="标题 3 Char"/>
    <w:basedOn w:val="a0"/>
    <w:link w:val="3"/>
    <w:uiPriority w:val="9"/>
    <w:rsid w:val="00992770"/>
    <w:rPr>
      <w:rFonts w:ascii="Calibri" w:eastAsia="黑体" w:hAnsi="Calibri"/>
      <w:bCs/>
      <w:kern w:val="2"/>
      <w:sz w:val="28"/>
      <w:szCs w:val="32"/>
    </w:rPr>
  </w:style>
  <w:style w:type="paragraph" w:styleId="a3">
    <w:name w:val="Title"/>
    <w:basedOn w:val="a"/>
    <w:next w:val="a"/>
    <w:link w:val="Char"/>
    <w:uiPriority w:val="10"/>
    <w:qFormat/>
    <w:rsid w:val="00992770"/>
    <w:pPr>
      <w:spacing w:before="240" w:after="60"/>
      <w:jc w:val="center"/>
      <w:outlineLvl w:val="0"/>
    </w:pPr>
    <w:rPr>
      <w:rFonts w:ascii="Cambria" w:hAnsi="Cambria"/>
      <w:b/>
      <w:bCs/>
      <w:sz w:val="32"/>
      <w:szCs w:val="32"/>
    </w:rPr>
  </w:style>
  <w:style w:type="character" w:customStyle="1" w:styleId="Char">
    <w:name w:val="标题 Char"/>
    <w:basedOn w:val="a0"/>
    <w:link w:val="a3"/>
    <w:uiPriority w:val="10"/>
    <w:rsid w:val="00992770"/>
    <w:rPr>
      <w:rFonts w:ascii="Cambria" w:hAnsi="Cambria" w:cs="Times New Roman"/>
      <w:b/>
      <w:bCs/>
      <w:kern w:val="2"/>
      <w:sz w:val="32"/>
      <w:szCs w:val="32"/>
    </w:rPr>
  </w:style>
  <w:style w:type="paragraph" w:styleId="a4">
    <w:name w:val="header"/>
    <w:basedOn w:val="a"/>
    <w:link w:val="Char0"/>
    <w:uiPriority w:val="99"/>
    <w:unhideWhenUsed/>
    <w:rsid w:val="0099277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uiPriority w:val="99"/>
    <w:rsid w:val="00992770"/>
    <w:rPr>
      <w:rFonts w:ascii="Calibri" w:eastAsia="宋体" w:hAnsi="Calibri" w:cs="Times New Roman"/>
      <w:kern w:val="2"/>
      <w:sz w:val="18"/>
      <w:szCs w:val="18"/>
    </w:rPr>
  </w:style>
  <w:style w:type="paragraph" w:styleId="a5">
    <w:name w:val="footer"/>
    <w:basedOn w:val="a"/>
    <w:link w:val="Char1"/>
    <w:uiPriority w:val="99"/>
    <w:unhideWhenUsed/>
    <w:rsid w:val="00992770"/>
    <w:pPr>
      <w:tabs>
        <w:tab w:val="center" w:pos="4153"/>
        <w:tab w:val="right" w:pos="8306"/>
      </w:tabs>
      <w:snapToGrid w:val="0"/>
      <w:jc w:val="left"/>
    </w:pPr>
    <w:rPr>
      <w:rFonts w:ascii="Calibri" w:hAnsi="Calibri"/>
      <w:sz w:val="18"/>
      <w:szCs w:val="18"/>
    </w:rPr>
  </w:style>
  <w:style w:type="character" w:customStyle="1" w:styleId="Char1">
    <w:name w:val="页脚 Char"/>
    <w:basedOn w:val="a0"/>
    <w:link w:val="a5"/>
    <w:uiPriority w:val="99"/>
    <w:rsid w:val="00992770"/>
    <w:rPr>
      <w:rFonts w:ascii="Calibri" w:eastAsia="宋体" w:hAnsi="Calibri" w:cs="Times New Roman"/>
      <w:kern w:val="2"/>
      <w:sz w:val="18"/>
      <w:szCs w:val="18"/>
    </w:rPr>
  </w:style>
  <w:style w:type="table" w:styleId="a6">
    <w:name w:val="Table Grid"/>
    <w:basedOn w:val="a1"/>
    <w:uiPriority w:val="59"/>
    <w:rsid w:val="0099277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92770"/>
    <w:pPr>
      <w:ind w:firstLineChars="200" w:firstLine="420"/>
    </w:pPr>
    <w:rPr>
      <w:rFonts w:ascii="Calibri" w:hAnsi="Calibri"/>
      <w:szCs w:val="22"/>
    </w:rPr>
  </w:style>
  <w:style w:type="paragraph" w:styleId="a8">
    <w:name w:val="Document Map"/>
    <w:basedOn w:val="a"/>
    <w:link w:val="Char2"/>
    <w:uiPriority w:val="99"/>
    <w:unhideWhenUsed/>
    <w:rsid w:val="00992770"/>
    <w:pPr>
      <w:ind w:firstLineChars="200" w:firstLine="200"/>
    </w:pPr>
    <w:rPr>
      <w:rFonts w:ascii="宋体" w:hAnsi="Calibri"/>
      <w:sz w:val="18"/>
      <w:szCs w:val="18"/>
    </w:rPr>
  </w:style>
  <w:style w:type="character" w:customStyle="1" w:styleId="Char2">
    <w:name w:val="文档结构图 Char"/>
    <w:basedOn w:val="a0"/>
    <w:link w:val="a8"/>
    <w:uiPriority w:val="99"/>
    <w:rsid w:val="00992770"/>
    <w:rPr>
      <w:rFonts w:ascii="宋体" w:hAnsi="Calibri"/>
      <w:kern w:val="2"/>
      <w:sz w:val="18"/>
      <w:szCs w:val="18"/>
    </w:rPr>
  </w:style>
  <w:style w:type="character" w:styleId="a9">
    <w:name w:val="annotation reference"/>
    <w:basedOn w:val="a0"/>
    <w:uiPriority w:val="99"/>
    <w:unhideWhenUsed/>
    <w:rsid w:val="00992770"/>
    <w:rPr>
      <w:sz w:val="21"/>
    </w:rPr>
  </w:style>
  <w:style w:type="paragraph" w:styleId="aa">
    <w:name w:val="annotation text"/>
    <w:basedOn w:val="a"/>
    <w:link w:val="Char3"/>
    <w:uiPriority w:val="99"/>
    <w:unhideWhenUsed/>
    <w:rsid w:val="00992770"/>
    <w:pPr>
      <w:ind w:firstLineChars="200" w:firstLine="200"/>
      <w:jc w:val="left"/>
    </w:pPr>
    <w:rPr>
      <w:rFonts w:ascii="Calibri" w:hAnsi="Calibri"/>
      <w:sz w:val="24"/>
      <w:szCs w:val="22"/>
    </w:rPr>
  </w:style>
  <w:style w:type="character" w:customStyle="1" w:styleId="Char3">
    <w:name w:val="批注文字 Char"/>
    <w:basedOn w:val="a0"/>
    <w:link w:val="aa"/>
    <w:uiPriority w:val="99"/>
    <w:rsid w:val="00992770"/>
    <w:rPr>
      <w:rFonts w:ascii="Calibri" w:hAnsi="Calibri"/>
      <w:kern w:val="2"/>
      <w:sz w:val="24"/>
      <w:szCs w:val="22"/>
    </w:rPr>
  </w:style>
  <w:style w:type="paragraph" w:styleId="ab">
    <w:name w:val="Balloon Text"/>
    <w:basedOn w:val="a"/>
    <w:link w:val="Char4"/>
    <w:uiPriority w:val="99"/>
    <w:unhideWhenUsed/>
    <w:rsid w:val="00992770"/>
    <w:pPr>
      <w:ind w:firstLineChars="200" w:firstLine="200"/>
    </w:pPr>
    <w:rPr>
      <w:rFonts w:ascii="Calibri" w:hAnsi="Calibri"/>
      <w:sz w:val="18"/>
      <w:szCs w:val="18"/>
    </w:rPr>
  </w:style>
  <w:style w:type="character" w:customStyle="1" w:styleId="Char4">
    <w:name w:val="批注框文本 Char"/>
    <w:basedOn w:val="a0"/>
    <w:link w:val="ab"/>
    <w:uiPriority w:val="99"/>
    <w:rsid w:val="00992770"/>
    <w:rPr>
      <w:rFonts w:ascii="Calibri" w:hAnsi="Calibri"/>
      <w:kern w:val="2"/>
      <w:sz w:val="18"/>
      <w:szCs w:val="18"/>
    </w:rPr>
  </w:style>
  <w:style w:type="paragraph" w:customStyle="1" w:styleId="20">
    <w:name w:val="列出段落2"/>
    <w:basedOn w:val="a"/>
    <w:rsid w:val="00992770"/>
    <w:pPr>
      <w:widowControl/>
      <w:adjustRightInd w:val="0"/>
      <w:spacing w:after="200"/>
      <w:ind w:firstLineChars="200" w:firstLine="420"/>
      <w:jc w:val="left"/>
      <w:textAlignment w:val="baseline"/>
    </w:pPr>
    <w:rPr>
      <w:rFonts w:ascii="Tahoma" w:hAnsi="Tahoma" w:cs="黑体"/>
      <w:kern w:val="0"/>
      <w:szCs w:val="22"/>
    </w:rPr>
  </w:style>
  <w:style w:type="paragraph" w:styleId="ac">
    <w:name w:val="Plain Text"/>
    <w:basedOn w:val="a"/>
    <w:link w:val="Char10"/>
    <w:uiPriority w:val="99"/>
    <w:rsid w:val="00992770"/>
    <w:pPr>
      <w:ind w:firstLineChars="200" w:firstLine="200"/>
    </w:pPr>
    <w:rPr>
      <w:rFonts w:ascii="宋体" w:hAnsi="Courier New"/>
      <w:kern w:val="0"/>
      <w:szCs w:val="20"/>
    </w:rPr>
  </w:style>
  <w:style w:type="character" w:customStyle="1" w:styleId="Char5">
    <w:name w:val="纯文本 Char"/>
    <w:basedOn w:val="a0"/>
    <w:link w:val="ac"/>
    <w:uiPriority w:val="99"/>
    <w:rsid w:val="00992770"/>
    <w:rPr>
      <w:rFonts w:ascii="宋体" w:hAnsi="Courier New" w:cs="Courier New"/>
      <w:kern w:val="2"/>
      <w:sz w:val="21"/>
      <w:szCs w:val="21"/>
    </w:rPr>
  </w:style>
  <w:style w:type="character" w:customStyle="1" w:styleId="Char10">
    <w:name w:val="纯文本 Char1"/>
    <w:basedOn w:val="a0"/>
    <w:link w:val="ac"/>
    <w:uiPriority w:val="99"/>
    <w:locked/>
    <w:rsid w:val="00992770"/>
    <w:rPr>
      <w:rFonts w:ascii="宋体" w:hAnsi="Courier New"/>
      <w:sz w:val="21"/>
    </w:rPr>
  </w:style>
  <w:style w:type="paragraph" w:customStyle="1" w:styleId="10">
    <w:name w:val="列出段落1"/>
    <w:basedOn w:val="a"/>
    <w:qFormat/>
    <w:rsid w:val="00992770"/>
    <w:pPr>
      <w:adjustRightInd w:val="0"/>
      <w:spacing w:line="312" w:lineRule="atLeast"/>
      <w:ind w:firstLineChars="200" w:firstLine="420"/>
      <w:textAlignment w:val="baseline"/>
    </w:pPr>
    <w:rPr>
      <w:kern w:val="0"/>
      <w:szCs w:val="20"/>
    </w:rPr>
  </w:style>
  <w:style w:type="paragraph" w:styleId="ad">
    <w:name w:val="annotation subject"/>
    <w:basedOn w:val="aa"/>
    <w:next w:val="aa"/>
    <w:link w:val="Char6"/>
    <w:uiPriority w:val="99"/>
    <w:unhideWhenUsed/>
    <w:rsid w:val="00992770"/>
    <w:rPr>
      <w:b/>
      <w:bCs/>
    </w:rPr>
  </w:style>
  <w:style w:type="character" w:customStyle="1" w:styleId="Char6">
    <w:name w:val="批注主题 Char"/>
    <w:basedOn w:val="Char3"/>
    <w:link w:val="ad"/>
    <w:uiPriority w:val="99"/>
    <w:rsid w:val="00992770"/>
    <w:rPr>
      <w:b/>
      <w:bCs/>
    </w:rPr>
  </w:style>
  <w:style w:type="paragraph" w:styleId="21">
    <w:name w:val="toc 2"/>
    <w:basedOn w:val="a"/>
    <w:next w:val="a"/>
    <w:autoRedefine/>
    <w:uiPriority w:val="39"/>
    <w:unhideWhenUsed/>
    <w:rsid w:val="00992770"/>
    <w:pPr>
      <w:ind w:leftChars="200" w:left="420" w:firstLineChars="200" w:firstLine="200"/>
    </w:pPr>
    <w:rPr>
      <w:rFonts w:ascii="Calibri" w:hAnsi="Calibri"/>
      <w:sz w:val="24"/>
      <w:szCs w:val="22"/>
    </w:rPr>
  </w:style>
  <w:style w:type="paragraph" w:styleId="ae">
    <w:name w:val="Revision"/>
    <w:hidden/>
    <w:uiPriority w:val="99"/>
    <w:semiHidden/>
    <w:rsid w:val="00992770"/>
    <w:rPr>
      <w:rFonts w:ascii="Calibri" w:hAnsi="Calibri"/>
      <w:kern w:val="2"/>
      <w:sz w:val="24"/>
      <w:szCs w:val="22"/>
    </w:rPr>
  </w:style>
  <w:style w:type="paragraph" w:styleId="af">
    <w:name w:val="footnote text"/>
    <w:basedOn w:val="a"/>
    <w:link w:val="Char7"/>
    <w:uiPriority w:val="99"/>
    <w:unhideWhenUsed/>
    <w:rsid w:val="00992770"/>
    <w:pPr>
      <w:snapToGrid w:val="0"/>
      <w:ind w:firstLineChars="200" w:firstLine="200"/>
      <w:jc w:val="left"/>
    </w:pPr>
    <w:rPr>
      <w:rFonts w:ascii="Calibri" w:hAnsi="Calibri"/>
      <w:sz w:val="18"/>
      <w:szCs w:val="18"/>
    </w:rPr>
  </w:style>
  <w:style w:type="character" w:customStyle="1" w:styleId="Char7">
    <w:name w:val="脚注文本 Char"/>
    <w:basedOn w:val="a0"/>
    <w:link w:val="af"/>
    <w:uiPriority w:val="99"/>
    <w:rsid w:val="00992770"/>
    <w:rPr>
      <w:rFonts w:ascii="Calibri" w:hAnsi="Calibri"/>
      <w:kern w:val="2"/>
      <w:sz w:val="18"/>
      <w:szCs w:val="18"/>
    </w:rPr>
  </w:style>
  <w:style w:type="character" w:styleId="af0">
    <w:name w:val="footnote reference"/>
    <w:basedOn w:val="a0"/>
    <w:uiPriority w:val="99"/>
    <w:unhideWhenUsed/>
    <w:rsid w:val="0099277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3391</Words>
  <Characters>19334</Characters>
  <Application>Microsoft Office Word</Application>
  <DocSecurity>0</DocSecurity>
  <Lines>161</Lines>
  <Paragraphs>45</Paragraphs>
  <ScaleCrop>false</ScaleCrop>
  <Company>agri</Company>
  <LinksUpToDate>false</LinksUpToDate>
  <CharactersWithSpaces>22680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王小慈</cp:lastModifiedBy>
  <cp:revision>9</cp:revision>
  <cp:lastPrinted>2019-10-14T03:38:00Z</cp:lastPrinted>
  <dcterms:created xsi:type="dcterms:W3CDTF">2019-10-14T02:11:00Z</dcterms:created>
  <dcterms:modified xsi:type="dcterms:W3CDTF">2019-10-14T07:11:00Z</dcterms:modified>
</cp:coreProperties>
</file>