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BF5" w:rsidRPr="00D615B9" w:rsidRDefault="00DB7BF5" w:rsidP="00DB7BF5">
      <w:pPr>
        <w:jc w:val="left"/>
        <w:rPr>
          <w:b/>
          <w:color w:val="000000"/>
          <w:szCs w:val="21"/>
        </w:rPr>
      </w:pPr>
      <w:r w:rsidRPr="00970092">
        <w:rPr>
          <w:b/>
          <w:bCs/>
        </w:rPr>
        <w:t>ICS</w:t>
      </w:r>
      <w:r w:rsidRPr="00D615B9">
        <w:rPr>
          <w:b/>
          <w:color w:val="000000"/>
          <w:szCs w:val="21"/>
        </w:rPr>
        <w:t xml:space="preserve"> 11.220</w:t>
      </w:r>
    </w:p>
    <w:p w:rsidR="00DB7BF5" w:rsidRPr="00D615B9" w:rsidRDefault="00DB7BF5" w:rsidP="00DB7BF5">
      <w:pPr>
        <w:jc w:val="left"/>
        <w:rPr>
          <w:b/>
          <w:color w:val="000000"/>
          <w:szCs w:val="21"/>
        </w:rPr>
      </w:pPr>
      <w:r w:rsidRPr="00D615B9">
        <w:rPr>
          <w:b/>
          <w:color w:val="000000"/>
          <w:szCs w:val="21"/>
        </w:rPr>
        <w:t>B42</w:t>
      </w:r>
    </w:p>
    <w:p w:rsidR="00DB7BF5" w:rsidRPr="00D615B9" w:rsidRDefault="00DB7BF5" w:rsidP="00DB7BF5">
      <w:pPr>
        <w:jc w:val="right"/>
        <w:rPr>
          <w:rFonts w:eastAsia="黑体"/>
          <w:b/>
          <w:color w:val="000000"/>
          <w:sz w:val="136"/>
          <w:szCs w:val="136"/>
        </w:rPr>
      </w:pPr>
      <w:r w:rsidRPr="00D615B9">
        <w:rPr>
          <w:color w:val="000000"/>
        </w:rPr>
        <w:t xml:space="preserve">  </w:t>
      </w:r>
      <w:r w:rsidRPr="00D615B9">
        <w:rPr>
          <w:rFonts w:eastAsia="黑体"/>
          <w:b/>
          <w:color w:val="000000"/>
          <w:sz w:val="136"/>
          <w:szCs w:val="136"/>
        </w:rPr>
        <w:t>N Y</w:t>
      </w:r>
    </w:p>
    <w:p w:rsidR="00DB7BF5" w:rsidRPr="00D615B9" w:rsidRDefault="00DB7BF5" w:rsidP="00DB7BF5">
      <w:pPr>
        <w:jc w:val="center"/>
        <w:rPr>
          <w:rFonts w:eastAsia="黑体"/>
          <w:b/>
          <w:color w:val="000000"/>
          <w:spacing w:val="80"/>
          <w:sz w:val="52"/>
          <w:szCs w:val="52"/>
        </w:rPr>
      </w:pPr>
      <w:r w:rsidRPr="00D615B9">
        <w:rPr>
          <w:rFonts w:eastAsia="黑体"/>
          <w:b/>
          <w:color w:val="000000"/>
          <w:spacing w:val="80"/>
          <w:sz w:val="52"/>
          <w:szCs w:val="52"/>
        </w:rPr>
        <w:t>中华人民共和国农业行业标准</w:t>
      </w:r>
    </w:p>
    <w:p w:rsidR="00DB7BF5" w:rsidRPr="00D615B9" w:rsidRDefault="00DB7BF5" w:rsidP="00226891">
      <w:pPr>
        <w:jc w:val="right"/>
        <w:rPr>
          <w:rFonts w:eastAsia="方正姚体"/>
          <w:b/>
          <w:color w:val="000000"/>
          <w:spacing w:val="80"/>
          <w:sz w:val="24"/>
        </w:rPr>
      </w:pPr>
      <w:r w:rsidRPr="00D615B9">
        <w:rPr>
          <w:rFonts w:eastAsia="黑体"/>
          <w:b/>
          <w:color w:val="000000"/>
          <w:spacing w:val="80"/>
          <w:sz w:val="52"/>
          <w:szCs w:val="52"/>
        </w:rPr>
        <w:t xml:space="preserve">               </w:t>
      </w:r>
      <w:r w:rsidR="003B1FA2">
        <w:rPr>
          <w:rFonts w:eastAsia="黑体" w:hint="eastAsia"/>
          <w:b/>
          <w:color w:val="000000"/>
          <w:spacing w:val="80"/>
          <w:sz w:val="52"/>
          <w:szCs w:val="52"/>
        </w:rPr>
        <w:t xml:space="preserve">        </w:t>
      </w:r>
      <w:r w:rsidR="00226891">
        <w:rPr>
          <w:rFonts w:eastAsia="黑体" w:hint="eastAsia"/>
          <w:b/>
          <w:color w:val="000000"/>
          <w:spacing w:val="80"/>
          <w:sz w:val="52"/>
          <w:szCs w:val="52"/>
        </w:rPr>
        <w:t xml:space="preserve">            </w:t>
      </w:r>
      <w:r w:rsidRPr="00D615B9">
        <w:rPr>
          <w:rFonts w:eastAsia="黑体"/>
          <w:b/>
          <w:color w:val="000000"/>
          <w:spacing w:val="80"/>
          <w:sz w:val="24"/>
        </w:rPr>
        <w:t>NY</w:t>
      </w:r>
      <w:r w:rsidRPr="00D615B9">
        <w:rPr>
          <w:rFonts w:eastAsia="方正姚体"/>
          <w:color w:val="000000"/>
          <w:spacing w:val="80"/>
          <w:sz w:val="24"/>
        </w:rPr>
        <w:t>XXX-XXXX</w:t>
      </w:r>
    </w:p>
    <w:p w:rsidR="00DB7BF5" w:rsidRPr="00D615B9" w:rsidRDefault="00DB7BF5" w:rsidP="00DB7BF5">
      <w:pPr>
        <w:ind w:firstLineChars="200" w:firstLine="1044"/>
        <w:jc w:val="right"/>
        <w:rPr>
          <w:rFonts w:eastAsia="黑体"/>
          <w:b/>
          <w:color w:val="000000"/>
          <w:spacing w:val="20"/>
          <w:szCs w:val="21"/>
        </w:rPr>
      </w:pPr>
      <w:r w:rsidRPr="00D615B9">
        <w:rPr>
          <w:rFonts w:eastAsia="黑体"/>
          <w:b/>
          <w:color w:val="000000"/>
          <w:spacing w:val="20"/>
          <w:sz w:val="48"/>
          <w:szCs w:val="48"/>
        </w:rPr>
        <w:t xml:space="preserve">                  </w:t>
      </w:r>
      <w:r w:rsidRPr="00D615B9">
        <w:rPr>
          <w:b/>
          <w:color w:val="000000"/>
          <w:spacing w:val="20"/>
          <w:sz w:val="28"/>
          <w:szCs w:val="28"/>
        </w:rPr>
        <w:t xml:space="preserve"> </w:t>
      </w:r>
    </w:p>
    <w:p w:rsidR="00DB7BF5" w:rsidRPr="00D615B9" w:rsidRDefault="00DB7BF5" w:rsidP="00DB7BF5">
      <w:pPr>
        <w:rPr>
          <w:b/>
          <w:color w:val="000000"/>
          <w:spacing w:val="20"/>
          <w:sz w:val="28"/>
          <w:szCs w:val="21"/>
          <w:u w:val="single"/>
        </w:rPr>
      </w:pPr>
      <w:r>
        <w:rPr>
          <w:b/>
          <w:noProof/>
          <w:color w:val="000000"/>
          <w:spacing w:val="20"/>
          <w:sz w:val="28"/>
          <w:szCs w:val="21"/>
          <w:u w:val="single"/>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5829300" cy="0"/>
                <wp:effectExtent l="9525" t="16510" r="9525" b="12065"/>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93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 to="45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" strokeweight="1.5pt"/>
            </w:pict>
          </mc:Fallback>
        </mc:AlternateContent>
      </w:r>
    </w:p>
    <w:p w:rsidR="00DB7BF5" w:rsidRPr="003B1FA2" w:rsidRDefault="00DB7BF5" w:rsidP="00DB7BF5">
      <w:pPr>
        <w:rPr>
          <w:b/>
          <w:color w:val="000000"/>
          <w:spacing w:val="20"/>
          <w:sz w:val="28"/>
          <w:szCs w:val="21"/>
          <w:u w:val="single"/>
        </w:rPr>
      </w:pPr>
    </w:p>
    <w:p w:rsidR="00DB7BF5" w:rsidRPr="00226891" w:rsidRDefault="00DB7BF5" w:rsidP="00226891">
      <w:pPr>
        <w:ind w:firstLineChars="450" w:firstLine="2520"/>
        <w:rPr>
          <w:color w:val="000000"/>
          <w:spacing w:val="20"/>
          <w:sz w:val="52"/>
          <w:szCs w:val="52"/>
        </w:rPr>
      </w:pPr>
      <w:r w:rsidRPr="00226891">
        <w:rPr>
          <w:rFonts w:hAnsi="宋体"/>
          <w:color w:val="000000"/>
          <w:spacing w:val="20"/>
          <w:sz w:val="52"/>
          <w:szCs w:val="52"/>
        </w:rPr>
        <w:t>兽医塑钢注射器</w:t>
      </w:r>
    </w:p>
    <w:p w:rsidR="00DB7BF5" w:rsidRPr="00D615B9" w:rsidRDefault="00DB7BF5" w:rsidP="00DB7BF5">
      <w:pPr>
        <w:ind w:firstLineChars="882" w:firstLine="2125"/>
        <w:rPr>
          <w:rFonts w:eastAsia="黑体"/>
          <w:b/>
          <w:color w:val="000000"/>
          <w:sz w:val="52"/>
          <w:szCs w:val="48"/>
        </w:rPr>
      </w:pPr>
      <w:r w:rsidRPr="00D615B9">
        <w:rPr>
          <w:b/>
          <w:bCs/>
          <w:color w:val="000000"/>
          <w:sz w:val="24"/>
        </w:rPr>
        <w:t xml:space="preserve">  </w:t>
      </w:r>
      <w:proofErr w:type="gramStart"/>
      <w:r w:rsidRPr="00D615B9">
        <w:rPr>
          <w:b/>
          <w:bCs/>
          <w:color w:val="000000"/>
          <w:sz w:val="24"/>
        </w:rPr>
        <w:t>Plastic  steel</w:t>
      </w:r>
      <w:proofErr w:type="gramEnd"/>
      <w:r w:rsidRPr="00D615B9">
        <w:rPr>
          <w:rFonts w:eastAsia="黑体"/>
          <w:b/>
          <w:color w:val="000000"/>
          <w:sz w:val="52"/>
          <w:szCs w:val="48"/>
        </w:rPr>
        <w:t xml:space="preserve"> </w:t>
      </w:r>
      <w:r w:rsidRPr="00D615B9">
        <w:rPr>
          <w:b/>
          <w:bCs/>
          <w:color w:val="000000"/>
          <w:sz w:val="24"/>
        </w:rPr>
        <w:t xml:space="preserve">syringe for veterinary use </w:t>
      </w:r>
    </w:p>
    <w:p w:rsidR="00DB7BF5" w:rsidRPr="00D615B9" w:rsidRDefault="00DB7BF5" w:rsidP="00DB7BF5">
      <w:pPr>
        <w:jc w:val="center"/>
        <w:rPr>
          <w:rFonts w:eastAsia="黑体"/>
          <w:color w:val="000000"/>
          <w:spacing w:val="20"/>
          <w:sz w:val="36"/>
          <w:szCs w:val="36"/>
        </w:rPr>
      </w:pPr>
      <w:r w:rsidRPr="00D615B9">
        <w:rPr>
          <w:rFonts w:eastAsia="黑体"/>
          <w:color w:val="000000"/>
          <w:spacing w:val="20"/>
          <w:sz w:val="36"/>
          <w:szCs w:val="36"/>
        </w:rPr>
        <w:t>（</w:t>
      </w:r>
      <w:r w:rsidR="003B1FA2">
        <w:rPr>
          <w:rFonts w:eastAsia="黑体" w:hint="eastAsia"/>
          <w:color w:val="000000"/>
          <w:spacing w:val="20"/>
          <w:sz w:val="36"/>
          <w:szCs w:val="36"/>
        </w:rPr>
        <w:t>征求意见</w:t>
      </w:r>
      <w:r w:rsidRPr="00D615B9">
        <w:rPr>
          <w:rFonts w:eastAsia="黑体"/>
          <w:color w:val="000000"/>
          <w:spacing w:val="20"/>
          <w:sz w:val="36"/>
          <w:szCs w:val="36"/>
        </w:rPr>
        <w:t>稿）</w:t>
      </w:r>
    </w:p>
    <w:p w:rsidR="00DB7BF5" w:rsidRPr="00D615B9" w:rsidRDefault="00DB7BF5" w:rsidP="00DB7BF5">
      <w:pPr>
        <w:rPr>
          <w:rFonts w:eastAsia="黑体"/>
          <w:b/>
          <w:color w:val="000000"/>
          <w:spacing w:val="20"/>
          <w:sz w:val="48"/>
          <w:szCs w:val="48"/>
        </w:rPr>
      </w:pPr>
    </w:p>
    <w:p w:rsidR="00DB7BF5" w:rsidRPr="00D615B9" w:rsidRDefault="00DB7BF5" w:rsidP="00DB7BF5">
      <w:pPr>
        <w:rPr>
          <w:rFonts w:eastAsia="黑体"/>
          <w:b/>
          <w:color w:val="000000"/>
          <w:spacing w:val="20"/>
          <w:sz w:val="48"/>
          <w:szCs w:val="48"/>
        </w:rPr>
      </w:pPr>
    </w:p>
    <w:p w:rsidR="00DB7BF5" w:rsidRPr="00D615B9" w:rsidRDefault="00DB7BF5" w:rsidP="00DB7BF5">
      <w:pPr>
        <w:rPr>
          <w:rFonts w:eastAsia="黑体"/>
          <w:b/>
          <w:color w:val="000000"/>
          <w:spacing w:val="20"/>
          <w:sz w:val="48"/>
          <w:szCs w:val="48"/>
        </w:rPr>
      </w:pPr>
    </w:p>
    <w:p w:rsidR="00DB7BF5" w:rsidRDefault="00DB7BF5" w:rsidP="00DB7BF5">
      <w:pPr>
        <w:rPr>
          <w:rFonts w:eastAsia="黑体"/>
          <w:b/>
          <w:color w:val="000000"/>
          <w:spacing w:val="20"/>
          <w:sz w:val="48"/>
          <w:szCs w:val="48"/>
        </w:rPr>
      </w:pPr>
    </w:p>
    <w:p w:rsidR="00226891" w:rsidRDefault="00226891" w:rsidP="00DB7BF5">
      <w:pPr>
        <w:rPr>
          <w:rFonts w:eastAsia="黑体"/>
          <w:b/>
          <w:color w:val="000000"/>
          <w:spacing w:val="20"/>
          <w:sz w:val="48"/>
          <w:szCs w:val="48"/>
        </w:rPr>
      </w:pPr>
    </w:p>
    <w:p w:rsidR="00226891" w:rsidRPr="00D615B9" w:rsidRDefault="00226891" w:rsidP="00DB7BF5">
      <w:pPr>
        <w:rPr>
          <w:rFonts w:eastAsia="黑体"/>
          <w:b/>
          <w:color w:val="000000"/>
          <w:spacing w:val="20"/>
          <w:sz w:val="48"/>
          <w:szCs w:val="48"/>
        </w:rPr>
      </w:pPr>
    </w:p>
    <w:p w:rsidR="00DB7BF5" w:rsidRPr="00D615B9" w:rsidRDefault="00DB7BF5" w:rsidP="00DB7BF5">
      <w:pPr>
        <w:rPr>
          <w:rFonts w:eastAsia="黑体"/>
          <w:b/>
          <w:color w:val="000000"/>
          <w:sz w:val="28"/>
          <w:szCs w:val="28"/>
        </w:rPr>
      </w:pPr>
      <w:r w:rsidRPr="00D615B9">
        <w:rPr>
          <w:rFonts w:eastAsia="黑体"/>
          <w:color w:val="000000"/>
          <w:spacing w:val="20"/>
          <w:sz w:val="30"/>
          <w:szCs w:val="30"/>
        </w:rPr>
        <w:t>XXXX</w:t>
      </w:r>
      <w:r w:rsidRPr="00D615B9">
        <w:rPr>
          <w:rFonts w:eastAsia="黑体"/>
          <w:b/>
          <w:color w:val="000000"/>
          <w:sz w:val="28"/>
          <w:szCs w:val="28"/>
        </w:rPr>
        <w:t>-XX-XX</w:t>
      </w:r>
      <w:r w:rsidRPr="00D615B9">
        <w:rPr>
          <w:rFonts w:eastAsia="黑体"/>
          <w:b/>
          <w:color w:val="000000"/>
          <w:sz w:val="28"/>
          <w:szCs w:val="28"/>
        </w:rPr>
        <w:t>发布</w:t>
      </w:r>
      <w:r w:rsidRPr="00D615B9">
        <w:rPr>
          <w:rFonts w:eastAsia="黑体"/>
          <w:b/>
          <w:color w:val="000000"/>
          <w:sz w:val="28"/>
          <w:szCs w:val="28"/>
        </w:rPr>
        <w:t xml:space="preserve"> </w:t>
      </w:r>
      <w:r>
        <w:rPr>
          <w:rFonts w:eastAsia="黑体"/>
          <w:b/>
          <w:color w:val="000000"/>
          <w:sz w:val="28"/>
          <w:szCs w:val="28"/>
        </w:rPr>
        <w:t xml:space="preserve">          </w:t>
      </w:r>
      <w:r w:rsidR="00226891">
        <w:rPr>
          <w:rFonts w:eastAsia="黑体" w:hint="eastAsia"/>
          <w:b/>
          <w:color w:val="000000"/>
          <w:sz w:val="28"/>
          <w:szCs w:val="28"/>
        </w:rPr>
        <w:t xml:space="preserve">   </w:t>
      </w:r>
      <w:r>
        <w:rPr>
          <w:rFonts w:eastAsia="黑体"/>
          <w:b/>
          <w:color w:val="000000"/>
          <w:sz w:val="28"/>
          <w:szCs w:val="28"/>
        </w:rPr>
        <w:t xml:space="preserve">           </w:t>
      </w:r>
      <w:r w:rsidRPr="00D615B9">
        <w:rPr>
          <w:rFonts w:eastAsia="黑体"/>
          <w:b/>
          <w:color w:val="000000"/>
          <w:sz w:val="28"/>
          <w:szCs w:val="28"/>
        </w:rPr>
        <w:t>XXXX-XX-XX</w:t>
      </w:r>
      <w:r w:rsidRPr="00D615B9">
        <w:rPr>
          <w:rFonts w:eastAsia="黑体"/>
          <w:b/>
          <w:color w:val="000000"/>
          <w:sz w:val="28"/>
          <w:szCs w:val="28"/>
        </w:rPr>
        <w:t>实施</w:t>
      </w:r>
    </w:p>
    <w:p w:rsidR="00DB7BF5" w:rsidRPr="00D615B9" w:rsidRDefault="00DB7BF5" w:rsidP="00DB7BF5">
      <w:pPr>
        <w:ind w:firstLineChars="543" w:firstLine="2399"/>
        <w:rPr>
          <w:rFonts w:eastAsia="黑体"/>
          <w:b/>
          <w:color w:val="000000"/>
          <w:sz w:val="44"/>
          <w:szCs w:val="44"/>
        </w:rPr>
      </w:pPr>
    </w:p>
    <w:p w:rsidR="00DB7BF5" w:rsidRPr="00D615B9" w:rsidRDefault="00DB7BF5" w:rsidP="00DB7BF5">
      <w:pPr>
        <w:ind w:firstLineChars="543" w:firstLine="2399"/>
        <w:rPr>
          <w:rFonts w:eastAsia="黑体"/>
          <w:color w:val="000000"/>
          <w:spacing w:val="20"/>
          <w:szCs w:val="21"/>
        </w:rPr>
      </w:pPr>
      <w:r>
        <w:rPr>
          <w:rFonts w:eastAsia="黑体"/>
          <w:b/>
          <w:noProof/>
          <w:color w:val="000000"/>
          <w:sz w:val="44"/>
          <w:szCs w:val="44"/>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5829300" cy="0"/>
                <wp:effectExtent l="9525" t="16510" r="9525" b="12065"/>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93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 o:spid="_x0000_s1026" style="position:absolute;left:0;text-align:lef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 to="45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" strokeweight="1.5pt"/>
            </w:pict>
          </mc:Fallback>
        </mc:AlternateContent>
      </w:r>
      <w:r w:rsidRPr="00D615B9">
        <w:rPr>
          <w:rFonts w:eastAsia="黑体"/>
          <w:b/>
          <w:color w:val="000000"/>
          <w:sz w:val="44"/>
          <w:szCs w:val="44"/>
        </w:rPr>
        <w:t>中华人民共和国农业</w:t>
      </w:r>
      <w:r w:rsidR="00226891">
        <w:rPr>
          <w:rFonts w:eastAsia="黑体" w:hint="eastAsia"/>
          <w:b/>
          <w:color w:val="000000"/>
          <w:sz w:val="44"/>
          <w:szCs w:val="44"/>
        </w:rPr>
        <w:t>农村</w:t>
      </w:r>
      <w:r w:rsidRPr="00D615B9">
        <w:rPr>
          <w:rFonts w:eastAsia="黑体"/>
          <w:b/>
          <w:color w:val="000000"/>
          <w:sz w:val="44"/>
          <w:szCs w:val="44"/>
        </w:rPr>
        <w:t>部</w:t>
      </w:r>
      <w:r w:rsidRPr="00D615B9">
        <w:rPr>
          <w:rFonts w:eastAsia="黑体"/>
          <w:b/>
          <w:color w:val="000000"/>
          <w:spacing w:val="20"/>
          <w:sz w:val="44"/>
          <w:szCs w:val="44"/>
        </w:rPr>
        <w:t xml:space="preserve"> </w:t>
      </w:r>
      <w:r w:rsidRPr="00D615B9">
        <w:rPr>
          <w:rFonts w:eastAsia="黑体"/>
          <w:b/>
          <w:color w:val="000000"/>
          <w:spacing w:val="20"/>
          <w:sz w:val="28"/>
          <w:szCs w:val="32"/>
        </w:rPr>
        <w:t xml:space="preserve"> </w:t>
      </w:r>
      <w:r w:rsidRPr="00D615B9">
        <w:rPr>
          <w:rFonts w:eastAsia="黑体"/>
          <w:color w:val="000000"/>
          <w:spacing w:val="20"/>
          <w:szCs w:val="21"/>
        </w:rPr>
        <w:t>发布</w:t>
      </w:r>
    </w:p>
    <w:p w:rsidR="00DB7BF5" w:rsidRPr="00D615B9" w:rsidRDefault="00DB7BF5" w:rsidP="00DB7BF5">
      <w:pPr>
        <w:ind w:right="1284"/>
        <w:rPr>
          <w:rFonts w:eastAsia="黑体"/>
          <w:b/>
          <w:color w:val="000000"/>
          <w:spacing w:val="20"/>
          <w:sz w:val="28"/>
          <w:szCs w:val="28"/>
        </w:rPr>
      </w:pPr>
    </w:p>
    <w:p w:rsidR="00DB7BF5" w:rsidRPr="00D615B9" w:rsidRDefault="00DB7BF5" w:rsidP="00DB7BF5">
      <w:pPr>
        <w:jc w:val="right"/>
        <w:rPr>
          <w:rFonts w:eastAsia="黑体"/>
          <w:b/>
          <w:color w:val="000000"/>
          <w:spacing w:val="20"/>
          <w:sz w:val="28"/>
          <w:szCs w:val="28"/>
        </w:rPr>
      </w:pPr>
      <w:proofErr w:type="gramStart"/>
      <w:r w:rsidRPr="00D615B9">
        <w:rPr>
          <w:rFonts w:eastAsia="黑体"/>
        </w:rPr>
        <w:lastRenderedPageBreak/>
        <w:t>NY  XXXX</w:t>
      </w:r>
      <w:proofErr w:type="gramEnd"/>
      <w:r w:rsidRPr="00D615B9">
        <w:rPr>
          <w:rFonts w:eastAsia="黑体"/>
        </w:rPr>
        <w:t>-XXXX</w:t>
      </w:r>
    </w:p>
    <w:p w:rsidR="00DB7BF5" w:rsidRPr="00D615B9" w:rsidRDefault="00DB7BF5" w:rsidP="00DB7BF5">
      <w:pPr>
        <w:jc w:val="center"/>
        <w:rPr>
          <w:rFonts w:eastAsia="黑体"/>
          <w:sz w:val="32"/>
        </w:rPr>
      </w:pPr>
      <w:r w:rsidRPr="00D615B9">
        <w:rPr>
          <w:rFonts w:eastAsia="黑体"/>
          <w:sz w:val="32"/>
        </w:rPr>
        <w:t>前</w:t>
      </w:r>
      <w:r w:rsidRPr="00D615B9">
        <w:rPr>
          <w:rFonts w:eastAsia="黑体"/>
          <w:sz w:val="32"/>
        </w:rPr>
        <w:t xml:space="preserve">    </w:t>
      </w:r>
      <w:r w:rsidRPr="00D615B9">
        <w:rPr>
          <w:rFonts w:eastAsia="黑体"/>
          <w:sz w:val="32"/>
        </w:rPr>
        <w:t>言</w:t>
      </w:r>
    </w:p>
    <w:p w:rsidR="00DB7BF5" w:rsidRPr="00D74351" w:rsidRDefault="00DB7BF5" w:rsidP="00226891">
      <w:pPr>
        <w:spacing w:line="360" w:lineRule="auto"/>
        <w:ind w:firstLineChars="200" w:firstLine="420"/>
        <w:rPr>
          <w:rFonts w:ascii="宋体" w:hAnsi="宋体"/>
          <w:szCs w:val="21"/>
        </w:rPr>
      </w:pPr>
      <w:r w:rsidRPr="00D74351">
        <w:rPr>
          <w:rFonts w:ascii="宋体" w:hAnsi="宋体"/>
          <w:szCs w:val="21"/>
        </w:rPr>
        <w:t>本标准按照GB/T1.1-2009给出的规则起草。</w:t>
      </w:r>
    </w:p>
    <w:p w:rsidR="00DB7BF5" w:rsidRPr="00D74351" w:rsidRDefault="00DB7BF5" w:rsidP="00226891">
      <w:pPr>
        <w:spacing w:line="360" w:lineRule="auto"/>
        <w:ind w:firstLineChars="200" w:firstLine="420"/>
        <w:rPr>
          <w:rFonts w:ascii="宋体" w:hAnsi="宋体"/>
          <w:szCs w:val="21"/>
        </w:rPr>
      </w:pPr>
      <w:r w:rsidRPr="00D74351">
        <w:rPr>
          <w:rFonts w:ascii="宋体" w:hAnsi="宋体"/>
          <w:szCs w:val="21"/>
        </w:rPr>
        <w:t>本标准由</w:t>
      </w:r>
      <w:r w:rsidRPr="001E25A3">
        <w:rPr>
          <w:rFonts w:ascii="宋体" w:hAnsi="宋体" w:cs="宋体" w:hint="eastAsia"/>
        </w:rPr>
        <w:t>农业部兽医局</w:t>
      </w:r>
      <w:r w:rsidRPr="00D74351">
        <w:rPr>
          <w:rFonts w:ascii="宋体" w:hAnsi="宋体"/>
          <w:szCs w:val="21"/>
        </w:rPr>
        <w:t>提出。</w:t>
      </w:r>
    </w:p>
    <w:p w:rsidR="00DB7BF5" w:rsidRPr="00D74351" w:rsidRDefault="00DB7BF5" w:rsidP="00226891">
      <w:pPr>
        <w:spacing w:line="360" w:lineRule="auto"/>
        <w:ind w:firstLineChars="200" w:firstLine="420"/>
        <w:rPr>
          <w:rFonts w:ascii="宋体" w:hAnsi="宋体"/>
          <w:szCs w:val="21"/>
        </w:rPr>
      </w:pPr>
      <w:r w:rsidRPr="00D74351">
        <w:rPr>
          <w:rFonts w:ascii="宋体" w:hAnsi="宋体"/>
          <w:szCs w:val="21"/>
        </w:rPr>
        <w:t>本标准由全国畜牧业标准化技术委员会（SAC/TC274）归口。</w:t>
      </w:r>
    </w:p>
    <w:p w:rsidR="00030C67" w:rsidRDefault="00DB7BF5" w:rsidP="00030C67">
      <w:pPr>
        <w:spacing w:line="360" w:lineRule="auto"/>
        <w:ind w:firstLineChars="200" w:firstLine="420"/>
        <w:rPr>
          <w:rFonts w:ascii="宋体" w:hAnsi="宋体"/>
          <w:szCs w:val="21"/>
        </w:rPr>
      </w:pPr>
      <w:r w:rsidRPr="00D74351">
        <w:rPr>
          <w:rFonts w:ascii="宋体" w:hAnsi="宋体"/>
          <w:szCs w:val="21"/>
        </w:rPr>
        <w:t>本标准起草单位：</w:t>
      </w:r>
      <w:r w:rsidRPr="001E25A3">
        <w:rPr>
          <w:rFonts w:ascii="宋体" w:hAnsi="宋体" w:cs="宋体" w:hint="eastAsia"/>
        </w:rPr>
        <w:t>中国兽医药品监察所、绍兴康尔达器械有限公司</w:t>
      </w:r>
      <w:r w:rsidRPr="00D74351">
        <w:rPr>
          <w:rFonts w:ascii="宋体" w:hAnsi="宋体"/>
          <w:szCs w:val="21"/>
        </w:rPr>
        <w:t>。</w:t>
      </w:r>
    </w:p>
    <w:p w:rsidR="00030C67" w:rsidRPr="00D74351" w:rsidRDefault="00DB7BF5" w:rsidP="00030C67">
      <w:pPr>
        <w:spacing w:line="360" w:lineRule="auto"/>
        <w:ind w:firstLineChars="200" w:firstLine="420"/>
        <w:rPr>
          <w:rFonts w:ascii="宋体" w:hAnsi="宋体"/>
          <w:szCs w:val="21"/>
        </w:rPr>
      </w:pPr>
      <w:r w:rsidRPr="00D74351">
        <w:rPr>
          <w:rFonts w:ascii="宋体" w:hAnsi="宋体"/>
          <w:szCs w:val="21"/>
        </w:rPr>
        <w:t>本标准主要起草人：</w:t>
      </w:r>
      <w:r w:rsidR="00E0014B">
        <w:rPr>
          <w:rFonts w:ascii="宋体" w:hAnsi="宋体"/>
          <w:szCs w:val="21"/>
        </w:rPr>
        <w:t>周贺、</w:t>
      </w:r>
      <w:r w:rsidR="00030C67">
        <w:rPr>
          <w:rFonts w:ascii="宋体" w:hAnsi="宋体" w:hint="eastAsia"/>
          <w:szCs w:val="21"/>
        </w:rPr>
        <w:t>杨晶、</w:t>
      </w:r>
      <w:r w:rsidR="00030C67" w:rsidRPr="00D74351">
        <w:rPr>
          <w:rFonts w:ascii="宋体" w:hAnsi="宋体"/>
          <w:szCs w:val="21"/>
        </w:rPr>
        <w:t>丁贵根、王学信、刘燕、王飞虎、</w:t>
      </w:r>
      <w:r w:rsidR="00030C67">
        <w:rPr>
          <w:rFonts w:ascii="宋体" w:hAnsi="宋体" w:hint="eastAsia"/>
          <w:szCs w:val="21"/>
        </w:rPr>
        <w:t>张志轩、</w:t>
      </w:r>
      <w:r w:rsidR="00E0014B" w:rsidRPr="00D74351">
        <w:rPr>
          <w:rFonts w:ascii="宋体" w:hAnsi="宋体"/>
          <w:szCs w:val="21"/>
        </w:rPr>
        <w:t>周河、</w:t>
      </w:r>
      <w:r w:rsidR="00030C67">
        <w:rPr>
          <w:rFonts w:ascii="宋体" w:hAnsi="宋体" w:hint="eastAsia"/>
          <w:szCs w:val="21"/>
        </w:rPr>
        <w:t>李娉。</w:t>
      </w:r>
    </w:p>
    <w:p w:rsidR="00DB7BF5" w:rsidRPr="00D74351" w:rsidRDefault="00DB7BF5" w:rsidP="00226891">
      <w:pPr>
        <w:spacing w:line="360" w:lineRule="auto"/>
        <w:ind w:firstLineChars="200" w:firstLine="420"/>
        <w:rPr>
          <w:rFonts w:ascii="宋体" w:hAnsi="宋体"/>
          <w:szCs w:val="21"/>
        </w:rPr>
      </w:pPr>
      <w:r w:rsidRPr="00D74351">
        <w:rPr>
          <w:rFonts w:ascii="宋体" w:hAnsi="宋体"/>
          <w:szCs w:val="21"/>
        </w:rPr>
        <w:t>本标准为首次发布。</w:t>
      </w:r>
    </w:p>
    <w:p w:rsidR="00DB7BF5" w:rsidRPr="00D615B9" w:rsidRDefault="00DB7BF5" w:rsidP="00226891">
      <w:pPr>
        <w:spacing w:line="360" w:lineRule="auto"/>
        <w:ind w:firstLineChars="200" w:firstLine="420"/>
        <w:rPr>
          <w:color w:val="000000"/>
        </w:rPr>
      </w:pPr>
      <w:bookmarkStart w:id="0" w:name="_GoBack"/>
      <w:bookmarkEnd w:id="0"/>
    </w:p>
    <w:p w:rsidR="00DB7BF5" w:rsidRPr="00D615B9" w:rsidRDefault="00DB7BF5" w:rsidP="00DB7BF5">
      <w:pPr>
        <w:spacing w:line="360" w:lineRule="auto"/>
        <w:ind w:firstLineChars="200" w:firstLine="576"/>
        <w:rPr>
          <w:rFonts w:eastAsia="黑体"/>
          <w:color w:val="000000"/>
          <w:spacing w:val="24"/>
          <w:sz w:val="24"/>
        </w:rPr>
      </w:pPr>
    </w:p>
    <w:p w:rsidR="00DB7BF5" w:rsidRPr="00D615B9" w:rsidRDefault="00DB7BF5" w:rsidP="00DB7BF5">
      <w:pPr>
        <w:spacing w:line="360" w:lineRule="auto"/>
        <w:rPr>
          <w:rFonts w:eastAsia="黑体"/>
          <w:color w:val="000000"/>
          <w:spacing w:val="20"/>
          <w:sz w:val="24"/>
        </w:rPr>
      </w:pPr>
    </w:p>
    <w:p w:rsidR="00DB7BF5" w:rsidRPr="00D615B9" w:rsidRDefault="00DB7BF5" w:rsidP="00DB7BF5">
      <w:pPr>
        <w:spacing w:line="360" w:lineRule="auto"/>
        <w:rPr>
          <w:rFonts w:eastAsia="黑体"/>
          <w:color w:val="000000"/>
          <w:spacing w:val="20"/>
          <w:sz w:val="24"/>
        </w:rPr>
      </w:pPr>
    </w:p>
    <w:p w:rsidR="00DB7BF5" w:rsidRPr="00D615B9" w:rsidRDefault="00DB7BF5" w:rsidP="00DB7BF5">
      <w:pPr>
        <w:spacing w:line="360" w:lineRule="auto"/>
        <w:rPr>
          <w:rFonts w:eastAsia="黑体"/>
          <w:color w:val="000000"/>
          <w:spacing w:val="20"/>
          <w:sz w:val="24"/>
        </w:rPr>
      </w:pPr>
    </w:p>
    <w:p w:rsidR="00DB7BF5" w:rsidRPr="00D615B9" w:rsidRDefault="00DB7BF5" w:rsidP="00DB7BF5">
      <w:pPr>
        <w:spacing w:line="360" w:lineRule="auto"/>
        <w:rPr>
          <w:rFonts w:eastAsia="黑体"/>
          <w:color w:val="000000"/>
          <w:spacing w:val="20"/>
          <w:sz w:val="24"/>
        </w:rPr>
      </w:pPr>
    </w:p>
    <w:p w:rsidR="00DB7BF5" w:rsidRPr="00D615B9" w:rsidRDefault="00DB7BF5" w:rsidP="00DB7BF5">
      <w:pPr>
        <w:spacing w:line="360" w:lineRule="auto"/>
        <w:rPr>
          <w:rFonts w:eastAsia="黑体"/>
          <w:color w:val="000000"/>
          <w:spacing w:val="20"/>
          <w:sz w:val="24"/>
        </w:rPr>
      </w:pPr>
    </w:p>
    <w:p w:rsidR="00DB7BF5" w:rsidRPr="00D615B9" w:rsidRDefault="00DB7BF5" w:rsidP="00DB7BF5">
      <w:pPr>
        <w:spacing w:line="360" w:lineRule="auto"/>
        <w:rPr>
          <w:rFonts w:eastAsia="黑体"/>
          <w:color w:val="000000"/>
          <w:spacing w:val="20"/>
          <w:sz w:val="24"/>
        </w:rPr>
      </w:pPr>
    </w:p>
    <w:p w:rsidR="00DB7BF5" w:rsidRPr="00D615B9" w:rsidRDefault="00DB7BF5" w:rsidP="00DB7BF5">
      <w:pPr>
        <w:spacing w:line="360" w:lineRule="auto"/>
        <w:rPr>
          <w:rFonts w:eastAsia="黑体"/>
          <w:color w:val="000000"/>
          <w:spacing w:val="20"/>
          <w:sz w:val="24"/>
        </w:rPr>
      </w:pPr>
    </w:p>
    <w:p w:rsidR="00DB7BF5" w:rsidRPr="00D615B9" w:rsidRDefault="00DB7BF5" w:rsidP="00DB7BF5">
      <w:pPr>
        <w:spacing w:line="360" w:lineRule="auto"/>
        <w:rPr>
          <w:rFonts w:eastAsia="黑体"/>
          <w:color w:val="000000"/>
          <w:spacing w:val="20"/>
          <w:sz w:val="24"/>
        </w:rPr>
      </w:pPr>
    </w:p>
    <w:p w:rsidR="00DB7BF5" w:rsidRPr="00D615B9" w:rsidRDefault="00DB7BF5" w:rsidP="00DB7BF5">
      <w:pPr>
        <w:spacing w:line="360" w:lineRule="auto"/>
        <w:rPr>
          <w:rFonts w:eastAsia="黑体"/>
          <w:b/>
          <w:color w:val="000000"/>
          <w:spacing w:val="80"/>
          <w:sz w:val="24"/>
        </w:rPr>
      </w:pPr>
    </w:p>
    <w:p w:rsidR="00DB7BF5" w:rsidRPr="00D615B9" w:rsidRDefault="00DB7BF5" w:rsidP="00DB7BF5">
      <w:pPr>
        <w:spacing w:line="360" w:lineRule="auto"/>
        <w:rPr>
          <w:rFonts w:eastAsia="黑体"/>
          <w:b/>
          <w:color w:val="000000"/>
          <w:spacing w:val="80"/>
          <w:sz w:val="24"/>
        </w:rPr>
      </w:pPr>
    </w:p>
    <w:p w:rsidR="00DB7BF5" w:rsidRPr="00D615B9" w:rsidRDefault="00DB7BF5" w:rsidP="00DB7BF5">
      <w:pPr>
        <w:spacing w:line="360" w:lineRule="auto"/>
        <w:rPr>
          <w:rFonts w:eastAsia="黑体"/>
          <w:b/>
          <w:color w:val="000000"/>
          <w:spacing w:val="80"/>
          <w:sz w:val="24"/>
        </w:rPr>
      </w:pPr>
    </w:p>
    <w:p w:rsidR="00DB7BF5" w:rsidRPr="00D615B9" w:rsidRDefault="00DB7BF5" w:rsidP="00DB7BF5">
      <w:pPr>
        <w:spacing w:line="360" w:lineRule="auto"/>
        <w:rPr>
          <w:rFonts w:eastAsia="黑体"/>
          <w:b/>
          <w:color w:val="000000"/>
          <w:spacing w:val="80"/>
          <w:sz w:val="24"/>
        </w:rPr>
      </w:pPr>
    </w:p>
    <w:p w:rsidR="00DB7BF5" w:rsidRPr="00D615B9" w:rsidRDefault="00DB7BF5" w:rsidP="00DB7BF5">
      <w:pPr>
        <w:spacing w:line="360" w:lineRule="auto"/>
        <w:jc w:val="right"/>
        <w:rPr>
          <w:rFonts w:eastAsia="黑体"/>
        </w:rPr>
      </w:pPr>
      <w:r w:rsidRPr="00D615B9">
        <w:rPr>
          <w:rFonts w:eastAsia="黑体"/>
          <w:b/>
          <w:color w:val="000000"/>
          <w:spacing w:val="80"/>
          <w:sz w:val="24"/>
        </w:rPr>
        <w:br w:type="page"/>
      </w:r>
      <w:proofErr w:type="gramStart"/>
      <w:r w:rsidRPr="00D615B9">
        <w:rPr>
          <w:rFonts w:eastAsia="黑体"/>
        </w:rPr>
        <w:lastRenderedPageBreak/>
        <w:t>NY  XXXX</w:t>
      </w:r>
      <w:proofErr w:type="gramEnd"/>
      <w:r w:rsidRPr="00D615B9">
        <w:rPr>
          <w:rFonts w:eastAsia="黑体"/>
        </w:rPr>
        <w:t>-XXXX</w:t>
      </w:r>
    </w:p>
    <w:p w:rsidR="00DB7BF5" w:rsidRPr="00D615B9" w:rsidRDefault="00DB7BF5" w:rsidP="00DB7BF5">
      <w:pPr>
        <w:spacing w:line="360" w:lineRule="auto"/>
        <w:ind w:firstLineChars="1308" w:firstLine="3677"/>
        <w:rPr>
          <w:rFonts w:eastAsia="黑体"/>
          <w:b/>
          <w:color w:val="000000"/>
          <w:sz w:val="28"/>
          <w:szCs w:val="28"/>
        </w:rPr>
      </w:pPr>
      <w:r w:rsidRPr="00D615B9">
        <w:rPr>
          <w:rFonts w:eastAsia="黑体"/>
          <w:b/>
          <w:color w:val="000000"/>
          <w:sz w:val="28"/>
          <w:szCs w:val="28"/>
        </w:rPr>
        <w:t>兽医塑钢注射器</w:t>
      </w:r>
    </w:p>
    <w:p w:rsidR="00DB7BF5" w:rsidRPr="00135FC1" w:rsidRDefault="00DB7BF5" w:rsidP="00226891">
      <w:pPr>
        <w:spacing w:line="360" w:lineRule="auto"/>
        <w:rPr>
          <w:rFonts w:ascii="黑体" w:eastAsia="黑体"/>
          <w:b/>
          <w:color w:val="000000"/>
          <w:szCs w:val="21"/>
        </w:rPr>
      </w:pPr>
      <w:r w:rsidRPr="00135FC1">
        <w:rPr>
          <w:rFonts w:ascii="黑体" w:eastAsia="黑体" w:hint="eastAsia"/>
          <w:b/>
          <w:color w:val="000000"/>
          <w:szCs w:val="21"/>
        </w:rPr>
        <w:t>1 范围</w:t>
      </w:r>
    </w:p>
    <w:p w:rsidR="00DB7BF5" w:rsidRPr="00D615B9" w:rsidRDefault="00DB7BF5" w:rsidP="00226891">
      <w:pPr>
        <w:spacing w:line="360" w:lineRule="auto"/>
        <w:ind w:firstLineChars="200" w:firstLine="420"/>
        <w:rPr>
          <w:color w:val="000000"/>
          <w:szCs w:val="21"/>
        </w:rPr>
      </w:pPr>
      <w:r w:rsidRPr="00D615B9">
        <w:rPr>
          <w:rFonts w:hAnsi="宋体"/>
          <w:color w:val="000000"/>
          <w:szCs w:val="21"/>
        </w:rPr>
        <w:t>本标准规定了兽医塑钢注射器的产品结构、型式及参数、技术要求、试验方法、检验规则、标志、包装、运输和贮存。</w:t>
      </w:r>
    </w:p>
    <w:p w:rsidR="00DB7BF5" w:rsidRPr="00D615B9" w:rsidRDefault="00DB7BF5" w:rsidP="00226891">
      <w:pPr>
        <w:spacing w:line="360" w:lineRule="auto"/>
        <w:ind w:firstLineChars="200" w:firstLine="420"/>
        <w:rPr>
          <w:color w:val="000000"/>
          <w:szCs w:val="21"/>
        </w:rPr>
      </w:pPr>
      <w:r w:rsidRPr="00D615B9">
        <w:rPr>
          <w:rFonts w:hAnsi="宋体"/>
          <w:color w:val="000000"/>
          <w:szCs w:val="21"/>
        </w:rPr>
        <w:t>本标准适用于兽医塑钢注射器系列产品</w:t>
      </w:r>
      <w:r w:rsidRPr="00D615B9">
        <w:rPr>
          <w:color w:val="000000"/>
        </w:rPr>
        <w:t>（以下简称</w:t>
      </w:r>
      <w:r w:rsidRPr="00D615B9">
        <w:rPr>
          <w:rFonts w:hAnsi="宋体"/>
          <w:color w:val="000000"/>
          <w:szCs w:val="21"/>
        </w:rPr>
        <w:t>塑钢注射器</w:t>
      </w:r>
      <w:r w:rsidRPr="00D615B9">
        <w:rPr>
          <w:color w:val="000000"/>
        </w:rPr>
        <w:t>）的设计开发、生产及检测</w:t>
      </w:r>
      <w:r w:rsidRPr="00D615B9">
        <w:rPr>
          <w:rFonts w:hAnsi="宋体"/>
          <w:color w:val="000000"/>
          <w:szCs w:val="21"/>
        </w:rPr>
        <w:t>。</w:t>
      </w:r>
    </w:p>
    <w:p w:rsidR="00DB7BF5" w:rsidRPr="00135FC1" w:rsidRDefault="00DB7BF5" w:rsidP="00226891">
      <w:pPr>
        <w:spacing w:line="360" w:lineRule="auto"/>
        <w:rPr>
          <w:rFonts w:ascii="黑体" w:eastAsia="黑体"/>
          <w:b/>
          <w:color w:val="000000"/>
          <w:szCs w:val="21"/>
        </w:rPr>
      </w:pPr>
      <w:r w:rsidRPr="00135FC1">
        <w:rPr>
          <w:rFonts w:ascii="黑体" w:eastAsia="黑体" w:hint="eastAsia"/>
          <w:b/>
          <w:color w:val="000000"/>
          <w:szCs w:val="21"/>
        </w:rPr>
        <w:t xml:space="preserve">2 </w:t>
      </w:r>
      <w:r w:rsidRPr="00135FC1">
        <w:rPr>
          <w:rFonts w:ascii="黑体" w:eastAsia="黑体" w:hAnsi="宋体" w:hint="eastAsia"/>
          <w:b/>
          <w:color w:val="000000"/>
          <w:szCs w:val="21"/>
        </w:rPr>
        <w:t>规范性引用文件</w:t>
      </w:r>
    </w:p>
    <w:p w:rsidR="00DB7BF5" w:rsidRPr="001E25A3" w:rsidRDefault="00DB7BF5" w:rsidP="00226891">
      <w:pPr>
        <w:tabs>
          <w:tab w:val="left" w:pos="2380"/>
        </w:tabs>
        <w:kinsoku w:val="0"/>
        <w:overflowPunct w:val="0"/>
        <w:adjustRightInd w:val="0"/>
        <w:spacing w:line="360" w:lineRule="auto"/>
        <w:ind w:rightChars="1" w:right="2" w:firstLineChars="200" w:firstLine="416"/>
        <w:jc w:val="left"/>
        <w:textAlignment w:val="baseline"/>
        <w:rPr>
          <w:rFonts w:ascii="宋体"/>
          <w:spacing w:val="-1"/>
        </w:rPr>
      </w:pPr>
      <w:r w:rsidRPr="001E25A3">
        <w:rPr>
          <w:rFonts w:ascii="宋体" w:hAnsi="宋体" w:cs="宋体" w:hint="eastAsia"/>
          <w:spacing w:val="-1"/>
        </w:rPr>
        <w:t>下列文件中的条款通过本标准的引用而成为本标准的条款。凡是注日期的引用文件，其随后所以的修改单（不包括勘误的内容）或修订版均不适用于本标准，然而，鼓励根据本标准达成协议的各方研究是否可使用这些文件的最新版本。凡是不注日期的引用文件，其最新版本适用于本标准。</w:t>
      </w:r>
    </w:p>
    <w:p w:rsidR="00DB7BF5" w:rsidRPr="00D615B9" w:rsidRDefault="00DB7BF5" w:rsidP="00226891">
      <w:pPr>
        <w:spacing w:line="360" w:lineRule="auto"/>
        <w:ind w:firstLineChars="171" w:firstLine="359"/>
        <w:rPr>
          <w:color w:val="000000"/>
          <w:szCs w:val="21"/>
        </w:rPr>
      </w:pPr>
      <w:r w:rsidRPr="00D615B9">
        <w:rPr>
          <w:color w:val="000000"/>
          <w:szCs w:val="21"/>
        </w:rPr>
        <w:t>GB/T 191</w:t>
      </w:r>
      <w:r w:rsidRPr="00D615B9">
        <w:rPr>
          <w:rFonts w:hAnsi="宋体"/>
          <w:color w:val="000000"/>
          <w:szCs w:val="21"/>
        </w:rPr>
        <w:t xml:space="preserve">　</w:t>
      </w:r>
      <w:r w:rsidRPr="00D615B9">
        <w:rPr>
          <w:color w:val="000000"/>
          <w:szCs w:val="21"/>
        </w:rPr>
        <w:t xml:space="preserve">    </w:t>
      </w:r>
      <w:r w:rsidRPr="00D615B9">
        <w:rPr>
          <w:rFonts w:hAnsi="宋体"/>
          <w:color w:val="000000"/>
          <w:szCs w:val="21"/>
        </w:rPr>
        <w:t>包装储运图示标志</w:t>
      </w:r>
    </w:p>
    <w:p w:rsidR="00DB7BF5" w:rsidRPr="00D615B9" w:rsidRDefault="00DB7BF5" w:rsidP="00226891">
      <w:pPr>
        <w:spacing w:line="360" w:lineRule="auto"/>
        <w:ind w:firstLineChars="171" w:firstLine="359"/>
        <w:rPr>
          <w:color w:val="000000"/>
          <w:szCs w:val="21"/>
        </w:rPr>
      </w:pPr>
      <w:r w:rsidRPr="00D615B9">
        <w:rPr>
          <w:color w:val="000000"/>
          <w:szCs w:val="21"/>
        </w:rPr>
        <w:t xml:space="preserve">GB/T 1220     </w:t>
      </w:r>
      <w:r w:rsidRPr="00D615B9">
        <w:rPr>
          <w:rFonts w:hAnsi="宋体"/>
          <w:color w:val="000000"/>
          <w:szCs w:val="21"/>
        </w:rPr>
        <w:t>不锈钢棒</w:t>
      </w:r>
      <w:r w:rsidRPr="00D615B9">
        <w:rPr>
          <w:color w:val="000000"/>
          <w:szCs w:val="21"/>
        </w:rPr>
        <w:t xml:space="preserve"> </w:t>
      </w:r>
    </w:p>
    <w:p w:rsidR="00DB7BF5" w:rsidRPr="00D615B9" w:rsidRDefault="00DB7BF5" w:rsidP="00226891">
      <w:pPr>
        <w:spacing w:line="360" w:lineRule="auto"/>
        <w:ind w:firstLineChars="171" w:firstLine="359"/>
        <w:rPr>
          <w:color w:val="000000"/>
          <w:szCs w:val="21"/>
        </w:rPr>
      </w:pPr>
      <w:r w:rsidRPr="00D615B9">
        <w:rPr>
          <w:color w:val="000000"/>
          <w:szCs w:val="21"/>
        </w:rPr>
        <w:t>GB</w:t>
      </w:r>
      <w:r w:rsidR="0029632A" w:rsidRPr="00D615B9">
        <w:rPr>
          <w:color w:val="000000"/>
          <w:szCs w:val="21"/>
        </w:rPr>
        <w:t>/T</w:t>
      </w:r>
      <w:r w:rsidRPr="00D615B9">
        <w:rPr>
          <w:color w:val="000000"/>
          <w:szCs w:val="21"/>
        </w:rPr>
        <w:t xml:space="preserve"> 1962.1</w:t>
      </w:r>
      <w:r w:rsidRPr="00D615B9">
        <w:rPr>
          <w:rFonts w:hAnsi="宋体"/>
          <w:color w:val="000000"/>
          <w:szCs w:val="21"/>
        </w:rPr>
        <w:t xml:space="preserve">　　注射器、注射</w:t>
      </w:r>
      <w:proofErr w:type="gramStart"/>
      <w:r w:rsidRPr="00D615B9">
        <w:rPr>
          <w:rFonts w:hAnsi="宋体"/>
          <w:color w:val="000000"/>
          <w:szCs w:val="21"/>
        </w:rPr>
        <w:t>针及其</w:t>
      </w:r>
      <w:proofErr w:type="gramEnd"/>
      <w:r w:rsidRPr="00D615B9">
        <w:rPr>
          <w:rFonts w:hAnsi="宋体"/>
          <w:color w:val="000000"/>
          <w:szCs w:val="21"/>
        </w:rPr>
        <w:t>它医疗器械</w:t>
      </w:r>
      <w:r w:rsidRPr="00D615B9">
        <w:rPr>
          <w:color w:val="000000"/>
          <w:szCs w:val="21"/>
        </w:rPr>
        <w:t>6%</w:t>
      </w:r>
      <w:r w:rsidRPr="00D615B9">
        <w:rPr>
          <w:rFonts w:hAnsi="宋体"/>
          <w:color w:val="000000"/>
          <w:szCs w:val="21"/>
        </w:rPr>
        <w:t>（鲁尔）</w:t>
      </w:r>
      <w:r w:rsidRPr="00D615B9">
        <w:rPr>
          <w:color w:val="000000"/>
          <w:szCs w:val="21"/>
        </w:rPr>
        <w:t xml:space="preserve"> </w:t>
      </w:r>
      <w:r w:rsidRPr="00D615B9">
        <w:rPr>
          <w:rFonts w:hAnsi="宋体"/>
          <w:color w:val="000000"/>
          <w:szCs w:val="21"/>
        </w:rPr>
        <w:t>圆锥接头</w:t>
      </w:r>
      <w:r w:rsidRPr="00D615B9">
        <w:rPr>
          <w:color w:val="000000"/>
          <w:szCs w:val="21"/>
        </w:rPr>
        <w:t xml:space="preserve"> </w:t>
      </w:r>
      <w:r w:rsidRPr="00D615B9">
        <w:rPr>
          <w:rFonts w:hAnsi="宋体"/>
          <w:color w:val="000000"/>
          <w:szCs w:val="21"/>
        </w:rPr>
        <w:t>第</w:t>
      </w:r>
      <w:r w:rsidRPr="00D615B9">
        <w:rPr>
          <w:color w:val="000000"/>
          <w:szCs w:val="21"/>
        </w:rPr>
        <w:t>1</w:t>
      </w:r>
      <w:r w:rsidRPr="00D615B9">
        <w:rPr>
          <w:rFonts w:hAnsi="宋体"/>
          <w:color w:val="000000"/>
          <w:szCs w:val="21"/>
        </w:rPr>
        <w:t>部分：通用要求</w:t>
      </w:r>
    </w:p>
    <w:p w:rsidR="00BC60ED" w:rsidRPr="00BC60ED" w:rsidRDefault="00DB7BF5" w:rsidP="00226891">
      <w:pPr>
        <w:tabs>
          <w:tab w:val="left" w:pos="7305"/>
        </w:tabs>
        <w:spacing w:line="360" w:lineRule="auto"/>
        <w:ind w:firstLineChars="171" w:firstLine="359"/>
        <w:rPr>
          <w:rFonts w:hAnsi="宋体"/>
          <w:color w:val="000000"/>
          <w:szCs w:val="21"/>
        </w:rPr>
      </w:pPr>
      <w:r w:rsidRPr="00D615B9">
        <w:rPr>
          <w:color w:val="000000"/>
          <w:szCs w:val="21"/>
        </w:rPr>
        <w:t xml:space="preserve">GB/T 2423.17  </w:t>
      </w:r>
      <w:r w:rsidR="0029632A">
        <w:rPr>
          <w:rFonts w:hint="eastAsia"/>
          <w:color w:val="000000"/>
          <w:szCs w:val="21"/>
        </w:rPr>
        <w:t xml:space="preserve"> </w:t>
      </w:r>
      <w:r w:rsidRPr="00D615B9">
        <w:rPr>
          <w:rFonts w:hAnsi="宋体"/>
          <w:color w:val="000000"/>
          <w:szCs w:val="21"/>
        </w:rPr>
        <w:t>电工电子产品环境试验</w:t>
      </w:r>
      <w:r w:rsidR="00BC60ED">
        <w:rPr>
          <w:rFonts w:hAnsi="宋体" w:hint="eastAsia"/>
          <w:color w:val="000000"/>
          <w:szCs w:val="21"/>
        </w:rPr>
        <w:t xml:space="preserve"> </w:t>
      </w:r>
      <w:r w:rsidR="00BC60ED">
        <w:rPr>
          <w:rFonts w:hAnsi="宋体" w:hint="eastAsia"/>
          <w:color w:val="000000"/>
          <w:szCs w:val="21"/>
        </w:rPr>
        <w:t>第</w:t>
      </w:r>
      <w:r w:rsidR="00BC60ED">
        <w:rPr>
          <w:rFonts w:hAnsi="宋体" w:hint="eastAsia"/>
          <w:color w:val="000000"/>
          <w:szCs w:val="21"/>
        </w:rPr>
        <w:t>2</w:t>
      </w:r>
      <w:r w:rsidR="00BC60ED">
        <w:rPr>
          <w:rFonts w:hAnsi="宋体" w:hint="eastAsia"/>
          <w:color w:val="000000"/>
          <w:szCs w:val="21"/>
        </w:rPr>
        <w:t>部分：试验方法</w:t>
      </w:r>
      <w:r w:rsidR="00BC60ED">
        <w:rPr>
          <w:rFonts w:hAnsi="宋体" w:hint="eastAsia"/>
          <w:color w:val="000000"/>
          <w:szCs w:val="21"/>
        </w:rPr>
        <w:t xml:space="preserve"> </w:t>
      </w:r>
      <w:r w:rsidR="00BC60ED">
        <w:rPr>
          <w:rFonts w:hAnsi="宋体" w:hint="eastAsia"/>
          <w:color w:val="000000"/>
          <w:szCs w:val="21"/>
        </w:rPr>
        <w:t>试验</w:t>
      </w:r>
      <w:proofErr w:type="spellStart"/>
      <w:r w:rsidRPr="00D615B9">
        <w:rPr>
          <w:color w:val="000000"/>
          <w:szCs w:val="21"/>
        </w:rPr>
        <w:t>Ka</w:t>
      </w:r>
      <w:proofErr w:type="spellEnd"/>
      <w:r w:rsidR="00BC60ED">
        <w:rPr>
          <w:rFonts w:hint="eastAsia"/>
          <w:color w:val="000000"/>
          <w:szCs w:val="21"/>
        </w:rPr>
        <w:t>：</w:t>
      </w:r>
      <w:r w:rsidRPr="00D615B9">
        <w:rPr>
          <w:rFonts w:hAnsi="宋体"/>
          <w:color w:val="000000"/>
          <w:szCs w:val="21"/>
        </w:rPr>
        <w:t>盐雾</w:t>
      </w:r>
    </w:p>
    <w:p w:rsidR="00DB7BF5" w:rsidRPr="00D615B9" w:rsidRDefault="00DB7BF5" w:rsidP="00226891">
      <w:pPr>
        <w:spacing w:line="360" w:lineRule="auto"/>
        <w:ind w:firstLineChars="171" w:firstLine="359"/>
        <w:rPr>
          <w:color w:val="000000"/>
          <w:szCs w:val="21"/>
        </w:rPr>
      </w:pPr>
      <w:r w:rsidRPr="00D615B9">
        <w:rPr>
          <w:color w:val="000000"/>
          <w:szCs w:val="21"/>
        </w:rPr>
        <w:t>GB</w:t>
      </w:r>
      <w:r w:rsidR="0029632A" w:rsidRPr="00D615B9">
        <w:rPr>
          <w:color w:val="000000"/>
          <w:szCs w:val="21"/>
        </w:rPr>
        <w:t>/T</w:t>
      </w:r>
      <w:r w:rsidR="0029632A">
        <w:rPr>
          <w:color w:val="000000"/>
          <w:szCs w:val="21"/>
        </w:rPr>
        <w:t xml:space="preserve"> 2828.1    </w:t>
      </w:r>
      <w:r w:rsidRPr="00D615B9">
        <w:rPr>
          <w:rFonts w:hAnsi="宋体"/>
          <w:color w:val="000000"/>
          <w:szCs w:val="21"/>
        </w:rPr>
        <w:t>计数抽样检验程序</w:t>
      </w:r>
      <w:r w:rsidR="00BC60ED">
        <w:rPr>
          <w:color w:val="000000"/>
          <w:szCs w:val="21"/>
        </w:rPr>
        <w:t xml:space="preserve"> </w:t>
      </w:r>
      <w:r w:rsidRPr="00D615B9">
        <w:rPr>
          <w:rFonts w:hAnsi="宋体"/>
          <w:color w:val="000000"/>
          <w:szCs w:val="21"/>
        </w:rPr>
        <w:t>第</w:t>
      </w:r>
      <w:r w:rsidRPr="00D615B9">
        <w:rPr>
          <w:color w:val="000000"/>
          <w:szCs w:val="21"/>
        </w:rPr>
        <w:t>1</w:t>
      </w:r>
      <w:r w:rsidRPr="00D615B9">
        <w:rPr>
          <w:rFonts w:hAnsi="宋体"/>
          <w:color w:val="000000"/>
          <w:szCs w:val="21"/>
        </w:rPr>
        <w:t>部分：按接收质量限</w:t>
      </w:r>
      <w:r w:rsidRPr="00D615B9">
        <w:rPr>
          <w:color w:val="000000"/>
          <w:szCs w:val="21"/>
        </w:rPr>
        <w:t>(AQL)</w:t>
      </w:r>
      <w:r w:rsidRPr="00D615B9">
        <w:rPr>
          <w:rFonts w:hAnsi="宋体"/>
          <w:color w:val="000000"/>
          <w:szCs w:val="21"/>
        </w:rPr>
        <w:t>检索的逐批检验抽样计划</w:t>
      </w:r>
    </w:p>
    <w:p w:rsidR="00DB7BF5" w:rsidRPr="00D615B9" w:rsidRDefault="00DB7BF5" w:rsidP="00226891">
      <w:pPr>
        <w:spacing w:line="360" w:lineRule="auto"/>
        <w:ind w:firstLineChars="171" w:firstLine="359"/>
        <w:rPr>
          <w:b/>
          <w:bCs/>
          <w:color w:val="000000"/>
          <w:szCs w:val="21"/>
        </w:rPr>
      </w:pPr>
      <w:r w:rsidRPr="00D615B9">
        <w:rPr>
          <w:color w:val="000000"/>
          <w:szCs w:val="21"/>
        </w:rPr>
        <w:t xml:space="preserve">GB/T 9797     </w:t>
      </w:r>
      <w:r w:rsidR="0029632A">
        <w:rPr>
          <w:rFonts w:hint="eastAsia"/>
          <w:color w:val="000000"/>
          <w:szCs w:val="21"/>
        </w:rPr>
        <w:t xml:space="preserve"> </w:t>
      </w:r>
      <w:r w:rsidRPr="00D615B9">
        <w:rPr>
          <w:rFonts w:hAnsi="宋体"/>
          <w:color w:val="000000"/>
          <w:szCs w:val="21"/>
        </w:rPr>
        <w:t>金属覆盖层</w:t>
      </w:r>
      <w:r w:rsidRPr="00D615B9">
        <w:rPr>
          <w:color w:val="000000"/>
          <w:szCs w:val="21"/>
        </w:rPr>
        <w:t xml:space="preserve"> </w:t>
      </w:r>
      <w:r w:rsidRPr="00D615B9">
        <w:rPr>
          <w:rFonts w:hAnsi="宋体"/>
          <w:color w:val="000000"/>
          <w:szCs w:val="21"/>
        </w:rPr>
        <w:t>镍</w:t>
      </w:r>
      <w:r w:rsidRPr="00D615B9">
        <w:rPr>
          <w:color w:val="000000"/>
          <w:szCs w:val="21"/>
        </w:rPr>
        <w:t>+</w:t>
      </w:r>
      <w:r w:rsidRPr="00D615B9">
        <w:rPr>
          <w:rFonts w:hAnsi="宋体"/>
          <w:color w:val="000000"/>
          <w:szCs w:val="21"/>
        </w:rPr>
        <w:t>铬和</w:t>
      </w:r>
      <w:proofErr w:type="gramStart"/>
      <w:r w:rsidRPr="00D615B9">
        <w:rPr>
          <w:rFonts w:hAnsi="宋体"/>
          <w:color w:val="000000"/>
          <w:szCs w:val="21"/>
        </w:rPr>
        <w:t>铜</w:t>
      </w:r>
      <w:r w:rsidRPr="00D615B9">
        <w:rPr>
          <w:color w:val="000000"/>
          <w:szCs w:val="21"/>
        </w:rPr>
        <w:t>+</w:t>
      </w:r>
      <w:proofErr w:type="gramEnd"/>
      <w:r w:rsidRPr="00D615B9">
        <w:rPr>
          <w:rFonts w:hAnsi="宋体"/>
          <w:color w:val="000000"/>
          <w:szCs w:val="21"/>
        </w:rPr>
        <w:t>镍</w:t>
      </w:r>
      <w:r w:rsidRPr="00D615B9">
        <w:rPr>
          <w:color w:val="000000"/>
          <w:szCs w:val="21"/>
        </w:rPr>
        <w:t>+</w:t>
      </w:r>
      <w:proofErr w:type="gramStart"/>
      <w:r w:rsidRPr="00D615B9">
        <w:rPr>
          <w:rFonts w:hAnsi="宋体"/>
          <w:color w:val="000000"/>
          <w:szCs w:val="21"/>
        </w:rPr>
        <w:t>铬电</w:t>
      </w:r>
      <w:r w:rsidR="00BC60ED">
        <w:rPr>
          <w:rFonts w:hAnsi="宋体" w:hint="eastAsia"/>
          <w:color w:val="000000"/>
          <w:szCs w:val="21"/>
        </w:rPr>
        <w:t>镀</w:t>
      </w:r>
      <w:r w:rsidRPr="00D615B9">
        <w:rPr>
          <w:rFonts w:hAnsi="宋体"/>
          <w:color w:val="000000"/>
          <w:szCs w:val="21"/>
        </w:rPr>
        <w:t>层</w:t>
      </w:r>
      <w:proofErr w:type="gramEnd"/>
    </w:p>
    <w:p w:rsidR="00DB7BF5" w:rsidRPr="00D615B9" w:rsidRDefault="00DB7BF5" w:rsidP="00226891">
      <w:pPr>
        <w:spacing w:line="360" w:lineRule="auto"/>
        <w:ind w:firstLineChars="171" w:firstLine="359"/>
        <w:rPr>
          <w:color w:val="000000"/>
          <w:szCs w:val="21"/>
        </w:rPr>
      </w:pPr>
      <w:r w:rsidRPr="00D615B9">
        <w:rPr>
          <w:color w:val="000000"/>
          <w:szCs w:val="21"/>
        </w:rPr>
        <w:t>GB</w:t>
      </w:r>
      <w:r w:rsidR="0029632A" w:rsidRPr="00D615B9">
        <w:rPr>
          <w:color w:val="000000"/>
          <w:szCs w:val="21"/>
        </w:rPr>
        <w:t>/T</w:t>
      </w:r>
      <w:r w:rsidR="0029632A">
        <w:rPr>
          <w:color w:val="000000"/>
          <w:szCs w:val="21"/>
        </w:rPr>
        <w:t xml:space="preserve"> 11547     </w:t>
      </w:r>
      <w:r w:rsidRPr="00D615B9">
        <w:rPr>
          <w:rFonts w:hAnsi="宋体"/>
          <w:color w:val="000000"/>
          <w:szCs w:val="21"/>
        </w:rPr>
        <w:t>塑料</w:t>
      </w:r>
      <w:r w:rsidR="00BC60ED">
        <w:rPr>
          <w:rFonts w:hAnsi="宋体" w:hint="eastAsia"/>
          <w:color w:val="000000"/>
          <w:szCs w:val="21"/>
        </w:rPr>
        <w:t xml:space="preserve"> </w:t>
      </w:r>
      <w:r w:rsidRPr="00D615B9">
        <w:rPr>
          <w:rFonts w:hAnsi="宋体"/>
          <w:color w:val="000000"/>
          <w:szCs w:val="21"/>
        </w:rPr>
        <w:t>耐液体化学</w:t>
      </w:r>
      <w:r w:rsidR="00BC60ED">
        <w:rPr>
          <w:rFonts w:hAnsi="宋体" w:hint="eastAsia"/>
          <w:color w:val="000000"/>
          <w:szCs w:val="21"/>
        </w:rPr>
        <w:t>试剂性能的测定</w:t>
      </w:r>
      <w:r w:rsidR="00F56321" w:rsidRPr="00D615B9">
        <w:rPr>
          <w:color w:val="000000"/>
          <w:szCs w:val="21"/>
        </w:rPr>
        <w:t xml:space="preserve"> </w:t>
      </w:r>
    </w:p>
    <w:p w:rsidR="00DB7BF5" w:rsidRPr="00D615B9" w:rsidRDefault="00DB7BF5" w:rsidP="00226891">
      <w:pPr>
        <w:tabs>
          <w:tab w:val="left" w:pos="7305"/>
        </w:tabs>
        <w:spacing w:line="360" w:lineRule="auto"/>
        <w:ind w:firstLineChars="171" w:firstLine="359"/>
        <w:rPr>
          <w:color w:val="000000"/>
          <w:szCs w:val="21"/>
        </w:rPr>
      </w:pPr>
      <w:r w:rsidRPr="00D615B9">
        <w:rPr>
          <w:color w:val="000000"/>
          <w:szCs w:val="21"/>
        </w:rPr>
        <w:t xml:space="preserve">GB/T 14486    </w:t>
      </w:r>
      <w:r w:rsidR="0029632A">
        <w:rPr>
          <w:rFonts w:hint="eastAsia"/>
          <w:color w:val="000000"/>
          <w:szCs w:val="21"/>
        </w:rPr>
        <w:t xml:space="preserve"> </w:t>
      </w:r>
      <w:r w:rsidRPr="00D615B9">
        <w:rPr>
          <w:rFonts w:hAnsi="宋体"/>
          <w:color w:val="000000"/>
          <w:szCs w:val="21"/>
        </w:rPr>
        <w:t>塑料模塑件尺寸公差</w:t>
      </w:r>
    </w:p>
    <w:p w:rsidR="00DB7BF5" w:rsidRPr="00D615B9" w:rsidRDefault="00DB7BF5" w:rsidP="00226891">
      <w:pPr>
        <w:tabs>
          <w:tab w:val="left" w:pos="7305"/>
        </w:tabs>
        <w:spacing w:line="360" w:lineRule="auto"/>
        <w:ind w:firstLineChars="171" w:firstLine="359"/>
      </w:pPr>
      <w:r w:rsidRPr="00D615B9">
        <w:t xml:space="preserve">GB/T 14233.1  </w:t>
      </w:r>
      <w:r w:rsidR="0029632A">
        <w:rPr>
          <w:rFonts w:hint="eastAsia"/>
        </w:rPr>
        <w:t xml:space="preserve"> </w:t>
      </w:r>
      <w:r w:rsidRPr="00D615B9">
        <w:rPr>
          <w:rFonts w:hAnsi="宋体"/>
        </w:rPr>
        <w:t>医用输液、输血、注射器具检验方法</w:t>
      </w:r>
      <w:r w:rsidRPr="00D615B9">
        <w:t xml:space="preserve"> </w:t>
      </w:r>
      <w:r w:rsidRPr="00D615B9">
        <w:rPr>
          <w:rFonts w:hAnsi="宋体"/>
        </w:rPr>
        <w:t>第一部分</w:t>
      </w:r>
      <w:r w:rsidR="00BC60ED">
        <w:rPr>
          <w:rFonts w:hint="eastAsia"/>
        </w:rPr>
        <w:t>：</w:t>
      </w:r>
      <w:r w:rsidRPr="00D615B9">
        <w:rPr>
          <w:rFonts w:hAnsi="宋体"/>
        </w:rPr>
        <w:t>化学分析方法</w:t>
      </w:r>
    </w:p>
    <w:p w:rsidR="00DB7BF5" w:rsidRPr="00D615B9" w:rsidRDefault="00DB7BF5" w:rsidP="00226891">
      <w:pPr>
        <w:tabs>
          <w:tab w:val="left" w:pos="7305"/>
        </w:tabs>
        <w:spacing w:line="360" w:lineRule="auto"/>
        <w:ind w:firstLineChars="171" w:firstLine="359"/>
        <w:rPr>
          <w:color w:val="000000"/>
          <w:szCs w:val="21"/>
        </w:rPr>
      </w:pPr>
      <w:r w:rsidRPr="00D615B9">
        <w:t>GB/</w:t>
      </w:r>
      <w:r w:rsidR="0029632A" w:rsidRPr="00D615B9">
        <w:rPr>
          <w:color w:val="000000"/>
          <w:szCs w:val="21"/>
        </w:rPr>
        <w:t xml:space="preserve">T </w:t>
      </w:r>
      <w:r w:rsidR="0029632A">
        <w:t xml:space="preserve">15810     </w:t>
      </w:r>
      <w:r w:rsidRPr="00D615B9">
        <w:rPr>
          <w:rFonts w:hAnsi="宋体"/>
        </w:rPr>
        <w:t>一次性使用无菌注射器</w:t>
      </w:r>
    </w:p>
    <w:p w:rsidR="00DB7BF5" w:rsidRPr="00D615B9" w:rsidRDefault="00DB7BF5" w:rsidP="00226891">
      <w:pPr>
        <w:tabs>
          <w:tab w:val="left" w:pos="7305"/>
        </w:tabs>
        <w:spacing w:line="360" w:lineRule="auto"/>
        <w:ind w:firstLineChars="171" w:firstLine="359"/>
        <w:rPr>
          <w:color w:val="000000"/>
          <w:szCs w:val="21"/>
        </w:rPr>
      </w:pPr>
      <w:r w:rsidRPr="00D615B9">
        <w:rPr>
          <w:color w:val="000000"/>
          <w:szCs w:val="21"/>
        </w:rPr>
        <w:t xml:space="preserve">NY 533        </w:t>
      </w:r>
      <w:r w:rsidRPr="00D615B9">
        <w:rPr>
          <w:rFonts w:hAnsi="宋体"/>
          <w:color w:val="000000"/>
          <w:szCs w:val="21"/>
        </w:rPr>
        <w:t>兽医金属注射器</w:t>
      </w:r>
    </w:p>
    <w:p w:rsidR="00DB7BF5" w:rsidRDefault="00DB7BF5" w:rsidP="00226891">
      <w:pPr>
        <w:tabs>
          <w:tab w:val="left" w:pos="7305"/>
        </w:tabs>
        <w:spacing w:line="360" w:lineRule="auto"/>
        <w:ind w:firstLineChars="171" w:firstLine="359"/>
        <w:rPr>
          <w:rFonts w:hAnsi="宋体"/>
          <w:szCs w:val="21"/>
        </w:rPr>
      </w:pPr>
      <w:r w:rsidRPr="00D615B9">
        <w:rPr>
          <w:color w:val="000000"/>
          <w:szCs w:val="21"/>
        </w:rPr>
        <w:t xml:space="preserve">JJG196  </w:t>
      </w:r>
      <w:r w:rsidRPr="00D615B9">
        <w:rPr>
          <w:szCs w:val="21"/>
        </w:rPr>
        <w:t xml:space="preserve"> </w:t>
      </w:r>
      <w:r w:rsidR="00BC60ED">
        <w:rPr>
          <w:rFonts w:hint="eastAsia"/>
          <w:szCs w:val="21"/>
        </w:rPr>
        <w:t xml:space="preserve">     </w:t>
      </w:r>
      <w:r w:rsidRPr="00D615B9">
        <w:rPr>
          <w:rFonts w:hAnsi="宋体"/>
          <w:szCs w:val="21"/>
        </w:rPr>
        <w:t>常用玻璃量器检定规程</w:t>
      </w:r>
    </w:p>
    <w:p w:rsidR="00F56321" w:rsidRPr="00D615B9" w:rsidRDefault="00F56321" w:rsidP="00226891">
      <w:pPr>
        <w:tabs>
          <w:tab w:val="left" w:pos="7305"/>
        </w:tabs>
        <w:spacing w:line="360" w:lineRule="auto"/>
        <w:ind w:firstLineChars="171" w:firstLine="359"/>
        <w:rPr>
          <w:color w:val="000000"/>
          <w:szCs w:val="21"/>
        </w:rPr>
      </w:pPr>
      <w:r>
        <w:rPr>
          <w:rFonts w:hAnsi="宋体" w:hint="eastAsia"/>
          <w:szCs w:val="21"/>
        </w:rPr>
        <w:t xml:space="preserve">HG/T2503     </w:t>
      </w:r>
      <w:r>
        <w:rPr>
          <w:rFonts w:hAnsi="宋体" w:hint="eastAsia"/>
          <w:szCs w:val="21"/>
        </w:rPr>
        <w:t>聚碳酸酯树脂</w:t>
      </w:r>
    </w:p>
    <w:p w:rsidR="00DB7BF5" w:rsidRPr="004131A7" w:rsidRDefault="00DB7BF5" w:rsidP="00226891">
      <w:pPr>
        <w:spacing w:line="360" w:lineRule="auto"/>
        <w:rPr>
          <w:rFonts w:ascii="黑体" w:eastAsia="黑体"/>
          <w:b/>
          <w:color w:val="000000"/>
        </w:rPr>
      </w:pPr>
      <w:r w:rsidRPr="004131A7">
        <w:rPr>
          <w:rFonts w:ascii="黑体" w:eastAsia="黑体" w:hint="eastAsia"/>
          <w:b/>
          <w:color w:val="000000"/>
        </w:rPr>
        <w:t xml:space="preserve">3 </w:t>
      </w:r>
      <w:r w:rsidRPr="004131A7">
        <w:rPr>
          <w:rFonts w:ascii="黑体" w:eastAsia="黑体" w:hAnsi="宋体" w:hint="eastAsia"/>
          <w:b/>
          <w:color w:val="000000"/>
        </w:rPr>
        <w:t>名词术语</w:t>
      </w:r>
    </w:p>
    <w:p w:rsidR="00DB7BF5" w:rsidRPr="00D615B9" w:rsidRDefault="00DB7BF5" w:rsidP="00226891">
      <w:pPr>
        <w:spacing w:line="360" w:lineRule="auto"/>
        <w:ind w:firstLineChars="200" w:firstLine="420"/>
        <w:rPr>
          <w:color w:val="000000"/>
          <w:szCs w:val="21"/>
        </w:rPr>
      </w:pPr>
      <w:r w:rsidRPr="00D615B9">
        <w:rPr>
          <w:rFonts w:hAnsi="宋体"/>
          <w:color w:val="000000"/>
          <w:szCs w:val="21"/>
        </w:rPr>
        <w:t>兽医塑钢注射器</w:t>
      </w:r>
      <w:r w:rsidRPr="00D615B9">
        <w:rPr>
          <w:color w:val="000000"/>
          <w:szCs w:val="21"/>
        </w:rPr>
        <w:t>(</w:t>
      </w:r>
      <w:r>
        <w:rPr>
          <w:rFonts w:hint="eastAsia"/>
          <w:color w:val="000000"/>
          <w:szCs w:val="21"/>
        </w:rPr>
        <w:t>p</w:t>
      </w:r>
      <w:r>
        <w:rPr>
          <w:color w:val="000000"/>
          <w:szCs w:val="21"/>
        </w:rPr>
        <w:t xml:space="preserve">lastic </w:t>
      </w:r>
      <w:r>
        <w:rPr>
          <w:rFonts w:hint="eastAsia"/>
          <w:color w:val="000000"/>
          <w:szCs w:val="21"/>
        </w:rPr>
        <w:t xml:space="preserve"> </w:t>
      </w:r>
      <w:r w:rsidRPr="00D615B9">
        <w:rPr>
          <w:color w:val="000000"/>
          <w:szCs w:val="21"/>
        </w:rPr>
        <w:t>steel</w:t>
      </w:r>
      <w:r>
        <w:rPr>
          <w:rFonts w:hint="eastAsia"/>
          <w:color w:val="000000"/>
          <w:szCs w:val="21"/>
        </w:rPr>
        <w:t xml:space="preserve"> </w:t>
      </w:r>
      <w:r w:rsidRPr="00D615B9">
        <w:rPr>
          <w:color w:val="000000"/>
          <w:szCs w:val="21"/>
        </w:rPr>
        <w:t xml:space="preserve"> syringe</w:t>
      </w:r>
      <w:r>
        <w:rPr>
          <w:rFonts w:hint="eastAsia"/>
          <w:color w:val="000000"/>
          <w:szCs w:val="21"/>
        </w:rPr>
        <w:t xml:space="preserve"> </w:t>
      </w:r>
      <w:r w:rsidRPr="00D615B9">
        <w:rPr>
          <w:color w:val="000000"/>
          <w:szCs w:val="21"/>
        </w:rPr>
        <w:t xml:space="preserve"> for </w:t>
      </w:r>
      <w:r>
        <w:rPr>
          <w:rFonts w:hint="eastAsia"/>
          <w:color w:val="000000"/>
          <w:szCs w:val="21"/>
        </w:rPr>
        <w:t xml:space="preserve"> </w:t>
      </w:r>
      <w:r w:rsidRPr="00D615B9">
        <w:rPr>
          <w:color w:val="000000"/>
          <w:szCs w:val="21"/>
        </w:rPr>
        <w:t>veterinary</w:t>
      </w:r>
      <w:r>
        <w:rPr>
          <w:rFonts w:hint="eastAsia"/>
          <w:color w:val="000000"/>
          <w:szCs w:val="21"/>
        </w:rPr>
        <w:t xml:space="preserve"> </w:t>
      </w:r>
      <w:r w:rsidRPr="00D615B9">
        <w:rPr>
          <w:color w:val="000000"/>
          <w:szCs w:val="21"/>
        </w:rPr>
        <w:t xml:space="preserve"> use )</w:t>
      </w:r>
    </w:p>
    <w:p w:rsidR="00DB7BF5" w:rsidRPr="00D615B9" w:rsidRDefault="00DB7BF5" w:rsidP="00226891">
      <w:pPr>
        <w:spacing w:line="360" w:lineRule="auto"/>
        <w:ind w:firstLineChars="200" w:firstLine="420"/>
        <w:rPr>
          <w:color w:val="000000"/>
          <w:szCs w:val="21"/>
        </w:rPr>
      </w:pPr>
      <w:r w:rsidRPr="00D615B9">
        <w:rPr>
          <w:rFonts w:hAnsi="宋体"/>
          <w:color w:val="000000"/>
          <w:szCs w:val="21"/>
        </w:rPr>
        <w:t>主体材料采用医用级塑料制成的</w:t>
      </w:r>
      <w:r>
        <w:rPr>
          <w:rFonts w:hAnsi="宋体" w:hint="eastAsia"/>
          <w:color w:val="000000"/>
          <w:szCs w:val="21"/>
        </w:rPr>
        <w:t>，</w:t>
      </w:r>
      <w:proofErr w:type="gramStart"/>
      <w:r w:rsidRPr="00D615B9">
        <w:rPr>
          <w:rFonts w:hAnsi="宋体"/>
          <w:color w:val="000000"/>
          <w:szCs w:val="21"/>
        </w:rPr>
        <w:t>供对动物</w:t>
      </w:r>
      <w:proofErr w:type="gramEnd"/>
      <w:r w:rsidRPr="00D615B9">
        <w:rPr>
          <w:rFonts w:hAnsi="宋体"/>
          <w:color w:val="000000"/>
          <w:szCs w:val="21"/>
        </w:rPr>
        <w:t>使用的注射器</w:t>
      </w:r>
      <w:r>
        <w:rPr>
          <w:rFonts w:hAnsi="宋体" w:hint="eastAsia"/>
          <w:color w:val="000000"/>
          <w:szCs w:val="21"/>
        </w:rPr>
        <w:t>械</w:t>
      </w:r>
      <w:r w:rsidRPr="00D615B9">
        <w:rPr>
          <w:rFonts w:hAnsi="宋体"/>
          <w:color w:val="000000"/>
          <w:szCs w:val="21"/>
        </w:rPr>
        <w:t>。</w:t>
      </w:r>
    </w:p>
    <w:p w:rsidR="00DB7BF5" w:rsidRPr="00D615B9" w:rsidRDefault="00DB7BF5" w:rsidP="00226891">
      <w:pPr>
        <w:spacing w:line="360" w:lineRule="auto"/>
        <w:rPr>
          <w:b/>
          <w:color w:val="000000"/>
          <w:szCs w:val="21"/>
        </w:rPr>
      </w:pPr>
      <w:r w:rsidRPr="00D615B9">
        <w:rPr>
          <w:b/>
          <w:color w:val="000000"/>
          <w:szCs w:val="21"/>
        </w:rPr>
        <w:t xml:space="preserve">4  </w:t>
      </w:r>
      <w:r w:rsidRPr="00D615B9">
        <w:rPr>
          <w:rFonts w:hAnsi="宋体"/>
          <w:b/>
          <w:color w:val="000000"/>
          <w:szCs w:val="21"/>
        </w:rPr>
        <w:t>产品的结构、型式和参数</w:t>
      </w:r>
    </w:p>
    <w:p w:rsidR="00DB7BF5" w:rsidRPr="00D615B9" w:rsidRDefault="00DB7BF5" w:rsidP="00226891">
      <w:pPr>
        <w:spacing w:line="360" w:lineRule="auto"/>
        <w:rPr>
          <w:color w:val="000000"/>
          <w:szCs w:val="21"/>
        </w:rPr>
      </w:pPr>
      <w:r w:rsidRPr="00D615B9">
        <w:rPr>
          <w:color w:val="000000"/>
          <w:szCs w:val="21"/>
        </w:rPr>
        <w:t>4.1</w:t>
      </w:r>
      <w:r w:rsidRPr="00D615B9">
        <w:rPr>
          <w:rFonts w:hAnsi="宋体"/>
          <w:color w:val="000000"/>
          <w:szCs w:val="21"/>
        </w:rPr>
        <w:t>典型结构</w:t>
      </w:r>
    </w:p>
    <w:p w:rsidR="00DB7BF5" w:rsidRPr="00D615B9" w:rsidRDefault="00DB7BF5" w:rsidP="003B1FA2">
      <w:pPr>
        <w:spacing w:line="360" w:lineRule="auto"/>
        <w:jc w:val="center"/>
        <w:rPr>
          <w:color w:val="000000"/>
          <w:szCs w:val="21"/>
        </w:rPr>
      </w:pPr>
      <w:r>
        <w:rPr>
          <w:noProof/>
          <w:color w:val="000000"/>
          <w:szCs w:val="21"/>
        </w:rPr>
        <w:lastRenderedPageBreak/>
        <w:drawing>
          <wp:inline distT="0" distB="0" distL="0" distR="0" wp14:anchorId="7C2CACF1" wp14:editId="58F39688">
            <wp:extent cx="4901930" cy="3156037"/>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lum bright="-48000" contrast="72000"/>
                      <a:extLst>
                        <a:ext uri="{28A0092B-C50C-407E-A947-70E740481C1C}">
                          <a14:useLocalDpi xmlns:a14="http://schemas.microsoft.com/office/drawing/2010/main" val="0"/>
                        </a:ext>
                      </a:extLst>
                    </a:blip>
                    <a:srcRect/>
                    <a:stretch>
                      <a:fillRect/>
                    </a:stretch>
                  </pic:blipFill>
                  <pic:spPr bwMode="auto">
                    <a:xfrm>
                      <a:off x="0" y="0"/>
                      <a:ext cx="4904984" cy="3158003"/>
                    </a:xfrm>
                    <a:prstGeom prst="rect">
                      <a:avLst/>
                    </a:prstGeom>
                    <a:noFill/>
                    <a:ln>
                      <a:noFill/>
                    </a:ln>
                  </pic:spPr>
                </pic:pic>
              </a:graphicData>
            </a:graphic>
          </wp:inline>
        </w:drawing>
      </w:r>
    </w:p>
    <w:p w:rsidR="00DB7BF5" w:rsidRPr="00D615B9" w:rsidRDefault="00DB7BF5" w:rsidP="00DB7BF5">
      <w:pPr>
        <w:spacing w:line="360" w:lineRule="auto"/>
        <w:jc w:val="center"/>
        <w:rPr>
          <w:color w:val="000000"/>
          <w:szCs w:val="21"/>
        </w:rPr>
      </w:pPr>
      <w:r w:rsidRPr="00D615B9">
        <w:rPr>
          <w:rFonts w:hAnsi="宋体"/>
          <w:color w:val="000000"/>
          <w:szCs w:val="21"/>
        </w:rPr>
        <w:t>图</w:t>
      </w:r>
      <w:r w:rsidR="00226891">
        <w:rPr>
          <w:rFonts w:hint="eastAsia"/>
          <w:color w:val="000000"/>
          <w:szCs w:val="21"/>
        </w:rPr>
        <w:t>1</w:t>
      </w:r>
      <w:r w:rsidRPr="00D615B9">
        <w:rPr>
          <w:color w:val="000000"/>
          <w:szCs w:val="21"/>
        </w:rPr>
        <w:t xml:space="preserve"> </w:t>
      </w:r>
      <w:proofErr w:type="gramStart"/>
      <w:r w:rsidRPr="00D615B9">
        <w:rPr>
          <w:rFonts w:hAnsi="宋体"/>
          <w:color w:val="000000"/>
          <w:szCs w:val="21"/>
        </w:rPr>
        <w:t>容量筒带刻度</w:t>
      </w:r>
      <w:proofErr w:type="gramEnd"/>
      <w:r w:rsidRPr="00D615B9">
        <w:rPr>
          <w:rFonts w:hAnsi="宋体"/>
          <w:color w:val="000000"/>
          <w:szCs w:val="21"/>
        </w:rPr>
        <w:t>，活塞杆带刻度结构示意图</w:t>
      </w:r>
    </w:p>
    <w:p w:rsidR="00DB7BF5" w:rsidRPr="00D615B9" w:rsidRDefault="00DB7BF5" w:rsidP="00226891">
      <w:pPr>
        <w:tabs>
          <w:tab w:val="left" w:pos="8085"/>
        </w:tabs>
        <w:spacing w:line="360" w:lineRule="auto"/>
        <w:rPr>
          <w:color w:val="000000"/>
          <w:szCs w:val="21"/>
        </w:rPr>
      </w:pPr>
      <w:r w:rsidRPr="00D615B9">
        <w:rPr>
          <w:color w:val="000000"/>
          <w:szCs w:val="21"/>
        </w:rPr>
        <w:t>4.2</w:t>
      </w:r>
      <w:r w:rsidRPr="00D615B9">
        <w:rPr>
          <w:rFonts w:hAnsi="宋体"/>
          <w:color w:val="000000"/>
          <w:szCs w:val="21"/>
        </w:rPr>
        <w:t>型式</w:t>
      </w:r>
    </w:p>
    <w:p w:rsidR="00DB7BF5" w:rsidRPr="00D615B9" w:rsidRDefault="00DB7BF5" w:rsidP="00226891">
      <w:pPr>
        <w:spacing w:line="360" w:lineRule="auto"/>
        <w:ind w:firstLineChars="200" w:firstLine="420"/>
        <w:rPr>
          <w:color w:val="000000"/>
          <w:szCs w:val="21"/>
        </w:rPr>
      </w:pPr>
      <w:smartTag w:uri="urn:schemas-microsoft-com:office:smarttags" w:element="chsdate">
        <w:smartTagPr>
          <w:attr w:name="IsROCDate" w:val="False"/>
          <w:attr w:name="IsLunarDate" w:val="False"/>
          <w:attr w:name="Day" w:val="30"/>
          <w:attr w:name="Month" w:val="12"/>
          <w:attr w:name="Year" w:val="1899"/>
        </w:smartTagPr>
        <w:r w:rsidRPr="00D615B9">
          <w:rPr>
            <w:color w:val="000000"/>
            <w:szCs w:val="21"/>
          </w:rPr>
          <w:t>4.2.1</w:t>
        </w:r>
      </w:smartTag>
      <w:r w:rsidRPr="00D615B9">
        <w:rPr>
          <w:rFonts w:hAnsi="宋体"/>
          <w:color w:val="000000"/>
          <w:szCs w:val="21"/>
        </w:rPr>
        <w:t>按照塑钢注射器活塞杆分：可分为不带刻度和带刻度。</w:t>
      </w:r>
    </w:p>
    <w:p w:rsidR="00DB7BF5" w:rsidRPr="00D615B9" w:rsidRDefault="00DB7BF5" w:rsidP="00226891">
      <w:pPr>
        <w:spacing w:line="360" w:lineRule="auto"/>
        <w:ind w:firstLineChars="200" w:firstLine="420"/>
        <w:rPr>
          <w:color w:val="000000"/>
          <w:szCs w:val="21"/>
        </w:rPr>
      </w:pPr>
      <w:smartTag w:uri="urn:schemas-microsoft-com:office:smarttags" w:element="chsdate">
        <w:smartTagPr>
          <w:attr w:name="IsROCDate" w:val="False"/>
          <w:attr w:name="IsLunarDate" w:val="False"/>
          <w:attr w:name="Day" w:val="30"/>
          <w:attr w:name="Month" w:val="12"/>
          <w:attr w:name="Year" w:val="1899"/>
        </w:smartTagPr>
        <w:r w:rsidRPr="00D615B9">
          <w:rPr>
            <w:color w:val="000000"/>
            <w:szCs w:val="21"/>
          </w:rPr>
          <w:t>4.2.1</w:t>
        </w:r>
      </w:smartTag>
      <w:r w:rsidRPr="00D615B9">
        <w:rPr>
          <w:rFonts w:hAnsi="宋体"/>
          <w:color w:val="000000"/>
          <w:szCs w:val="21"/>
        </w:rPr>
        <w:t>按照塑钢注射器注射头分：可分为中头和偏头。</w:t>
      </w:r>
    </w:p>
    <w:p w:rsidR="00DB7BF5" w:rsidRPr="00D615B9" w:rsidRDefault="00DB7BF5" w:rsidP="00226891">
      <w:pPr>
        <w:spacing w:line="360" w:lineRule="auto"/>
        <w:rPr>
          <w:color w:val="000000"/>
          <w:szCs w:val="21"/>
        </w:rPr>
      </w:pPr>
      <w:r w:rsidRPr="00D615B9">
        <w:rPr>
          <w:color w:val="000000"/>
          <w:szCs w:val="21"/>
        </w:rPr>
        <w:t xml:space="preserve">4.3 </w:t>
      </w:r>
      <w:r w:rsidRPr="00D615B9">
        <w:rPr>
          <w:rFonts w:hAnsi="宋体"/>
          <w:color w:val="000000"/>
          <w:szCs w:val="21"/>
        </w:rPr>
        <w:t>塑钢注射器的基本参数和尺寸应符合表</w:t>
      </w:r>
      <w:r w:rsidRPr="00D615B9">
        <w:rPr>
          <w:color w:val="000000"/>
          <w:szCs w:val="21"/>
        </w:rPr>
        <w:t>1</w:t>
      </w:r>
      <w:r w:rsidRPr="00D615B9">
        <w:rPr>
          <w:rFonts w:hAnsi="宋体"/>
          <w:color w:val="000000"/>
          <w:szCs w:val="21"/>
        </w:rPr>
        <w:t>规定</w:t>
      </w:r>
    </w:p>
    <w:p w:rsidR="00226891" w:rsidRDefault="00226891" w:rsidP="00DB7BF5">
      <w:pPr>
        <w:ind w:leftChars="1482" w:left="3112" w:firstLineChars="300" w:firstLine="630"/>
        <w:rPr>
          <w:rFonts w:hAnsi="宋体"/>
          <w:color w:val="000000"/>
          <w:szCs w:val="21"/>
        </w:rPr>
      </w:pPr>
    </w:p>
    <w:p w:rsidR="00DB7BF5" w:rsidRPr="00D615B9" w:rsidRDefault="00DB7BF5" w:rsidP="00DB7BF5">
      <w:pPr>
        <w:ind w:leftChars="1482" w:left="3112" w:firstLineChars="300" w:firstLine="630"/>
        <w:rPr>
          <w:color w:val="000000"/>
          <w:szCs w:val="21"/>
        </w:rPr>
      </w:pPr>
      <w:r w:rsidRPr="00D615B9">
        <w:rPr>
          <w:rFonts w:hAnsi="宋体"/>
          <w:color w:val="000000"/>
          <w:szCs w:val="21"/>
        </w:rPr>
        <w:t>表</w:t>
      </w:r>
      <w:r w:rsidRPr="00D615B9">
        <w:rPr>
          <w:color w:val="000000"/>
          <w:szCs w:val="21"/>
        </w:rPr>
        <w:t xml:space="preserve">1  </w:t>
      </w:r>
      <w:r w:rsidRPr="00D615B9">
        <w:rPr>
          <w:rFonts w:hAnsi="宋体"/>
          <w:color w:val="000000"/>
          <w:szCs w:val="21"/>
        </w:rPr>
        <w:t>基本参数和尺寸</w:t>
      </w:r>
    </w:p>
    <w:tbl>
      <w:tblPr>
        <w:tblW w:w="9000" w:type="dxa"/>
        <w:jc w:val="center"/>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2520"/>
        <w:gridCol w:w="2520"/>
        <w:gridCol w:w="2340"/>
      </w:tblGrid>
      <w:tr w:rsidR="00DB7BF5" w:rsidRPr="00D615B9" w:rsidTr="003B1FA2">
        <w:trPr>
          <w:trHeight w:val="747"/>
          <w:jc w:val="center"/>
        </w:trPr>
        <w:tc>
          <w:tcPr>
            <w:tcW w:w="1620" w:type="dxa"/>
            <w:shd w:val="clear" w:color="auto" w:fill="auto"/>
            <w:vAlign w:val="center"/>
          </w:tcPr>
          <w:p w:rsidR="00DB7BF5" w:rsidRPr="00D615B9" w:rsidRDefault="00DB7BF5" w:rsidP="003B1FA2">
            <w:pPr>
              <w:spacing w:line="400" w:lineRule="exact"/>
              <w:ind w:rightChars="50" w:right="105"/>
              <w:jc w:val="center"/>
              <w:rPr>
                <w:color w:val="000000"/>
                <w:szCs w:val="21"/>
              </w:rPr>
            </w:pPr>
            <w:proofErr w:type="gramStart"/>
            <w:r w:rsidRPr="00D615B9">
              <w:rPr>
                <w:rFonts w:hAnsi="宋体"/>
                <w:color w:val="000000"/>
                <w:szCs w:val="21"/>
              </w:rPr>
              <w:t>规</w:t>
            </w:r>
            <w:proofErr w:type="gramEnd"/>
            <w:r w:rsidRPr="00D615B9">
              <w:rPr>
                <w:color w:val="000000"/>
                <w:szCs w:val="21"/>
              </w:rPr>
              <w:t xml:space="preserve"> </w:t>
            </w:r>
            <w:r w:rsidRPr="00D615B9">
              <w:rPr>
                <w:rFonts w:hAnsi="宋体"/>
                <w:color w:val="000000"/>
                <w:szCs w:val="21"/>
              </w:rPr>
              <w:t>格</w:t>
            </w:r>
            <w:r w:rsidRPr="00D615B9">
              <w:rPr>
                <w:color w:val="000000"/>
                <w:szCs w:val="21"/>
              </w:rPr>
              <w:t>ml</w:t>
            </w:r>
          </w:p>
        </w:tc>
        <w:tc>
          <w:tcPr>
            <w:tcW w:w="2520" w:type="dxa"/>
            <w:shd w:val="clear" w:color="auto" w:fill="auto"/>
            <w:vAlign w:val="center"/>
          </w:tcPr>
          <w:p w:rsidR="00DB7BF5" w:rsidRPr="00D615B9" w:rsidRDefault="00DB7BF5" w:rsidP="003B1FA2">
            <w:pPr>
              <w:spacing w:line="400" w:lineRule="exact"/>
              <w:ind w:rightChars="50" w:right="105"/>
              <w:jc w:val="center"/>
              <w:rPr>
                <w:color w:val="000000"/>
                <w:szCs w:val="21"/>
              </w:rPr>
            </w:pPr>
            <w:proofErr w:type="gramStart"/>
            <w:r w:rsidRPr="00D615B9">
              <w:rPr>
                <w:rFonts w:hAnsi="宋体"/>
                <w:color w:val="000000"/>
                <w:szCs w:val="21"/>
              </w:rPr>
              <w:t>标称总</w:t>
            </w:r>
            <w:proofErr w:type="gramEnd"/>
            <w:r w:rsidRPr="00D615B9">
              <w:rPr>
                <w:rFonts w:hAnsi="宋体"/>
                <w:color w:val="000000"/>
                <w:szCs w:val="21"/>
              </w:rPr>
              <w:t>容量</w:t>
            </w:r>
            <w:r w:rsidRPr="00D615B9">
              <w:rPr>
                <w:color w:val="000000"/>
                <w:szCs w:val="21"/>
              </w:rPr>
              <w:t>ml</w:t>
            </w:r>
          </w:p>
        </w:tc>
        <w:tc>
          <w:tcPr>
            <w:tcW w:w="2520" w:type="dxa"/>
            <w:shd w:val="clear" w:color="auto" w:fill="auto"/>
            <w:vAlign w:val="center"/>
          </w:tcPr>
          <w:p w:rsidR="00DB7BF5" w:rsidRPr="00D615B9" w:rsidRDefault="00DB7BF5" w:rsidP="003B1FA2">
            <w:pPr>
              <w:spacing w:line="400" w:lineRule="exact"/>
              <w:ind w:rightChars="50" w:right="105"/>
              <w:jc w:val="center"/>
              <w:rPr>
                <w:color w:val="000000"/>
                <w:szCs w:val="21"/>
              </w:rPr>
            </w:pPr>
            <w:r w:rsidRPr="00D615B9">
              <w:rPr>
                <w:rFonts w:hAnsi="宋体"/>
                <w:color w:val="000000"/>
                <w:szCs w:val="21"/>
              </w:rPr>
              <w:t>容量筒壁厚</w:t>
            </w:r>
            <w:r w:rsidRPr="00D615B9">
              <w:rPr>
                <w:color w:val="000000"/>
                <w:szCs w:val="21"/>
              </w:rPr>
              <w:t>t</w:t>
            </w:r>
            <w:r w:rsidRPr="00D615B9">
              <w:rPr>
                <w:rFonts w:hAnsi="宋体"/>
                <w:color w:val="000000"/>
                <w:szCs w:val="21"/>
              </w:rPr>
              <w:t>（</w:t>
            </w:r>
            <w:r w:rsidRPr="00D615B9">
              <w:rPr>
                <w:color w:val="000000"/>
                <w:szCs w:val="21"/>
              </w:rPr>
              <w:t>mm</w:t>
            </w:r>
            <w:r w:rsidRPr="00D615B9">
              <w:rPr>
                <w:rFonts w:hAnsi="宋体"/>
                <w:color w:val="000000"/>
                <w:szCs w:val="21"/>
              </w:rPr>
              <w:t>）</w:t>
            </w:r>
          </w:p>
        </w:tc>
        <w:tc>
          <w:tcPr>
            <w:tcW w:w="2340" w:type="dxa"/>
            <w:shd w:val="clear" w:color="auto" w:fill="auto"/>
            <w:vAlign w:val="center"/>
          </w:tcPr>
          <w:p w:rsidR="00DB7BF5" w:rsidRPr="00D615B9" w:rsidRDefault="00DB7BF5" w:rsidP="003B1FA2">
            <w:pPr>
              <w:spacing w:line="400" w:lineRule="exact"/>
              <w:ind w:rightChars="50" w:right="105"/>
              <w:jc w:val="center"/>
              <w:rPr>
                <w:color w:val="000000"/>
                <w:szCs w:val="21"/>
              </w:rPr>
            </w:pPr>
            <w:r w:rsidRPr="00D615B9">
              <w:rPr>
                <w:rFonts w:hAnsi="宋体"/>
                <w:color w:val="000000"/>
                <w:szCs w:val="21"/>
              </w:rPr>
              <w:t>锥头孔径</w:t>
            </w:r>
            <w:r w:rsidRPr="00D615B9">
              <w:rPr>
                <w:color w:val="000000"/>
                <w:szCs w:val="21"/>
              </w:rPr>
              <w:t>d</w:t>
            </w:r>
            <w:r w:rsidRPr="00D615B9">
              <w:rPr>
                <w:rFonts w:hAnsi="宋体"/>
                <w:color w:val="000000"/>
                <w:szCs w:val="21"/>
              </w:rPr>
              <w:t>（</w:t>
            </w:r>
            <w:r w:rsidRPr="00D615B9">
              <w:rPr>
                <w:color w:val="000000"/>
                <w:szCs w:val="21"/>
              </w:rPr>
              <w:t>mm</w:t>
            </w:r>
            <w:r w:rsidRPr="00D615B9">
              <w:rPr>
                <w:rFonts w:hAnsi="宋体"/>
                <w:color w:val="000000"/>
                <w:szCs w:val="21"/>
              </w:rPr>
              <w:t>）</w:t>
            </w:r>
          </w:p>
        </w:tc>
      </w:tr>
      <w:tr w:rsidR="00DB7BF5" w:rsidRPr="00D615B9" w:rsidTr="003B1FA2">
        <w:trPr>
          <w:trHeight w:val="240"/>
          <w:jc w:val="center"/>
        </w:trPr>
        <w:tc>
          <w:tcPr>
            <w:tcW w:w="1620" w:type="dxa"/>
            <w:shd w:val="clear" w:color="auto" w:fill="auto"/>
            <w:vAlign w:val="center"/>
          </w:tcPr>
          <w:p w:rsidR="00DB7BF5" w:rsidRPr="00D615B9" w:rsidRDefault="00DB7BF5" w:rsidP="003B1FA2">
            <w:pPr>
              <w:spacing w:line="400" w:lineRule="exact"/>
              <w:ind w:rightChars="50" w:right="105"/>
              <w:jc w:val="center"/>
              <w:rPr>
                <w:color w:val="000000"/>
                <w:szCs w:val="21"/>
              </w:rPr>
            </w:pPr>
            <w:r w:rsidRPr="00D615B9">
              <w:rPr>
                <w:color w:val="000000"/>
                <w:szCs w:val="21"/>
              </w:rPr>
              <w:t>1</w:t>
            </w:r>
          </w:p>
        </w:tc>
        <w:tc>
          <w:tcPr>
            <w:tcW w:w="2520" w:type="dxa"/>
            <w:shd w:val="clear" w:color="auto" w:fill="auto"/>
            <w:vAlign w:val="center"/>
          </w:tcPr>
          <w:p w:rsidR="00DB7BF5" w:rsidRPr="00D615B9" w:rsidRDefault="00DB7BF5" w:rsidP="003B1FA2">
            <w:pPr>
              <w:spacing w:line="400" w:lineRule="exact"/>
              <w:ind w:rightChars="50" w:right="105"/>
              <w:jc w:val="center"/>
              <w:rPr>
                <w:color w:val="000000"/>
                <w:szCs w:val="21"/>
              </w:rPr>
            </w:pPr>
            <w:r w:rsidRPr="00D615B9">
              <w:rPr>
                <w:color w:val="000000"/>
                <w:szCs w:val="21"/>
              </w:rPr>
              <w:t>1</w:t>
            </w:r>
          </w:p>
        </w:tc>
        <w:tc>
          <w:tcPr>
            <w:tcW w:w="2520" w:type="dxa"/>
            <w:vMerge w:val="restart"/>
            <w:shd w:val="clear" w:color="auto" w:fill="auto"/>
            <w:vAlign w:val="center"/>
          </w:tcPr>
          <w:p w:rsidR="00DB7BF5" w:rsidRPr="00D615B9" w:rsidRDefault="00DB7BF5" w:rsidP="003B1FA2">
            <w:pPr>
              <w:spacing w:line="400" w:lineRule="exact"/>
              <w:ind w:rightChars="50" w:right="105"/>
              <w:jc w:val="center"/>
              <w:rPr>
                <w:color w:val="000000"/>
                <w:szCs w:val="21"/>
              </w:rPr>
            </w:pPr>
            <w:r w:rsidRPr="00D615B9">
              <w:rPr>
                <w:rFonts w:hAnsi="宋体"/>
                <w:color w:val="000000"/>
                <w:szCs w:val="21"/>
              </w:rPr>
              <w:t>≧</w:t>
            </w:r>
            <w:r w:rsidRPr="00D615B9">
              <w:rPr>
                <w:color w:val="000000"/>
                <w:szCs w:val="21"/>
              </w:rPr>
              <w:t>1.00</w:t>
            </w:r>
          </w:p>
        </w:tc>
        <w:tc>
          <w:tcPr>
            <w:tcW w:w="2340" w:type="dxa"/>
            <w:vMerge w:val="restart"/>
            <w:shd w:val="clear" w:color="auto" w:fill="auto"/>
            <w:vAlign w:val="center"/>
          </w:tcPr>
          <w:p w:rsidR="00DB7BF5" w:rsidRPr="00D615B9" w:rsidRDefault="00DB7BF5" w:rsidP="003B1FA2">
            <w:pPr>
              <w:spacing w:line="400" w:lineRule="exact"/>
              <w:ind w:rightChars="50" w:right="105"/>
              <w:jc w:val="center"/>
              <w:rPr>
                <w:color w:val="000000"/>
                <w:szCs w:val="21"/>
              </w:rPr>
            </w:pPr>
            <w:r w:rsidRPr="00D615B9">
              <w:rPr>
                <w:rFonts w:hAnsi="宋体"/>
                <w:color w:val="000000"/>
                <w:szCs w:val="21"/>
              </w:rPr>
              <w:t>≧</w:t>
            </w:r>
            <w:r w:rsidRPr="00D615B9">
              <w:rPr>
                <w:color w:val="000000"/>
                <w:szCs w:val="21"/>
              </w:rPr>
              <w:t xml:space="preserve"> Ф1.60</w:t>
            </w:r>
            <w:r w:rsidRPr="00D615B9">
              <w:rPr>
                <w:color w:val="000000"/>
                <w:szCs w:val="21"/>
                <w:vertAlign w:val="superscript"/>
              </w:rPr>
              <w:t xml:space="preserve"> </w:t>
            </w:r>
          </w:p>
        </w:tc>
      </w:tr>
      <w:tr w:rsidR="00DB7BF5" w:rsidRPr="00D615B9" w:rsidTr="003B1FA2">
        <w:trPr>
          <w:trHeight w:val="390"/>
          <w:jc w:val="center"/>
        </w:trPr>
        <w:tc>
          <w:tcPr>
            <w:tcW w:w="1620" w:type="dxa"/>
            <w:shd w:val="clear" w:color="auto" w:fill="auto"/>
            <w:vAlign w:val="center"/>
          </w:tcPr>
          <w:p w:rsidR="00DB7BF5" w:rsidRPr="00D615B9" w:rsidRDefault="00DB7BF5" w:rsidP="003B1FA2">
            <w:pPr>
              <w:spacing w:line="400" w:lineRule="exact"/>
              <w:ind w:rightChars="50" w:right="105"/>
              <w:jc w:val="center"/>
              <w:rPr>
                <w:color w:val="000000"/>
                <w:szCs w:val="21"/>
              </w:rPr>
            </w:pPr>
            <w:r w:rsidRPr="00D615B9">
              <w:rPr>
                <w:color w:val="000000"/>
                <w:szCs w:val="21"/>
              </w:rPr>
              <w:t>2</w:t>
            </w:r>
          </w:p>
        </w:tc>
        <w:tc>
          <w:tcPr>
            <w:tcW w:w="2520" w:type="dxa"/>
            <w:shd w:val="clear" w:color="auto" w:fill="auto"/>
            <w:vAlign w:val="center"/>
          </w:tcPr>
          <w:p w:rsidR="00DB7BF5" w:rsidRPr="00D615B9" w:rsidRDefault="00DB7BF5" w:rsidP="003B1FA2">
            <w:pPr>
              <w:spacing w:line="400" w:lineRule="exact"/>
              <w:ind w:rightChars="50" w:right="105"/>
              <w:jc w:val="center"/>
              <w:rPr>
                <w:color w:val="000000"/>
                <w:szCs w:val="21"/>
              </w:rPr>
            </w:pPr>
            <w:r w:rsidRPr="00D615B9">
              <w:rPr>
                <w:color w:val="000000"/>
                <w:szCs w:val="21"/>
              </w:rPr>
              <w:t>2</w:t>
            </w:r>
          </w:p>
        </w:tc>
        <w:tc>
          <w:tcPr>
            <w:tcW w:w="2520" w:type="dxa"/>
            <w:vMerge/>
            <w:shd w:val="clear" w:color="auto" w:fill="auto"/>
            <w:vAlign w:val="center"/>
          </w:tcPr>
          <w:p w:rsidR="00DB7BF5" w:rsidRPr="00D615B9" w:rsidRDefault="00DB7BF5" w:rsidP="003B1FA2">
            <w:pPr>
              <w:spacing w:line="400" w:lineRule="exact"/>
              <w:ind w:rightChars="50" w:right="105"/>
              <w:jc w:val="center"/>
              <w:rPr>
                <w:color w:val="000000"/>
                <w:szCs w:val="21"/>
              </w:rPr>
            </w:pPr>
          </w:p>
        </w:tc>
        <w:tc>
          <w:tcPr>
            <w:tcW w:w="2340" w:type="dxa"/>
            <w:vMerge/>
            <w:shd w:val="clear" w:color="auto" w:fill="auto"/>
            <w:vAlign w:val="center"/>
          </w:tcPr>
          <w:p w:rsidR="00DB7BF5" w:rsidRPr="00D615B9" w:rsidRDefault="00DB7BF5" w:rsidP="003B1FA2">
            <w:pPr>
              <w:spacing w:line="400" w:lineRule="exact"/>
              <w:ind w:rightChars="50" w:right="105"/>
              <w:jc w:val="center"/>
              <w:rPr>
                <w:color w:val="000000"/>
                <w:szCs w:val="21"/>
              </w:rPr>
            </w:pPr>
          </w:p>
        </w:tc>
      </w:tr>
      <w:tr w:rsidR="00DB7BF5" w:rsidRPr="00D615B9" w:rsidTr="003B1FA2">
        <w:trPr>
          <w:trHeight w:val="420"/>
          <w:jc w:val="center"/>
        </w:trPr>
        <w:tc>
          <w:tcPr>
            <w:tcW w:w="1620" w:type="dxa"/>
            <w:shd w:val="clear" w:color="auto" w:fill="auto"/>
            <w:vAlign w:val="center"/>
          </w:tcPr>
          <w:p w:rsidR="00DB7BF5" w:rsidRPr="00D615B9" w:rsidRDefault="00DB7BF5" w:rsidP="003B1FA2">
            <w:pPr>
              <w:spacing w:line="400" w:lineRule="exact"/>
              <w:ind w:rightChars="50" w:right="105"/>
              <w:jc w:val="center"/>
              <w:rPr>
                <w:color w:val="000000"/>
                <w:szCs w:val="21"/>
              </w:rPr>
            </w:pPr>
            <w:r w:rsidRPr="00D615B9">
              <w:rPr>
                <w:color w:val="000000"/>
                <w:szCs w:val="21"/>
              </w:rPr>
              <w:t>3</w:t>
            </w:r>
          </w:p>
        </w:tc>
        <w:tc>
          <w:tcPr>
            <w:tcW w:w="2520" w:type="dxa"/>
            <w:shd w:val="clear" w:color="auto" w:fill="auto"/>
            <w:vAlign w:val="center"/>
          </w:tcPr>
          <w:p w:rsidR="00DB7BF5" w:rsidRPr="00D615B9" w:rsidRDefault="00DB7BF5" w:rsidP="003B1FA2">
            <w:pPr>
              <w:spacing w:line="400" w:lineRule="exact"/>
              <w:ind w:rightChars="50" w:right="105"/>
              <w:jc w:val="center"/>
              <w:rPr>
                <w:color w:val="000000"/>
                <w:szCs w:val="21"/>
              </w:rPr>
            </w:pPr>
            <w:r w:rsidRPr="00D615B9">
              <w:rPr>
                <w:color w:val="000000"/>
                <w:szCs w:val="21"/>
              </w:rPr>
              <w:t>3</w:t>
            </w:r>
          </w:p>
        </w:tc>
        <w:tc>
          <w:tcPr>
            <w:tcW w:w="2520" w:type="dxa"/>
            <w:vMerge/>
            <w:shd w:val="clear" w:color="auto" w:fill="auto"/>
            <w:vAlign w:val="center"/>
          </w:tcPr>
          <w:p w:rsidR="00DB7BF5" w:rsidRPr="00D615B9" w:rsidRDefault="00DB7BF5" w:rsidP="003B1FA2">
            <w:pPr>
              <w:spacing w:line="400" w:lineRule="exact"/>
              <w:ind w:rightChars="50" w:right="105"/>
              <w:jc w:val="center"/>
              <w:rPr>
                <w:color w:val="000000"/>
                <w:szCs w:val="21"/>
              </w:rPr>
            </w:pPr>
          </w:p>
        </w:tc>
        <w:tc>
          <w:tcPr>
            <w:tcW w:w="2340" w:type="dxa"/>
            <w:vMerge/>
            <w:shd w:val="clear" w:color="auto" w:fill="auto"/>
            <w:vAlign w:val="center"/>
          </w:tcPr>
          <w:p w:rsidR="00DB7BF5" w:rsidRPr="00D615B9" w:rsidRDefault="00DB7BF5" w:rsidP="003B1FA2">
            <w:pPr>
              <w:spacing w:line="400" w:lineRule="exact"/>
              <w:ind w:rightChars="50" w:right="105"/>
              <w:jc w:val="center"/>
              <w:rPr>
                <w:color w:val="000000"/>
                <w:szCs w:val="21"/>
              </w:rPr>
            </w:pPr>
          </w:p>
        </w:tc>
      </w:tr>
      <w:tr w:rsidR="00DB7BF5" w:rsidRPr="00D615B9" w:rsidTr="003B1FA2">
        <w:trPr>
          <w:trHeight w:val="510"/>
          <w:jc w:val="center"/>
        </w:trPr>
        <w:tc>
          <w:tcPr>
            <w:tcW w:w="1620" w:type="dxa"/>
            <w:shd w:val="clear" w:color="auto" w:fill="auto"/>
            <w:vAlign w:val="center"/>
          </w:tcPr>
          <w:p w:rsidR="00DB7BF5" w:rsidRPr="00D615B9" w:rsidRDefault="00DB7BF5" w:rsidP="003B1FA2">
            <w:pPr>
              <w:spacing w:line="400" w:lineRule="exact"/>
              <w:ind w:rightChars="50" w:right="105"/>
              <w:jc w:val="center"/>
              <w:rPr>
                <w:color w:val="000000"/>
                <w:szCs w:val="21"/>
              </w:rPr>
            </w:pPr>
            <w:r w:rsidRPr="00D615B9">
              <w:rPr>
                <w:color w:val="000000"/>
                <w:szCs w:val="21"/>
              </w:rPr>
              <w:t>5</w:t>
            </w:r>
          </w:p>
        </w:tc>
        <w:tc>
          <w:tcPr>
            <w:tcW w:w="2520" w:type="dxa"/>
            <w:shd w:val="clear" w:color="auto" w:fill="auto"/>
            <w:vAlign w:val="center"/>
          </w:tcPr>
          <w:p w:rsidR="00DB7BF5" w:rsidRPr="00D615B9" w:rsidRDefault="00DB7BF5" w:rsidP="003B1FA2">
            <w:pPr>
              <w:spacing w:line="400" w:lineRule="exact"/>
              <w:ind w:rightChars="50" w:right="105"/>
              <w:jc w:val="center"/>
              <w:rPr>
                <w:color w:val="000000"/>
                <w:szCs w:val="21"/>
              </w:rPr>
            </w:pPr>
            <w:r w:rsidRPr="00D615B9">
              <w:rPr>
                <w:color w:val="000000"/>
                <w:szCs w:val="21"/>
              </w:rPr>
              <w:t>5</w:t>
            </w:r>
          </w:p>
        </w:tc>
        <w:tc>
          <w:tcPr>
            <w:tcW w:w="2520" w:type="dxa"/>
            <w:vMerge w:val="restart"/>
            <w:shd w:val="clear" w:color="auto" w:fill="auto"/>
            <w:vAlign w:val="center"/>
          </w:tcPr>
          <w:p w:rsidR="00DB7BF5" w:rsidRPr="00D615B9" w:rsidRDefault="00DB7BF5" w:rsidP="003B1FA2">
            <w:pPr>
              <w:spacing w:line="400" w:lineRule="exact"/>
              <w:ind w:rightChars="50" w:right="105"/>
              <w:jc w:val="center"/>
              <w:rPr>
                <w:color w:val="000000"/>
                <w:szCs w:val="21"/>
              </w:rPr>
            </w:pPr>
            <w:r w:rsidRPr="00D615B9">
              <w:rPr>
                <w:rFonts w:hAnsi="宋体"/>
                <w:color w:val="000000"/>
                <w:szCs w:val="21"/>
              </w:rPr>
              <w:t>≧</w:t>
            </w:r>
            <w:r w:rsidRPr="00D615B9">
              <w:rPr>
                <w:color w:val="000000"/>
                <w:szCs w:val="21"/>
              </w:rPr>
              <w:t>2.00</w:t>
            </w:r>
          </w:p>
        </w:tc>
        <w:tc>
          <w:tcPr>
            <w:tcW w:w="2340" w:type="dxa"/>
            <w:vMerge/>
            <w:shd w:val="clear" w:color="auto" w:fill="auto"/>
            <w:vAlign w:val="center"/>
          </w:tcPr>
          <w:p w:rsidR="00DB7BF5" w:rsidRPr="00D615B9" w:rsidRDefault="00DB7BF5" w:rsidP="003B1FA2">
            <w:pPr>
              <w:spacing w:line="400" w:lineRule="exact"/>
              <w:ind w:rightChars="50" w:right="105"/>
              <w:jc w:val="center"/>
              <w:rPr>
                <w:color w:val="000000"/>
                <w:szCs w:val="21"/>
              </w:rPr>
            </w:pPr>
          </w:p>
        </w:tc>
      </w:tr>
      <w:tr w:rsidR="00DB7BF5" w:rsidRPr="00D615B9" w:rsidTr="003B1FA2">
        <w:trPr>
          <w:trHeight w:val="435"/>
          <w:jc w:val="center"/>
        </w:trPr>
        <w:tc>
          <w:tcPr>
            <w:tcW w:w="1620" w:type="dxa"/>
            <w:shd w:val="clear" w:color="auto" w:fill="auto"/>
            <w:vAlign w:val="center"/>
          </w:tcPr>
          <w:p w:rsidR="00DB7BF5" w:rsidRPr="00D615B9" w:rsidRDefault="00DB7BF5" w:rsidP="003B1FA2">
            <w:pPr>
              <w:spacing w:line="400" w:lineRule="exact"/>
              <w:ind w:rightChars="50" w:right="105"/>
              <w:jc w:val="center"/>
              <w:rPr>
                <w:color w:val="000000"/>
                <w:szCs w:val="21"/>
              </w:rPr>
            </w:pPr>
            <w:r w:rsidRPr="00D615B9">
              <w:rPr>
                <w:color w:val="000000"/>
                <w:szCs w:val="21"/>
              </w:rPr>
              <w:t>10</w:t>
            </w:r>
          </w:p>
        </w:tc>
        <w:tc>
          <w:tcPr>
            <w:tcW w:w="2520" w:type="dxa"/>
            <w:shd w:val="clear" w:color="auto" w:fill="auto"/>
            <w:vAlign w:val="center"/>
          </w:tcPr>
          <w:p w:rsidR="00DB7BF5" w:rsidRPr="00D615B9" w:rsidRDefault="00DB7BF5" w:rsidP="003B1FA2">
            <w:pPr>
              <w:spacing w:line="400" w:lineRule="exact"/>
              <w:ind w:rightChars="50" w:right="105"/>
              <w:jc w:val="center"/>
              <w:rPr>
                <w:color w:val="000000"/>
                <w:szCs w:val="21"/>
              </w:rPr>
            </w:pPr>
            <w:r w:rsidRPr="00D615B9">
              <w:rPr>
                <w:color w:val="000000"/>
                <w:szCs w:val="21"/>
              </w:rPr>
              <w:t>10</w:t>
            </w:r>
          </w:p>
        </w:tc>
        <w:tc>
          <w:tcPr>
            <w:tcW w:w="2520" w:type="dxa"/>
            <w:vMerge/>
            <w:shd w:val="clear" w:color="auto" w:fill="auto"/>
            <w:vAlign w:val="center"/>
          </w:tcPr>
          <w:p w:rsidR="00DB7BF5" w:rsidRPr="00D615B9" w:rsidRDefault="00DB7BF5" w:rsidP="003B1FA2">
            <w:pPr>
              <w:spacing w:line="400" w:lineRule="exact"/>
              <w:ind w:rightChars="50" w:right="105"/>
              <w:jc w:val="center"/>
              <w:rPr>
                <w:color w:val="000000"/>
                <w:szCs w:val="21"/>
              </w:rPr>
            </w:pPr>
          </w:p>
        </w:tc>
        <w:tc>
          <w:tcPr>
            <w:tcW w:w="2340" w:type="dxa"/>
            <w:vMerge/>
            <w:shd w:val="clear" w:color="auto" w:fill="auto"/>
            <w:vAlign w:val="center"/>
          </w:tcPr>
          <w:p w:rsidR="00DB7BF5" w:rsidRPr="00D615B9" w:rsidRDefault="00DB7BF5" w:rsidP="003B1FA2">
            <w:pPr>
              <w:spacing w:line="400" w:lineRule="exact"/>
              <w:ind w:rightChars="50" w:right="105"/>
              <w:jc w:val="center"/>
              <w:rPr>
                <w:color w:val="000000"/>
                <w:szCs w:val="21"/>
                <w:vertAlign w:val="superscript"/>
              </w:rPr>
            </w:pPr>
          </w:p>
        </w:tc>
      </w:tr>
      <w:tr w:rsidR="00DB7BF5" w:rsidRPr="00D615B9" w:rsidTr="003B1FA2">
        <w:trPr>
          <w:trHeight w:val="435"/>
          <w:jc w:val="center"/>
        </w:trPr>
        <w:tc>
          <w:tcPr>
            <w:tcW w:w="1620" w:type="dxa"/>
            <w:shd w:val="clear" w:color="auto" w:fill="auto"/>
            <w:vAlign w:val="center"/>
          </w:tcPr>
          <w:p w:rsidR="00DB7BF5" w:rsidRPr="00D615B9" w:rsidRDefault="00DB7BF5" w:rsidP="003B1FA2">
            <w:pPr>
              <w:spacing w:line="400" w:lineRule="exact"/>
              <w:ind w:rightChars="50" w:right="105"/>
              <w:jc w:val="center"/>
              <w:rPr>
                <w:color w:val="000000"/>
                <w:szCs w:val="21"/>
              </w:rPr>
            </w:pPr>
            <w:r w:rsidRPr="00D615B9">
              <w:rPr>
                <w:color w:val="000000"/>
                <w:szCs w:val="21"/>
              </w:rPr>
              <w:t>20</w:t>
            </w:r>
          </w:p>
        </w:tc>
        <w:tc>
          <w:tcPr>
            <w:tcW w:w="2520" w:type="dxa"/>
            <w:shd w:val="clear" w:color="auto" w:fill="auto"/>
            <w:vAlign w:val="center"/>
          </w:tcPr>
          <w:p w:rsidR="00DB7BF5" w:rsidRPr="00D615B9" w:rsidRDefault="00DB7BF5" w:rsidP="003B1FA2">
            <w:pPr>
              <w:spacing w:line="400" w:lineRule="exact"/>
              <w:ind w:rightChars="50" w:right="105"/>
              <w:jc w:val="center"/>
              <w:rPr>
                <w:color w:val="000000"/>
                <w:szCs w:val="21"/>
              </w:rPr>
            </w:pPr>
            <w:r w:rsidRPr="00D615B9">
              <w:rPr>
                <w:color w:val="000000"/>
                <w:szCs w:val="21"/>
              </w:rPr>
              <w:t>20</w:t>
            </w:r>
          </w:p>
        </w:tc>
        <w:tc>
          <w:tcPr>
            <w:tcW w:w="2520" w:type="dxa"/>
            <w:vMerge/>
            <w:shd w:val="clear" w:color="auto" w:fill="auto"/>
            <w:vAlign w:val="center"/>
          </w:tcPr>
          <w:p w:rsidR="00DB7BF5" w:rsidRPr="00D615B9" w:rsidRDefault="00DB7BF5" w:rsidP="003B1FA2">
            <w:pPr>
              <w:spacing w:line="400" w:lineRule="exact"/>
              <w:ind w:rightChars="50" w:right="105"/>
              <w:jc w:val="center"/>
              <w:rPr>
                <w:color w:val="000000"/>
                <w:szCs w:val="21"/>
              </w:rPr>
            </w:pPr>
          </w:p>
        </w:tc>
        <w:tc>
          <w:tcPr>
            <w:tcW w:w="2340" w:type="dxa"/>
            <w:vMerge/>
            <w:shd w:val="clear" w:color="auto" w:fill="auto"/>
          </w:tcPr>
          <w:p w:rsidR="00DB7BF5" w:rsidRPr="00D615B9" w:rsidRDefault="00DB7BF5" w:rsidP="003B1FA2">
            <w:pPr>
              <w:spacing w:line="400" w:lineRule="exact"/>
              <w:ind w:rightChars="50" w:right="105"/>
              <w:rPr>
                <w:color w:val="000000"/>
                <w:szCs w:val="21"/>
              </w:rPr>
            </w:pPr>
          </w:p>
        </w:tc>
      </w:tr>
      <w:tr w:rsidR="00DB7BF5" w:rsidRPr="00D615B9" w:rsidTr="003B1FA2">
        <w:trPr>
          <w:trHeight w:val="435"/>
          <w:jc w:val="center"/>
        </w:trPr>
        <w:tc>
          <w:tcPr>
            <w:tcW w:w="1620" w:type="dxa"/>
            <w:shd w:val="clear" w:color="auto" w:fill="auto"/>
            <w:vAlign w:val="center"/>
          </w:tcPr>
          <w:p w:rsidR="00DB7BF5" w:rsidRPr="00D615B9" w:rsidRDefault="00DB7BF5" w:rsidP="003B1FA2">
            <w:pPr>
              <w:spacing w:line="400" w:lineRule="exact"/>
              <w:ind w:rightChars="50" w:right="105"/>
              <w:jc w:val="center"/>
              <w:rPr>
                <w:color w:val="000000"/>
                <w:szCs w:val="21"/>
              </w:rPr>
            </w:pPr>
            <w:r w:rsidRPr="00D615B9">
              <w:rPr>
                <w:color w:val="000000"/>
                <w:szCs w:val="21"/>
              </w:rPr>
              <w:t>30</w:t>
            </w:r>
          </w:p>
        </w:tc>
        <w:tc>
          <w:tcPr>
            <w:tcW w:w="2520" w:type="dxa"/>
            <w:shd w:val="clear" w:color="auto" w:fill="auto"/>
            <w:vAlign w:val="center"/>
          </w:tcPr>
          <w:p w:rsidR="00DB7BF5" w:rsidRPr="00D615B9" w:rsidRDefault="00DB7BF5" w:rsidP="003B1FA2">
            <w:pPr>
              <w:spacing w:line="400" w:lineRule="exact"/>
              <w:ind w:rightChars="50" w:right="105"/>
              <w:jc w:val="center"/>
              <w:rPr>
                <w:color w:val="000000"/>
                <w:szCs w:val="21"/>
              </w:rPr>
            </w:pPr>
            <w:r w:rsidRPr="00D615B9">
              <w:rPr>
                <w:color w:val="000000"/>
                <w:szCs w:val="21"/>
              </w:rPr>
              <w:t>30</w:t>
            </w:r>
          </w:p>
        </w:tc>
        <w:tc>
          <w:tcPr>
            <w:tcW w:w="2520" w:type="dxa"/>
            <w:vMerge/>
            <w:shd w:val="clear" w:color="auto" w:fill="auto"/>
            <w:vAlign w:val="center"/>
          </w:tcPr>
          <w:p w:rsidR="00DB7BF5" w:rsidRPr="00D615B9" w:rsidRDefault="00DB7BF5" w:rsidP="003B1FA2">
            <w:pPr>
              <w:spacing w:line="400" w:lineRule="exact"/>
              <w:ind w:rightChars="50" w:right="105"/>
              <w:jc w:val="center"/>
              <w:rPr>
                <w:color w:val="000000"/>
                <w:szCs w:val="21"/>
              </w:rPr>
            </w:pPr>
          </w:p>
        </w:tc>
        <w:tc>
          <w:tcPr>
            <w:tcW w:w="2340" w:type="dxa"/>
            <w:vMerge/>
            <w:shd w:val="clear" w:color="auto" w:fill="auto"/>
          </w:tcPr>
          <w:p w:rsidR="00DB7BF5" w:rsidRPr="00D615B9" w:rsidRDefault="00DB7BF5" w:rsidP="003B1FA2">
            <w:pPr>
              <w:spacing w:line="400" w:lineRule="exact"/>
              <w:ind w:rightChars="50" w:right="105"/>
              <w:rPr>
                <w:color w:val="000000"/>
                <w:szCs w:val="21"/>
              </w:rPr>
            </w:pPr>
          </w:p>
        </w:tc>
      </w:tr>
      <w:tr w:rsidR="00DB7BF5" w:rsidRPr="00D615B9" w:rsidTr="003B1FA2">
        <w:trPr>
          <w:trHeight w:val="405"/>
          <w:jc w:val="center"/>
        </w:trPr>
        <w:tc>
          <w:tcPr>
            <w:tcW w:w="1620" w:type="dxa"/>
            <w:shd w:val="clear" w:color="auto" w:fill="auto"/>
            <w:vAlign w:val="center"/>
          </w:tcPr>
          <w:p w:rsidR="00DB7BF5" w:rsidRPr="00D615B9" w:rsidRDefault="00DB7BF5" w:rsidP="003B1FA2">
            <w:pPr>
              <w:spacing w:line="400" w:lineRule="exact"/>
              <w:ind w:rightChars="50" w:right="105"/>
              <w:jc w:val="center"/>
              <w:rPr>
                <w:color w:val="000000"/>
                <w:szCs w:val="21"/>
              </w:rPr>
            </w:pPr>
            <w:r w:rsidRPr="00D615B9">
              <w:rPr>
                <w:color w:val="000000"/>
                <w:szCs w:val="21"/>
              </w:rPr>
              <w:t>50</w:t>
            </w:r>
          </w:p>
        </w:tc>
        <w:tc>
          <w:tcPr>
            <w:tcW w:w="2520" w:type="dxa"/>
            <w:shd w:val="clear" w:color="auto" w:fill="auto"/>
            <w:vAlign w:val="center"/>
          </w:tcPr>
          <w:p w:rsidR="00DB7BF5" w:rsidRPr="00D615B9" w:rsidRDefault="00DB7BF5" w:rsidP="003B1FA2">
            <w:pPr>
              <w:spacing w:line="400" w:lineRule="exact"/>
              <w:ind w:rightChars="50" w:right="105"/>
              <w:jc w:val="center"/>
              <w:rPr>
                <w:color w:val="000000"/>
                <w:szCs w:val="21"/>
              </w:rPr>
            </w:pPr>
            <w:r w:rsidRPr="00D615B9">
              <w:rPr>
                <w:color w:val="000000"/>
                <w:szCs w:val="21"/>
              </w:rPr>
              <w:t>50</w:t>
            </w:r>
          </w:p>
        </w:tc>
        <w:tc>
          <w:tcPr>
            <w:tcW w:w="2520" w:type="dxa"/>
            <w:vMerge/>
            <w:shd w:val="clear" w:color="auto" w:fill="auto"/>
            <w:vAlign w:val="center"/>
          </w:tcPr>
          <w:p w:rsidR="00DB7BF5" w:rsidRPr="00D615B9" w:rsidRDefault="00DB7BF5" w:rsidP="003B1FA2">
            <w:pPr>
              <w:spacing w:line="400" w:lineRule="exact"/>
              <w:ind w:rightChars="50" w:right="105"/>
              <w:jc w:val="center"/>
              <w:rPr>
                <w:color w:val="000000"/>
                <w:szCs w:val="21"/>
              </w:rPr>
            </w:pPr>
          </w:p>
        </w:tc>
        <w:tc>
          <w:tcPr>
            <w:tcW w:w="2340" w:type="dxa"/>
            <w:vMerge/>
            <w:shd w:val="clear" w:color="auto" w:fill="auto"/>
          </w:tcPr>
          <w:p w:rsidR="00DB7BF5" w:rsidRPr="00D615B9" w:rsidRDefault="00DB7BF5" w:rsidP="003B1FA2">
            <w:pPr>
              <w:spacing w:line="400" w:lineRule="exact"/>
              <w:ind w:rightChars="50" w:right="105"/>
              <w:rPr>
                <w:color w:val="000000"/>
                <w:szCs w:val="21"/>
              </w:rPr>
            </w:pPr>
          </w:p>
        </w:tc>
      </w:tr>
      <w:tr w:rsidR="00DB7BF5" w:rsidRPr="00D615B9" w:rsidTr="003B1FA2">
        <w:trPr>
          <w:trHeight w:val="380"/>
          <w:jc w:val="center"/>
        </w:trPr>
        <w:tc>
          <w:tcPr>
            <w:tcW w:w="1620" w:type="dxa"/>
            <w:shd w:val="clear" w:color="auto" w:fill="auto"/>
            <w:vAlign w:val="center"/>
          </w:tcPr>
          <w:p w:rsidR="00DB7BF5" w:rsidRPr="00D615B9" w:rsidRDefault="00DB7BF5" w:rsidP="003B1FA2">
            <w:pPr>
              <w:spacing w:line="400" w:lineRule="exact"/>
              <w:ind w:rightChars="50" w:right="105"/>
              <w:jc w:val="center"/>
              <w:rPr>
                <w:color w:val="000000"/>
                <w:szCs w:val="21"/>
              </w:rPr>
            </w:pPr>
            <w:r w:rsidRPr="00D615B9">
              <w:rPr>
                <w:color w:val="000000"/>
                <w:szCs w:val="21"/>
              </w:rPr>
              <w:t>60</w:t>
            </w:r>
          </w:p>
        </w:tc>
        <w:tc>
          <w:tcPr>
            <w:tcW w:w="2520" w:type="dxa"/>
            <w:shd w:val="clear" w:color="auto" w:fill="auto"/>
            <w:vAlign w:val="center"/>
          </w:tcPr>
          <w:p w:rsidR="00DB7BF5" w:rsidRPr="00D615B9" w:rsidRDefault="00DB7BF5" w:rsidP="003B1FA2">
            <w:pPr>
              <w:spacing w:line="400" w:lineRule="exact"/>
              <w:ind w:rightChars="50" w:right="105"/>
              <w:jc w:val="center"/>
              <w:rPr>
                <w:color w:val="000000"/>
                <w:szCs w:val="21"/>
              </w:rPr>
            </w:pPr>
            <w:r w:rsidRPr="00D615B9">
              <w:rPr>
                <w:color w:val="000000"/>
                <w:szCs w:val="21"/>
              </w:rPr>
              <w:t>60</w:t>
            </w:r>
          </w:p>
        </w:tc>
        <w:tc>
          <w:tcPr>
            <w:tcW w:w="2520" w:type="dxa"/>
            <w:vMerge/>
            <w:shd w:val="clear" w:color="auto" w:fill="auto"/>
            <w:vAlign w:val="center"/>
          </w:tcPr>
          <w:p w:rsidR="00DB7BF5" w:rsidRPr="00D615B9" w:rsidRDefault="00DB7BF5" w:rsidP="003B1FA2">
            <w:pPr>
              <w:spacing w:line="400" w:lineRule="exact"/>
              <w:ind w:rightChars="50" w:right="105"/>
              <w:jc w:val="center"/>
              <w:rPr>
                <w:color w:val="000000"/>
                <w:szCs w:val="21"/>
              </w:rPr>
            </w:pPr>
          </w:p>
        </w:tc>
        <w:tc>
          <w:tcPr>
            <w:tcW w:w="2340" w:type="dxa"/>
            <w:vMerge/>
            <w:shd w:val="clear" w:color="auto" w:fill="auto"/>
          </w:tcPr>
          <w:p w:rsidR="00DB7BF5" w:rsidRPr="00D615B9" w:rsidRDefault="00DB7BF5" w:rsidP="003B1FA2">
            <w:pPr>
              <w:spacing w:line="400" w:lineRule="exact"/>
              <w:ind w:rightChars="50" w:right="105"/>
              <w:rPr>
                <w:color w:val="000000"/>
                <w:szCs w:val="21"/>
              </w:rPr>
            </w:pPr>
          </w:p>
        </w:tc>
      </w:tr>
      <w:tr w:rsidR="00DB7BF5" w:rsidRPr="00D615B9" w:rsidTr="003B1FA2">
        <w:trPr>
          <w:trHeight w:val="435"/>
          <w:jc w:val="center"/>
        </w:trPr>
        <w:tc>
          <w:tcPr>
            <w:tcW w:w="1620" w:type="dxa"/>
            <w:tcBorders>
              <w:bottom w:val="single" w:sz="4" w:space="0" w:color="auto"/>
            </w:tcBorders>
            <w:shd w:val="clear" w:color="auto" w:fill="auto"/>
            <w:vAlign w:val="center"/>
          </w:tcPr>
          <w:p w:rsidR="00DB7BF5" w:rsidRPr="00D615B9" w:rsidRDefault="00DB7BF5" w:rsidP="003B1FA2">
            <w:pPr>
              <w:spacing w:line="400" w:lineRule="exact"/>
              <w:ind w:rightChars="50" w:right="105"/>
              <w:jc w:val="center"/>
              <w:rPr>
                <w:color w:val="000000"/>
                <w:szCs w:val="21"/>
              </w:rPr>
            </w:pPr>
            <w:r w:rsidRPr="00D615B9">
              <w:rPr>
                <w:color w:val="000000"/>
                <w:szCs w:val="21"/>
              </w:rPr>
              <w:t>100</w:t>
            </w:r>
          </w:p>
        </w:tc>
        <w:tc>
          <w:tcPr>
            <w:tcW w:w="2520" w:type="dxa"/>
            <w:tcBorders>
              <w:bottom w:val="single" w:sz="4" w:space="0" w:color="auto"/>
            </w:tcBorders>
            <w:shd w:val="clear" w:color="auto" w:fill="auto"/>
            <w:vAlign w:val="center"/>
          </w:tcPr>
          <w:p w:rsidR="00DB7BF5" w:rsidRPr="00D615B9" w:rsidRDefault="00DB7BF5" w:rsidP="003B1FA2">
            <w:pPr>
              <w:spacing w:line="400" w:lineRule="exact"/>
              <w:ind w:rightChars="50" w:right="105"/>
              <w:jc w:val="center"/>
              <w:rPr>
                <w:color w:val="000000"/>
                <w:szCs w:val="21"/>
              </w:rPr>
            </w:pPr>
            <w:r w:rsidRPr="00D615B9">
              <w:rPr>
                <w:color w:val="000000"/>
                <w:szCs w:val="21"/>
              </w:rPr>
              <w:t>100</w:t>
            </w:r>
          </w:p>
        </w:tc>
        <w:tc>
          <w:tcPr>
            <w:tcW w:w="2520" w:type="dxa"/>
            <w:vMerge/>
            <w:tcBorders>
              <w:bottom w:val="single" w:sz="4" w:space="0" w:color="auto"/>
            </w:tcBorders>
            <w:shd w:val="clear" w:color="auto" w:fill="auto"/>
            <w:vAlign w:val="center"/>
          </w:tcPr>
          <w:p w:rsidR="00DB7BF5" w:rsidRPr="00D615B9" w:rsidRDefault="00DB7BF5" w:rsidP="003B1FA2">
            <w:pPr>
              <w:spacing w:line="400" w:lineRule="exact"/>
              <w:ind w:rightChars="50" w:right="105"/>
              <w:jc w:val="center"/>
              <w:rPr>
                <w:color w:val="000000"/>
                <w:szCs w:val="21"/>
              </w:rPr>
            </w:pPr>
          </w:p>
        </w:tc>
        <w:tc>
          <w:tcPr>
            <w:tcW w:w="2340" w:type="dxa"/>
            <w:vMerge/>
            <w:tcBorders>
              <w:bottom w:val="single" w:sz="4" w:space="0" w:color="auto"/>
            </w:tcBorders>
            <w:shd w:val="clear" w:color="auto" w:fill="auto"/>
          </w:tcPr>
          <w:p w:rsidR="00DB7BF5" w:rsidRPr="00D615B9" w:rsidRDefault="00DB7BF5" w:rsidP="003B1FA2">
            <w:pPr>
              <w:spacing w:line="400" w:lineRule="exact"/>
              <w:ind w:rightChars="50" w:right="105"/>
              <w:rPr>
                <w:color w:val="000000"/>
                <w:szCs w:val="21"/>
              </w:rPr>
            </w:pPr>
          </w:p>
        </w:tc>
      </w:tr>
    </w:tbl>
    <w:p w:rsidR="00DB7BF5" w:rsidRPr="00D615B9" w:rsidRDefault="00DB7BF5" w:rsidP="00DB7BF5">
      <w:pPr>
        <w:spacing w:line="360" w:lineRule="auto"/>
        <w:rPr>
          <w:color w:val="000000"/>
          <w:szCs w:val="21"/>
        </w:rPr>
      </w:pPr>
      <w:r w:rsidRPr="00D615B9">
        <w:rPr>
          <w:color w:val="000000"/>
          <w:szCs w:val="21"/>
        </w:rPr>
        <w:t>4.4</w:t>
      </w:r>
      <w:r w:rsidRPr="00D615B9">
        <w:rPr>
          <w:rFonts w:hAnsi="宋体"/>
          <w:color w:val="000000"/>
          <w:szCs w:val="21"/>
        </w:rPr>
        <w:t>塑钢注射器的容量筒（活塞杆）分度值应符合表</w:t>
      </w:r>
      <w:r w:rsidRPr="00D615B9">
        <w:rPr>
          <w:color w:val="000000"/>
          <w:szCs w:val="21"/>
        </w:rPr>
        <w:t>2</w:t>
      </w:r>
      <w:r w:rsidRPr="00D615B9">
        <w:rPr>
          <w:rFonts w:hAnsi="宋体"/>
          <w:color w:val="000000"/>
          <w:szCs w:val="21"/>
        </w:rPr>
        <w:t>规定</w:t>
      </w:r>
    </w:p>
    <w:p w:rsidR="00226891" w:rsidRDefault="00226891" w:rsidP="00DB7BF5">
      <w:pPr>
        <w:jc w:val="center"/>
        <w:rPr>
          <w:rFonts w:hAnsi="宋体"/>
          <w:color w:val="000000"/>
          <w:szCs w:val="21"/>
        </w:rPr>
      </w:pPr>
    </w:p>
    <w:p w:rsidR="00DB7BF5" w:rsidRPr="00D615B9" w:rsidRDefault="00DB7BF5" w:rsidP="00DB7BF5">
      <w:pPr>
        <w:jc w:val="center"/>
        <w:rPr>
          <w:color w:val="000000"/>
          <w:szCs w:val="21"/>
        </w:rPr>
      </w:pPr>
      <w:r w:rsidRPr="00D615B9">
        <w:rPr>
          <w:rFonts w:hAnsi="宋体"/>
          <w:color w:val="000000"/>
          <w:szCs w:val="21"/>
        </w:rPr>
        <w:lastRenderedPageBreak/>
        <w:t>表</w:t>
      </w:r>
      <w:r w:rsidRPr="00D615B9">
        <w:rPr>
          <w:color w:val="000000"/>
          <w:szCs w:val="21"/>
        </w:rPr>
        <w:t xml:space="preserve">2   </w:t>
      </w:r>
      <w:r w:rsidRPr="00D615B9">
        <w:rPr>
          <w:rFonts w:hAnsi="宋体"/>
          <w:color w:val="000000"/>
          <w:szCs w:val="21"/>
        </w:rPr>
        <w:t>分度值</w:t>
      </w:r>
    </w:p>
    <w:tbl>
      <w:tblPr>
        <w:tblW w:w="9282"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850"/>
        <w:gridCol w:w="709"/>
        <w:gridCol w:w="700"/>
        <w:gridCol w:w="821"/>
        <w:gridCol w:w="821"/>
        <w:gridCol w:w="821"/>
        <w:gridCol w:w="821"/>
        <w:gridCol w:w="821"/>
        <w:gridCol w:w="821"/>
        <w:gridCol w:w="821"/>
      </w:tblGrid>
      <w:tr w:rsidR="00DB7BF5" w:rsidRPr="00D615B9" w:rsidTr="00011E78">
        <w:trPr>
          <w:trHeight w:val="570"/>
          <w:jc w:val="center"/>
        </w:trPr>
        <w:tc>
          <w:tcPr>
            <w:tcW w:w="1276" w:type="dxa"/>
            <w:shd w:val="clear" w:color="auto" w:fill="auto"/>
            <w:vAlign w:val="center"/>
          </w:tcPr>
          <w:p w:rsidR="00DB7BF5" w:rsidRPr="00D615B9" w:rsidRDefault="00DB7BF5" w:rsidP="00011E78">
            <w:pPr>
              <w:spacing w:line="400" w:lineRule="exact"/>
              <w:jc w:val="center"/>
              <w:rPr>
                <w:color w:val="000000"/>
                <w:szCs w:val="21"/>
              </w:rPr>
            </w:pPr>
            <w:r w:rsidRPr="00D615B9">
              <w:rPr>
                <w:rFonts w:hAnsi="宋体"/>
                <w:color w:val="000000"/>
                <w:szCs w:val="21"/>
              </w:rPr>
              <w:t>规格</w:t>
            </w:r>
            <w:r w:rsidRPr="00D615B9">
              <w:rPr>
                <w:color w:val="000000"/>
                <w:szCs w:val="21"/>
              </w:rPr>
              <w:t>ml</w:t>
            </w:r>
          </w:p>
        </w:tc>
        <w:tc>
          <w:tcPr>
            <w:tcW w:w="850" w:type="dxa"/>
            <w:shd w:val="clear" w:color="auto" w:fill="auto"/>
            <w:vAlign w:val="center"/>
          </w:tcPr>
          <w:p w:rsidR="00DB7BF5" w:rsidRPr="00D615B9" w:rsidRDefault="00DB7BF5" w:rsidP="00011E78">
            <w:pPr>
              <w:spacing w:line="400" w:lineRule="exact"/>
              <w:jc w:val="center"/>
              <w:rPr>
                <w:color w:val="000000"/>
                <w:szCs w:val="21"/>
              </w:rPr>
            </w:pPr>
            <w:r w:rsidRPr="00D615B9">
              <w:rPr>
                <w:color w:val="000000"/>
                <w:szCs w:val="21"/>
              </w:rPr>
              <w:t>1</w:t>
            </w:r>
          </w:p>
        </w:tc>
        <w:tc>
          <w:tcPr>
            <w:tcW w:w="709" w:type="dxa"/>
            <w:shd w:val="clear" w:color="auto" w:fill="auto"/>
            <w:vAlign w:val="center"/>
          </w:tcPr>
          <w:p w:rsidR="00DB7BF5" w:rsidRPr="00D615B9" w:rsidRDefault="00DB7BF5" w:rsidP="00011E78">
            <w:pPr>
              <w:spacing w:line="400" w:lineRule="exact"/>
              <w:jc w:val="center"/>
              <w:rPr>
                <w:color w:val="000000"/>
                <w:szCs w:val="21"/>
              </w:rPr>
            </w:pPr>
            <w:r w:rsidRPr="00D615B9">
              <w:rPr>
                <w:color w:val="000000"/>
                <w:szCs w:val="21"/>
              </w:rPr>
              <w:t>2</w:t>
            </w:r>
          </w:p>
        </w:tc>
        <w:tc>
          <w:tcPr>
            <w:tcW w:w="700" w:type="dxa"/>
            <w:shd w:val="clear" w:color="auto" w:fill="auto"/>
            <w:vAlign w:val="center"/>
          </w:tcPr>
          <w:p w:rsidR="00DB7BF5" w:rsidRPr="00D615B9" w:rsidRDefault="00DB7BF5" w:rsidP="00011E78">
            <w:pPr>
              <w:spacing w:line="400" w:lineRule="exact"/>
              <w:jc w:val="center"/>
              <w:rPr>
                <w:color w:val="000000"/>
                <w:szCs w:val="21"/>
              </w:rPr>
            </w:pPr>
            <w:r w:rsidRPr="00D615B9">
              <w:rPr>
                <w:color w:val="000000"/>
                <w:szCs w:val="21"/>
              </w:rPr>
              <w:t>3</w:t>
            </w:r>
          </w:p>
        </w:tc>
        <w:tc>
          <w:tcPr>
            <w:tcW w:w="821" w:type="dxa"/>
            <w:shd w:val="clear" w:color="auto" w:fill="auto"/>
            <w:vAlign w:val="center"/>
          </w:tcPr>
          <w:p w:rsidR="00DB7BF5" w:rsidRPr="00D615B9" w:rsidRDefault="00DB7BF5" w:rsidP="00011E78">
            <w:pPr>
              <w:spacing w:line="400" w:lineRule="exact"/>
              <w:jc w:val="center"/>
              <w:rPr>
                <w:color w:val="000000"/>
                <w:szCs w:val="21"/>
              </w:rPr>
            </w:pPr>
            <w:r w:rsidRPr="00D615B9">
              <w:rPr>
                <w:color w:val="000000"/>
                <w:szCs w:val="21"/>
              </w:rPr>
              <w:t>5</w:t>
            </w:r>
          </w:p>
        </w:tc>
        <w:tc>
          <w:tcPr>
            <w:tcW w:w="821" w:type="dxa"/>
            <w:shd w:val="clear" w:color="auto" w:fill="auto"/>
            <w:vAlign w:val="center"/>
          </w:tcPr>
          <w:p w:rsidR="00DB7BF5" w:rsidRPr="00D615B9" w:rsidRDefault="00DB7BF5" w:rsidP="00011E78">
            <w:pPr>
              <w:spacing w:line="400" w:lineRule="exact"/>
              <w:jc w:val="center"/>
              <w:rPr>
                <w:color w:val="000000"/>
                <w:szCs w:val="21"/>
              </w:rPr>
            </w:pPr>
            <w:r w:rsidRPr="00D615B9">
              <w:rPr>
                <w:color w:val="000000"/>
                <w:szCs w:val="21"/>
              </w:rPr>
              <w:t>10</w:t>
            </w:r>
          </w:p>
        </w:tc>
        <w:tc>
          <w:tcPr>
            <w:tcW w:w="821" w:type="dxa"/>
            <w:shd w:val="clear" w:color="auto" w:fill="auto"/>
            <w:vAlign w:val="center"/>
          </w:tcPr>
          <w:p w:rsidR="00DB7BF5" w:rsidRPr="00D615B9" w:rsidRDefault="00DB7BF5" w:rsidP="00011E78">
            <w:pPr>
              <w:spacing w:line="400" w:lineRule="exact"/>
              <w:jc w:val="center"/>
              <w:rPr>
                <w:color w:val="000000"/>
                <w:szCs w:val="21"/>
              </w:rPr>
            </w:pPr>
            <w:r w:rsidRPr="00D615B9">
              <w:rPr>
                <w:color w:val="000000"/>
                <w:szCs w:val="21"/>
              </w:rPr>
              <w:t>20</w:t>
            </w:r>
          </w:p>
        </w:tc>
        <w:tc>
          <w:tcPr>
            <w:tcW w:w="821" w:type="dxa"/>
            <w:shd w:val="clear" w:color="auto" w:fill="auto"/>
            <w:vAlign w:val="center"/>
          </w:tcPr>
          <w:p w:rsidR="00DB7BF5" w:rsidRPr="00D615B9" w:rsidRDefault="00DB7BF5" w:rsidP="00011E78">
            <w:pPr>
              <w:spacing w:line="400" w:lineRule="exact"/>
              <w:jc w:val="center"/>
              <w:rPr>
                <w:color w:val="000000"/>
                <w:szCs w:val="21"/>
              </w:rPr>
            </w:pPr>
            <w:r w:rsidRPr="00D615B9">
              <w:rPr>
                <w:color w:val="000000"/>
                <w:szCs w:val="21"/>
              </w:rPr>
              <w:t>30</w:t>
            </w:r>
          </w:p>
        </w:tc>
        <w:tc>
          <w:tcPr>
            <w:tcW w:w="821" w:type="dxa"/>
            <w:shd w:val="clear" w:color="auto" w:fill="auto"/>
            <w:vAlign w:val="center"/>
          </w:tcPr>
          <w:p w:rsidR="00DB7BF5" w:rsidRPr="00D615B9" w:rsidRDefault="00DB7BF5" w:rsidP="00011E78">
            <w:pPr>
              <w:spacing w:line="400" w:lineRule="exact"/>
              <w:jc w:val="center"/>
              <w:rPr>
                <w:color w:val="000000"/>
                <w:szCs w:val="21"/>
              </w:rPr>
            </w:pPr>
            <w:r w:rsidRPr="00D615B9">
              <w:rPr>
                <w:color w:val="000000"/>
                <w:szCs w:val="21"/>
              </w:rPr>
              <w:t>50</w:t>
            </w:r>
          </w:p>
        </w:tc>
        <w:tc>
          <w:tcPr>
            <w:tcW w:w="821" w:type="dxa"/>
            <w:shd w:val="clear" w:color="auto" w:fill="auto"/>
            <w:vAlign w:val="center"/>
          </w:tcPr>
          <w:p w:rsidR="00DB7BF5" w:rsidRPr="00D615B9" w:rsidRDefault="00DB7BF5" w:rsidP="00011E78">
            <w:pPr>
              <w:spacing w:line="400" w:lineRule="exact"/>
              <w:jc w:val="center"/>
              <w:rPr>
                <w:color w:val="000000"/>
                <w:szCs w:val="21"/>
              </w:rPr>
            </w:pPr>
            <w:r w:rsidRPr="00D615B9">
              <w:rPr>
                <w:color w:val="000000"/>
                <w:szCs w:val="21"/>
              </w:rPr>
              <w:t>60</w:t>
            </w:r>
          </w:p>
        </w:tc>
        <w:tc>
          <w:tcPr>
            <w:tcW w:w="821" w:type="dxa"/>
            <w:shd w:val="clear" w:color="auto" w:fill="auto"/>
            <w:vAlign w:val="center"/>
          </w:tcPr>
          <w:p w:rsidR="00DB7BF5" w:rsidRPr="00D615B9" w:rsidRDefault="00DB7BF5" w:rsidP="00011E78">
            <w:pPr>
              <w:spacing w:line="400" w:lineRule="exact"/>
              <w:jc w:val="center"/>
              <w:rPr>
                <w:color w:val="000000"/>
                <w:szCs w:val="21"/>
              </w:rPr>
            </w:pPr>
            <w:r w:rsidRPr="00D615B9">
              <w:rPr>
                <w:color w:val="000000"/>
                <w:szCs w:val="21"/>
              </w:rPr>
              <w:t>100</w:t>
            </w:r>
          </w:p>
        </w:tc>
      </w:tr>
      <w:tr w:rsidR="00DB7BF5" w:rsidRPr="00D615B9" w:rsidTr="00011E78">
        <w:trPr>
          <w:trHeight w:val="570"/>
          <w:jc w:val="center"/>
        </w:trPr>
        <w:tc>
          <w:tcPr>
            <w:tcW w:w="1276" w:type="dxa"/>
            <w:shd w:val="clear" w:color="auto" w:fill="auto"/>
            <w:vAlign w:val="center"/>
          </w:tcPr>
          <w:p w:rsidR="00DB7BF5" w:rsidRPr="00D615B9" w:rsidRDefault="00DB7BF5" w:rsidP="00011E78">
            <w:pPr>
              <w:spacing w:line="400" w:lineRule="exact"/>
              <w:jc w:val="center"/>
              <w:rPr>
                <w:color w:val="000000"/>
                <w:szCs w:val="21"/>
              </w:rPr>
            </w:pPr>
            <w:r w:rsidRPr="00D615B9">
              <w:rPr>
                <w:rFonts w:hAnsi="宋体"/>
                <w:color w:val="000000"/>
                <w:szCs w:val="21"/>
              </w:rPr>
              <w:t>分度值</w:t>
            </w:r>
            <w:r w:rsidRPr="00D615B9">
              <w:rPr>
                <w:color w:val="000000"/>
                <w:szCs w:val="21"/>
              </w:rPr>
              <w:t>ml</w:t>
            </w:r>
          </w:p>
        </w:tc>
        <w:tc>
          <w:tcPr>
            <w:tcW w:w="2259" w:type="dxa"/>
            <w:gridSpan w:val="3"/>
            <w:shd w:val="clear" w:color="auto" w:fill="auto"/>
            <w:vAlign w:val="center"/>
          </w:tcPr>
          <w:p w:rsidR="00DB7BF5" w:rsidRPr="00D615B9" w:rsidRDefault="00DB7BF5" w:rsidP="00011E78">
            <w:pPr>
              <w:spacing w:line="400" w:lineRule="exact"/>
              <w:jc w:val="center"/>
              <w:rPr>
                <w:color w:val="000000"/>
                <w:szCs w:val="21"/>
              </w:rPr>
            </w:pPr>
            <w:r w:rsidRPr="00D615B9">
              <w:rPr>
                <w:color w:val="000000"/>
                <w:szCs w:val="21"/>
              </w:rPr>
              <w:t xml:space="preserve"> 0.10</w:t>
            </w:r>
          </w:p>
        </w:tc>
        <w:tc>
          <w:tcPr>
            <w:tcW w:w="821" w:type="dxa"/>
            <w:shd w:val="clear" w:color="auto" w:fill="auto"/>
            <w:vAlign w:val="center"/>
          </w:tcPr>
          <w:p w:rsidR="00DB7BF5" w:rsidRPr="00D615B9" w:rsidRDefault="00DB7BF5" w:rsidP="00011E78">
            <w:pPr>
              <w:spacing w:line="400" w:lineRule="exact"/>
              <w:jc w:val="center"/>
              <w:rPr>
                <w:color w:val="000000"/>
                <w:szCs w:val="21"/>
              </w:rPr>
            </w:pPr>
            <w:r w:rsidRPr="00D615B9">
              <w:rPr>
                <w:color w:val="000000"/>
                <w:szCs w:val="21"/>
              </w:rPr>
              <w:t>0.20</w:t>
            </w:r>
          </w:p>
        </w:tc>
        <w:tc>
          <w:tcPr>
            <w:tcW w:w="821" w:type="dxa"/>
            <w:shd w:val="clear" w:color="auto" w:fill="auto"/>
            <w:vAlign w:val="center"/>
          </w:tcPr>
          <w:p w:rsidR="00DB7BF5" w:rsidRPr="00D615B9" w:rsidRDefault="00DB7BF5" w:rsidP="00011E78">
            <w:pPr>
              <w:spacing w:line="400" w:lineRule="exact"/>
              <w:jc w:val="center"/>
              <w:rPr>
                <w:color w:val="000000"/>
                <w:szCs w:val="21"/>
              </w:rPr>
            </w:pPr>
            <w:r w:rsidRPr="00D615B9">
              <w:rPr>
                <w:color w:val="000000"/>
                <w:szCs w:val="21"/>
              </w:rPr>
              <w:t>0.50</w:t>
            </w:r>
          </w:p>
        </w:tc>
        <w:tc>
          <w:tcPr>
            <w:tcW w:w="1642" w:type="dxa"/>
            <w:gridSpan w:val="2"/>
            <w:shd w:val="clear" w:color="auto" w:fill="auto"/>
            <w:vAlign w:val="center"/>
          </w:tcPr>
          <w:p w:rsidR="00DB7BF5" w:rsidRPr="00D615B9" w:rsidRDefault="00DB7BF5" w:rsidP="00011E78">
            <w:pPr>
              <w:spacing w:line="400" w:lineRule="exact"/>
              <w:jc w:val="center"/>
              <w:rPr>
                <w:color w:val="000000"/>
                <w:szCs w:val="21"/>
              </w:rPr>
            </w:pPr>
            <w:r w:rsidRPr="00D615B9">
              <w:rPr>
                <w:color w:val="000000"/>
                <w:szCs w:val="21"/>
              </w:rPr>
              <w:t>1.0</w:t>
            </w:r>
          </w:p>
        </w:tc>
        <w:tc>
          <w:tcPr>
            <w:tcW w:w="2463" w:type="dxa"/>
            <w:gridSpan w:val="3"/>
            <w:shd w:val="clear" w:color="auto" w:fill="auto"/>
            <w:vAlign w:val="center"/>
          </w:tcPr>
          <w:p w:rsidR="00DB7BF5" w:rsidRPr="00D615B9" w:rsidRDefault="00DB7BF5" w:rsidP="00011E78">
            <w:pPr>
              <w:spacing w:line="400" w:lineRule="exact"/>
              <w:jc w:val="center"/>
              <w:rPr>
                <w:color w:val="000000"/>
                <w:szCs w:val="21"/>
              </w:rPr>
            </w:pPr>
            <w:r w:rsidRPr="00D615B9">
              <w:rPr>
                <w:color w:val="000000"/>
                <w:szCs w:val="21"/>
              </w:rPr>
              <w:t>5.0</w:t>
            </w:r>
          </w:p>
        </w:tc>
      </w:tr>
    </w:tbl>
    <w:p w:rsidR="00DB7BF5" w:rsidRDefault="00DB7BF5" w:rsidP="00226891">
      <w:pPr>
        <w:spacing w:line="360" w:lineRule="auto"/>
        <w:rPr>
          <w:rFonts w:hAnsi="宋体"/>
          <w:b/>
          <w:color w:val="000000"/>
          <w:szCs w:val="21"/>
        </w:rPr>
      </w:pPr>
      <w:r w:rsidRPr="00D615B9">
        <w:rPr>
          <w:b/>
          <w:color w:val="000000"/>
          <w:szCs w:val="21"/>
        </w:rPr>
        <w:t xml:space="preserve">5 </w:t>
      </w:r>
      <w:r w:rsidRPr="00D615B9">
        <w:rPr>
          <w:rFonts w:hAnsi="宋体"/>
          <w:b/>
          <w:color w:val="000000"/>
          <w:szCs w:val="21"/>
        </w:rPr>
        <w:t>技术要求</w:t>
      </w:r>
    </w:p>
    <w:p w:rsidR="00DB7BF5" w:rsidRPr="004131A7" w:rsidRDefault="00DB7BF5" w:rsidP="00226891">
      <w:pPr>
        <w:spacing w:line="360" w:lineRule="auto"/>
        <w:rPr>
          <w:rFonts w:hAnsi="宋体"/>
          <w:color w:val="000000"/>
          <w:szCs w:val="21"/>
        </w:rPr>
      </w:pPr>
      <w:r w:rsidRPr="004131A7">
        <w:rPr>
          <w:rFonts w:hAnsi="宋体" w:hint="eastAsia"/>
          <w:color w:val="000000"/>
          <w:szCs w:val="21"/>
        </w:rPr>
        <w:t xml:space="preserve">5.1 </w:t>
      </w:r>
      <w:r w:rsidRPr="004131A7">
        <w:rPr>
          <w:rFonts w:hAnsi="宋体" w:hint="eastAsia"/>
          <w:color w:val="000000"/>
          <w:szCs w:val="21"/>
        </w:rPr>
        <w:t>一般要求</w:t>
      </w:r>
    </w:p>
    <w:p w:rsidR="00DB7BF5" w:rsidRDefault="00DB7BF5" w:rsidP="00226891">
      <w:pPr>
        <w:spacing w:line="360" w:lineRule="auto"/>
        <w:ind w:firstLineChars="50" w:firstLine="105"/>
        <w:rPr>
          <w:rFonts w:hAnsi="宋体"/>
          <w:color w:val="000000"/>
          <w:szCs w:val="21"/>
        </w:rPr>
      </w:pPr>
      <w:r w:rsidRPr="00D615B9">
        <w:rPr>
          <w:color w:val="000000"/>
          <w:szCs w:val="21"/>
        </w:rPr>
        <w:t>5.</w:t>
      </w:r>
      <w:r>
        <w:rPr>
          <w:rFonts w:hint="eastAsia"/>
          <w:color w:val="000000"/>
          <w:szCs w:val="21"/>
        </w:rPr>
        <w:t>1.</w:t>
      </w:r>
      <w:r w:rsidRPr="00D615B9">
        <w:rPr>
          <w:color w:val="000000"/>
          <w:szCs w:val="21"/>
        </w:rPr>
        <w:t>1</w:t>
      </w:r>
      <w:r w:rsidRPr="00D615B9">
        <w:rPr>
          <w:rFonts w:hAnsi="宋体"/>
          <w:color w:val="000000"/>
          <w:szCs w:val="21"/>
        </w:rPr>
        <w:t>塑钢注射器应符合本标准的要求，并按规定程序批准的图样与技术文件制造。并符合</w:t>
      </w:r>
      <w:r w:rsidRPr="00D615B9">
        <w:rPr>
          <w:color w:val="000000"/>
          <w:szCs w:val="21"/>
        </w:rPr>
        <w:t xml:space="preserve"> GB/T 14486</w:t>
      </w:r>
      <w:r w:rsidRPr="00D615B9">
        <w:rPr>
          <w:rFonts w:hAnsi="宋体"/>
          <w:color w:val="000000"/>
          <w:szCs w:val="21"/>
        </w:rPr>
        <w:t>等标准的规定。</w:t>
      </w:r>
    </w:p>
    <w:p w:rsidR="00DB7BF5" w:rsidRDefault="00DB7BF5" w:rsidP="00226891">
      <w:pPr>
        <w:spacing w:line="360" w:lineRule="auto"/>
        <w:ind w:firstLineChars="50" w:firstLine="105"/>
        <w:rPr>
          <w:rFonts w:hAnsi="宋体"/>
          <w:color w:val="000000"/>
          <w:szCs w:val="21"/>
        </w:rPr>
      </w:pPr>
      <w:r w:rsidRPr="00D615B9">
        <w:rPr>
          <w:color w:val="000000"/>
          <w:szCs w:val="21"/>
        </w:rPr>
        <w:t>5.</w:t>
      </w:r>
      <w:r>
        <w:rPr>
          <w:rFonts w:hint="eastAsia"/>
          <w:color w:val="000000"/>
          <w:szCs w:val="21"/>
        </w:rPr>
        <w:t>1.</w:t>
      </w:r>
      <w:r w:rsidRPr="00D615B9">
        <w:rPr>
          <w:color w:val="000000"/>
          <w:szCs w:val="21"/>
        </w:rPr>
        <w:t>2</w:t>
      </w:r>
      <w:r>
        <w:rPr>
          <w:rFonts w:hint="eastAsia"/>
          <w:color w:val="000000"/>
          <w:szCs w:val="21"/>
        </w:rPr>
        <w:t xml:space="preserve"> </w:t>
      </w:r>
      <w:r w:rsidRPr="00D615B9">
        <w:rPr>
          <w:rFonts w:hAnsi="宋体"/>
          <w:color w:val="000000"/>
          <w:szCs w:val="21"/>
        </w:rPr>
        <w:t>塑钢注射器的金属</w:t>
      </w:r>
      <w:proofErr w:type="gramStart"/>
      <w:r w:rsidRPr="00D615B9">
        <w:rPr>
          <w:rFonts w:hAnsi="宋体"/>
          <w:color w:val="000000"/>
          <w:szCs w:val="21"/>
        </w:rPr>
        <w:t>件采用</w:t>
      </w:r>
      <w:proofErr w:type="gramEnd"/>
      <w:r w:rsidRPr="00D615B9">
        <w:rPr>
          <w:rFonts w:hAnsi="宋体"/>
          <w:color w:val="000000"/>
          <w:szCs w:val="21"/>
        </w:rPr>
        <w:t>铜材、不锈钢制成，应符合</w:t>
      </w:r>
      <w:r w:rsidRPr="00D615B9">
        <w:rPr>
          <w:color w:val="000000"/>
          <w:szCs w:val="21"/>
        </w:rPr>
        <w:t>GB/T 1220</w:t>
      </w:r>
      <w:r w:rsidRPr="00D615B9">
        <w:rPr>
          <w:rFonts w:hAnsi="宋体"/>
          <w:color w:val="000000"/>
          <w:szCs w:val="21"/>
        </w:rPr>
        <w:t>等标准的规定</w:t>
      </w:r>
      <w:r>
        <w:rPr>
          <w:rFonts w:hAnsi="宋体" w:hint="eastAsia"/>
          <w:color w:val="000000"/>
          <w:szCs w:val="21"/>
        </w:rPr>
        <w:t>。</w:t>
      </w:r>
    </w:p>
    <w:p w:rsidR="00DB7BF5" w:rsidRPr="00D615B9" w:rsidRDefault="00DB7BF5" w:rsidP="00226891">
      <w:pPr>
        <w:spacing w:line="360" w:lineRule="auto"/>
        <w:ind w:firstLineChars="50" w:firstLine="105"/>
        <w:rPr>
          <w:color w:val="000000"/>
          <w:szCs w:val="21"/>
        </w:rPr>
      </w:pPr>
      <w:r w:rsidRPr="00D615B9">
        <w:rPr>
          <w:color w:val="000000"/>
          <w:szCs w:val="21"/>
        </w:rPr>
        <w:t>5.</w:t>
      </w:r>
      <w:r>
        <w:rPr>
          <w:rFonts w:hint="eastAsia"/>
          <w:color w:val="000000"/>
          <w:szCs w:val="21"/>
        </w:rPr>
        <w:t>1.</w:t>
      </w:r>
      <w:r w:rsidRPr="004131A7">
        <w:rPr>
          <w:color w:val="000000"/>
          <w:szCs w:val="21"/>
        </w:rPr>
        <w:t>3</w:t>
      </w:r>
      <w:r>
        <w:rPr>
          <w:rFonts w:hint="eastAsia"/>
          <w:color w:val="000000"/>
          <w:szCs w:val="21"/>
        </w:rPr>
        <w:t xml:space="preserve"> </w:t>
      </w:r>
      <w:r w:rsidRPr="00D615B9">
        <w:rPr>
          <w:rFonts w:hAnsi="宋体"/>
          <w:color w:val="000000"/>
          <w:szCs w:val="21"/>
        </w:rPr>
        <w:t>塑钢注射器的手柄、盖头、容量筒和活塞采用在常规使用注射制剂过程中，不得产生物理或化学等有害影响的医用级塑料材料制成</w:t>
      </w:r>
      <w:r w:rsidR="00C2366B">
        <w:rPr>
          <w:rFonts w:hAnsi="宋体" w:hint="eastAsia"/>
          <w:color w:val="000000"/>
          <w:szCs w:val="21"/>
        </w:rPr>
        <w:t>，应符合</w:t>
      </w:r>
      <w:r w:rsidR="00C2366B">
        <w:rPr>
          <w:rFonts w:hAnsi="宋体" w:hint="eastAsia"/>
          <w:color w:val="000000"/>
          <w:szCs w:val="21"/>
        </w:rPr>
        <w:t>HG/T2503</w:t>
      </w:r>
      <w:r w:rsidR="00C2366B">
        <w:rPr>
          <w:rFonts w:hAnsi="宋体" w:hint="eastAsia"/>
          <w:color w:val="000000"/>
          <w:szCs w:val="21"/>
        </w:rPr>
        <w:t>标准的相关规定</w:t>
      </w:r>
      <w:r w:rsidRPr="00D615B9">
        <w:rPr>
          <w:rFonts w:hAnsi="宋体"/>
          <w:color w:val="000000"/>
          <w:szCs w:val="21"/>
        </w:rPr>
        <w:t>。</w:t>
      </w:r>
    </w:p>
    <w:p w:rsidR="00DB7BF5" w:rsidRPr="004131A7" w:rsidRDefault="00DB7BF5" w:rsidP="00226891">
      <w:pPr>
        <w:spacing w:line="360" w:lineRule="auto"/>
        <w:rPr>
          <w:color w:val="000000"/>
          <w:szCs w:val="28"/>
        </w:rPr>
      </w:pPr>
      <w:r w:rsidRPr="004131A7">
        <w:rPr>
          <w:rFonts w:hAnsi="宋体" w:hint="eastAsia"/>
          <w:color w:val="000000"/>
          <w:szCs w:val="21"/>
        </w:rPr>
        <w:t>5.2</w:t>
      </w:r>
      <w:r>
        <w:rPr>
          <w:rFonts w:hAnsi="宋体" w:hint="eastAsia"/>
          <w:color w:val="000000"/>
          <w:szCs w:val="21"/>
        </w:rPr>
        <w:t xml:space="preserve"> </w:t>
      </w:r>
      <w:r w:rsidRPr="004131A7">
        <w:rPr>
          <w:rFonts w:hAnsi="宋体" w:hint="eastAsia"/>
          <w:color w:val="000000"/>
          <w:szCs w:val="21"/>
        </w:rPr>
        <w:t>外观要求</w:t>
      </w:r>
    </w:p>
    <w:p w:rsidR="00DB7BF5" w:rsidRDefault="00DB7BF5" w:rsidP="00226891">
      <w:pPr>
        <w:spacing w:line="360" w:lineRule="auto"/>
        <w:ind w:firstLineChars="50" w:firstLine="105"/>
        <w:rPr>
          <w:rFonts w:hAnsi="宋体"/>
          <w:color w:val="000000"/>
          <w:szCs w:val="21"/>
        </w:rPr>
      </w:pPr>
      <w:r>
        <w:rPr>
          <w:rFonts w:hint="eastAsia"/>
          <w:color w:val="000000"/>
          <w:szCs w:val="21"/>
        </w:rPr>
        <w:t xml:space="preserve">5.2.1 </w:t>
      </w:r>
      <w:r w:rsidRPr="004131A7">
        <w:rPr>
          <w:rFonts w:hAnsi="宋体"/>
          <w:color w:val="000000"/>
          <w:szCs w:val="21"/>
        </w:rPr>
        <w:t>塑钢</w:t>
      </w:r>
      <w:r w:rsidRPr="00D615B9">
        <w:rPr>
          <w:rFonts w:hAnsi="宋体"/>
          <w:color w:val="000000"/>
          <w:szCs w:val="21"/>
        </w:rPr>
        <w:t>注射器的容量筒透明、内壁应光滑</w:t>
      </w:r>
      <w:r>
        <w:rPr>
          <w:rFonts w:hAnsi="宋体" w:hint="eastAsia"/>
          <w:color w:val="000000"/>
          <w:szCs w:val="21"/>
        </w:rPr>
        <w:t>，</w:t>
      </w:r>
      <w:r w:rsidRPr="00D615B9">
        <w:rPr>
          <w:rFonts w:hAnsi="宋体"/>
          <w:color w:val="000000"/>
          <w:szCs w:val="21"/>
        </w:rPr>
        <w:t>不得有凹凸、斑痕、气孔</w:t>
      </w:r>
      <w:r>
        <w:rPr>
          <w:rFonts w:hAnsi="宋体" w:hint="eastAsia"/>
          <w:color w:val="000000"/>
          <w:szCs w:val="21"/>
        </w:rPr>
        <w:t>、色差、毛刺</w:t>
      </w:r>
      <w:r w:rsidRPr="00D615B9">
        <w:rPr>
          <w:rFonts w:hAnsi="宋体"/>
          <w:color w:val="000000"/>
          <w:szCs w:val="21"/>
        </w:rPr>
        <w:t>等缺陷。</w:t>
      </w:r>
    </w:p>
    <w:p w:rsidR="00DB7BF5" w:rsidRPr="00D615B9" w:rsidRDefault="00DB7BF5" w:rsidP="00226891">
      <w:pPr>
        <w:spacing w:line="360" w:lineRule="auto"/>
        <w:ind w:firstLineChars="50" w:firstLine="105"/>
        <w:rPr>
          <w:color w:val="000000"/>
          <w:szCs w:val="21"/>
        </w:rPr>
      </w:pPr>
      <w:r w:rsidRPr="00D615B9">
        <w:rPr>
          <w:color w:val="000000"/>
          <w:szCs w:val="21"/>
        </w:rPr>
        <w:t>5.</w:t>
      </w:r>
      <w:r>
        <w:rPr>
          <w:rFonts w:hint="eastAsia"/>
          <w:color w:val="000000"/>
          <w:szCs w:val="21"/>
        </w:rPr>
        <w:t xml:space="preserve">2.2 </w:t>
      </w:r>
      <w:r w:rsidRPr="00D615B9">
        <w:rPr>
          <w:rFonts w:hAnsi="宋体"/>
          <w:color w:val="000000"/>
          <w:szCs w:val="21"/>
        </w:rPr>
        <w:t>活塞杆及容量筒的刻度线与计量数字应清晰、完整；刻度线垂直于器身轴线。</w:t>
      </w:r>
    </w:p>
    <w:p w:rsidR="00DB7BF5" w:rsidRPr="004131A7" w:rsidRDefault="00DB7BF5" w:rsidP="00226891">
      <w:pPr>
        <w:spacing w:line="360" w:lineRule="auto"/>
        <w:ind w:firstLineChars="50" w:firstLine="105"/>
        <w:rPr>
          <w:rFonts w:hAnsi="宋体"/>
          <w:color w:val="000000"/>
          <w:szCs w:val="21"/>
        </w:rPr>
      </w:pPr>
      <w:r w:rsidRPr="00D615B9">
        <w:rPr>
          <w:color w:val="000000"/>
          <w:szCs w:val="21"/>
        </w:rPr>
        <w:t>5</w:t>
      </w:r>
      <w:r>
        <w:rPr>
          <w:color w:val="000000"/>
          <w:szCs w:val="21"/>
        </w:rPr>
        <w:t>.</w:t>
      </w:r>
      <w:r>
        <w:rPr>
          <w:rFonts w:hint="eastAsia"/>
          <w:color w:val="000000"/>
          <w:szCs w:val="21"/>
        </w:rPr>
        <w:t xml:space="preserve">2.3 </w:t>
      </w:r>
      <w:r w:rsidRPr="00D615B9">
        <w:rPr>
          <w:rFonts w:hAnsi="宋体"/>
          <w:color w:val="000000"/>
          <w:szCs w:val="21"/>
        </w:rPr>
        <w:t>塑钢注射器外形整齐，表面光滑，塑料件不得有缩痕、斑迹等缺陷。</w:t>
      </w:r>
      <w:r w:rsidRPr="00D615B9">
        <w:rPr>
          <w:color w:val="000000"/>
          <w:szCs w:val="21"/>
        </w:rPr>
        <w:t xml:space="preserve"> </w:t>
      </w:r>
    </w:p>
    <w:p w:rsidR="00DB7BF5" w:rsidRPr="00D615B9" w:rsidRDefault="00DB7BF5" w:rsidP="00226891">
      <w:pPr>
        <w:spacing w:line="360" w:lineRule="auto"/>
        <w:rPr>
          <w:color w:val="000000"/>
          <w:szCs w:val="21"/>
        </w:rPr>
      </w:pPr>
      <w:r>
        <w:rPr>
          <w:rFonts w:hAnsi="宋体" w:hint="eastAsia"/>
          <w:color w:val="000000"/>
          <w:szCs w:val="21"/>
        </w:rPr>
        <w:t xml:space="preserve">5.3 </w:t>
      </w:r>
      <w:r>
        <w:rPr>
          <w:rFonts w:hAnsi="宋体" w:hint="eastAsia"/>
          <w:color w:val="000000"/>
          <w:szCs w:val="21"/>
        </w:rPr>
        <w:t>尺寸要求：应符合表</w:t>
      </w:r>
      <w:r>
        <w:rPr>
          <w:rFonts w:hAnsi="宋体" w:hint="eastAsia"/>
          <w:color w:val="000000"/>
          <w:szCs w:val="21"/>
        </w:rPr>
        <w:t>1</w:t>
      </w:r>
      <w:r>
        <w:rPr>
          <w:rFonts w:hAnsi="宋体" w:hint="eastAsia"/>
          <w:color w:val="000000"/>
          <w:szCs w:val="21"/>
        </w:rPr>
        <w:t>的规定。</w:t>
      </w:r>
    </w:p>
    <w:p w:rsidR="00DB7BF5" w:rsidRPr="00C2366B" w:rsidRDefault="00DB7BF5" w:rsidP="00226891">
      <w:pPr>
        <w:spacing w:line="360" w:lineRule="auto"/>
        <w:rPr>
          <w:color w:val="000000"/>
          <w:szCs w:val="21"/>
        </w:rPr>
      </w:pPr>
      <w:r w:rsidRPr="00D615B9">
        <w:rPr>
          <w:color w:val="000000"/>
          <w:szCs w:val="21"/>
        </w:rPr>
        <w:t>5.</w:t>
      </w:r>
      <w:r>
        <w:rPr>
          <w:rFonts w:hint="eastAsia"/>
          <w:color w:val="000000"/>
          <w:szCs w:val="21"/>
        </w:rPr>
        <w:t xml:space="preserve">4 </w:t>
      </w:r>
      <w:r w:rsidRPr="00D615B9">
        <w:rPr>
          <w:rFonts w:hAnsi="宋体"/>
          <w:color w:val="000000"/>
          <w:szCs w:val="21"/>
        </w:rPr>
        <w:t>塑钢注射器标称容量相对误差不大于表</w:t>
      </w:r>
      <w:r w:rsidRPr="00D615B9">
        <w:rPr>
          <w:color w:val="000000"/>
          <w:szCs w:val="21"/>
        </w:rPr>
        <w:t>3</w:t>
      </w:r>
      <w:r w:rsidRPr="00D615B9">
        <w:rPr>
          <w:rFonts w:hAnsi="宋体"/>
          <w:color w:val="000000"/>
          <w:szCs w:val="21"/>
        </w:rPr>
        <w:t>的规定。</w:t>
      </w:r>
    </w:p>
    <w:p w:rsidR="00226891" w:rsidRDefault="00226891" w:rsidP="00DB7BF5">
      <w:pPr>
        <w:ind w:leftChars="237" w:left="2703" w:hangingChars="1050" w:hanging="2205"/>
        <w:jc w:val="center"/>
        <w:rPr>
          <w:rFonts w:hAnsi="宋体"/>
          <w:color w:val="000000"/>
          <w:szCs w:val="21"/>
        </w:rPr>
      </w:pPr>
    </w:p>
    <w:p w:rsidR="00DB7BF5" w:rsidRPr="00D615B9" w:rsidRDefault="00DB7BF5" w:rsidP="00DB7BF5">
      <w:pPr>
        <w:ind w:leftChars="237" w:left="2703" w:hangingChars="1050" w:hanging="2205"/>
        <w:jc w:val="center"/>
        <w:rPr>
          <w:color w:val="000000"/>
          <w:szCs w:val="21"/>
        </w:rPr>
      </w:pPr>
      <w:r w:rsidRPr="00D615B9">
        <w:rPr>
          <w:rFonts w:hAnsi="宋体"/>
          <w:color w:val="000000"/>
          <w:szCs w:val="21"/>
        </w:rPr>
        <w:t>表</w:t>
      </w:r>
      <w:r w:rsidRPr="00D615B9">
        <w:rPr>
          <w:color w:val="000000"/>
          <w:szCs w:val="21"/>
        </w:rPr>
        <w:t xml:space="preserve">3  </w:t>
      </w:r>
      <w:r w:rsidRPr="00D615B9">
        <w:rPr>
          <w:rFonts w:hAnsi="宋体"/>
          <w:color w:val="000000"/>
          <w:szCs w:val="21"/>
        </w:rPr>
        <w:t>标称容量相对误差</w:t>
      </w:r>
    </w:p>
    <w:tbl>
      <w:tblPr>
        <w:tblW w:w="9026" w:type="dxa"/>
        <w:jc w:val="center"/>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741"/>
        <w:gridCol w:w="820"/>
        <w:gridCol w:w="821"/>
        <w:gridCol w:w="820"/>
        <w:gridCol w:w="758"/>
        <w:gridCol w:w="883"/>
        <w:gridCol w:w="821"/>
        <w:gridCol w:w="820"/>
        <w:gridCol w:w="821"/>
        <w:gridCol w:w="821"/>
      </w:tblGrid>
      <w:tr w:rsidR="00DB7BF5" w:rsidRPr="00D615B9" w:rsidTr="00011E78">
        <w:trPr>
          <w:trHeight w:val="570"/>
          <w:jc w:val="center"/>
        </w:trPr>
        <w:tc>
          <w:tcPr>
            <w:tcW w:w="900" w:type="dxa"/>
            <w:shd w:val="clear" w:color="auto" w:fill="auto"/>
            <w:vAlign w:val="center"/>
          </w:tcPr>
          <w:p w:rsidR="00DB7BF5" w:rsidRPr="00D615B9" w:rsidRDefault="00DB7BF5" w:rsidP="00011E78">
            <w:pPr>
              <w:spacing w:line="400" w:lineRule="exact"/>
              <w:jc w:val="center"/>
              <w:rPr>
                <w:color w:val="000000"/>
                <w:szCs w:val="21"/>
              </w:rPr>
            </w:pPr>
            <w:r w:rsidRPr="00D615B9">
              <w:rPr>
                <w:rFonts w:hAnsi="宋体"/>
                <w:color w:val="000000"/>
                <w:szCs w:val="21"/>
              </w:rPr>
              <w:t>规格</w:t>
            </w:r>
            <w:r w:rsidRPr="00D615B9">
              <w:rPr>
                <w:color w:val="000000"/>
                <w:szCs w:val="21"/>
              </w:rPr>
              <w:t>ml</w:t>
            </w:r>
          </w:p>
        </w:tc>
        <w:tc>
          <w:tcPr>
            <w:tcW w:w="741" w:type="dxa"/>
            <w:shd w:val="clear" w:color="auto" w:fill="auto"/>
            <w:vAlign w:val="center"/>
          </w:tcPr>
          <w:p w:rsidR="00DB7BF5" w:rsidRPr="00D615B9" w:rsidRDefault="00DB7BF5" w:rsidP="00011E78">
            <w:pPr>
              <w:spacing w:line="400" w:lineRule="exact"/>
              <w:jc w:val="center"/>
              <w:rPr>
                <w:color w:val="000000"/>
                <w:szCs w:val="21"/>
              </w:rPr>
            </w:pPr>
            <w:r w:rsidRPr="00D615B9">
              <w:rPr>
                <w:color w:val="000000"/>
                <w:szCs w:val="21"/>
              </w:rPr>
              <w:t>1</w:t>
            </w:r>
          </w:p>
        </w:tc>
        <w:tc>
          <w:tcPr>
            <w:tcW w:w="820" w:type="dxa"/>
            <w:shd w:val="clear" w:color="auto" w:fill="auto"/>
            <w:vAlign w:val="center"/>
          </w:tcPr>
          <w:p w:rsidR="00DB7BF5" w:rsidRPr="00D615B9" w:rsidRDefault="00DB7BF5" w:rsidP="00011E78">
            <w:pPr>
              <w:spacing w:line="400" w:lineRule="exact"/>
              <w:jc w:val="center"/>
              <w:rPr>
                <w:color w:val="000000"/>
                <w:szCs w:val="21"/>
              </w:rPr>
            </w:pPr>
            <w:r w:rsidRPr="00D615B9">
              <w:rPr>
                <w:color w:val="000000"/>
                <w:szCs w:val="21"/>
              </w:rPr>
              <w:t>2</w:t>
            </w:r>
          </w:p>
        </w:tc>
        <w:tc>
          <w:tcPr>
            <w:tcW w:w="821" w:type="dxa"/>
            <w:shd w:val="clear" w:color="auto" w:fill="auto"/>
            <w:vAlign w:val="center"/>
          </w:tcPr>
          <w:p w:rsidR="00DB7BF5" w:rsidRPr="00D615B9" w:rsidRDefault="00DB7BF5" w:rsidP="00011E78">
            <w:pPr>
              <w:spacing w:line="400" w:lineRule="exact"/>
              <w:jc w:val="center"/>
              <w:rPr>
                <w:color w:val="000000"/>
                <w:szCs w:val="21"/>
              </w:rPr>
            </w:pPr>
            <w:r w:rsidRPr="00D615B9">
              <w:rPr>
                <w:color w:val="000000"/>
                <w:szCs w:val="21"/>
              </w:rPr>
              <w:t>3</w:t>
            </w:r>
          </w:p>
        </w:tc>
        <w:tc>
          <w:tcPr>
            <w:tcW w:w="820" w:type="dxa"/>
            <w:shd w:val="clear" w:color="auto" w:fill="auto"/>
            <w:vAlign w:val="center"/>
          </w:tcPr>
          <w:p w:rsidR="00DB7BF5" w:rsidRPr="00D615B9" w:rsidRDefault="00DB7BF5" w:rsidP="00011E78">
            <w:pPr>
              <w:spacing w:line="400" w:lineRule="exact"/>
              <w:jc w:val="center"/>
              <w:rPr>
                <w:color w:val="000000"/>
                <w:szCs w:val="21"/>
              </w:rPr>
            </w:pPr>
            <w:r w:rsidRPr="00D615B9">
              <w:rPr>
                <w:color w:val="000000"/>
                <w:szCs w:val="21"/>
              </w:rPr>
              <w:t>5</w:t>
            </w:r>
          </w:p>
        </w:tc>
        <w:tc>
          <w:tcPr>
            <w:tcW w:w="758" w:type="dxa"/>
            <w:shd w:val="clear" w:color="auto" w:fill="auto"/>
            <w:vAlign w:val="center"/>
          </w:tcPr>
          <w:p w:rsidR="00DB7BF5" w:rsidRPr="00D615B9" w:rsidRDefault="00DB7BF5" w:rsidP="00011E78">
            <w:pPr>
              <w:spacing w:line="400" w:lineRule="exact"/>
              <w:jc w:val="center"/>
              <w:rPr>
                <w:color w:val="000000"/>
                <w:szCs w:val="21"/>
              </w:rPr>
            </w:pPr>
            <w:r w:rsidRPr="00D615B9">
              <w:rPr>
                <w:color w:val="000000"/>
                <w:szCs w:val="21"/>
              </w:rPr>
              <w:t>10</w:t>
            </w:r>
          </w:p>
        </w:tc>
        <w:tc>
          <w:tcPr>
            <w:tcW w:w="883" w:type="dxa"/>
            <w:shd w:val="clear" w:color="auto" w:fill="auto"/>
            <w:vAlign w:val="center"/>
          </w:tcPr>
          <w:p w:rsidR="00DB7BF5" w:rsidRPr="00D615B9" w:rsidRDefault="00DB7BF5" w:rsidP="00011E78">
            <w:pPr>
              <w:spacing w:line="400" w:lineRule="exact"/>
              <w:jc w:val="center"/>
              <w:rPr>
                <w:color w:val="000000"/>
                <w:szCs w:val="21"/>
              </w:rPr>
            </w:pPr>
            <w:r w:rsidRPr="00D615B9">
              <w:rPr>
                <w:color w:val="000000"/>
                <w:szCs w:val="21"/>
              </w:rPr>
              <w:t>20</w:t>
            </w:r>
          </w:p>
        </w:tc>
        <w:tc>
          <w:tcPr>
            <w:tcW w:w="821" w:type="dxa"/>
            <w:shd w:val="clear" w:color="auto" w:fill="auto"/>
            <w:vAlign w:val="center"/>
          </w:tcPr>
          <w:p w:rsidR="00DB7BF5" w:rsidRPr="00D615B9" w:rsidRDefault="00DB7BF5" w:rsidP="00011E78">
            <w:pPr>
              <w:spacing w:line="400" w:lineRule="exact"/>
              <w:jc w:val="center"/>
              <w:rPr>
                <w:color w:val="000000"/>
                <w:szCs w:val="21"/>
              </w:rPr>
            </w:pPr>
            <w:r w:rsidRPr="00D615B9">
              <w:rPr>
                <w:color w:val="000000"/>
                <w:szCs w:val="21"/>
              </w:rPr>
              <w:t>30</w:t>
            </w:r>
          </w:p>
        </w:tc>
        <w:tc>
          <w:tcPr>
            <w:tcW w:w="820" w:type="dxa"/>
            <w:shd w:val="clear" w:color="auto" w:fill="auto"/>
            <w:vAlign w:val="center"/>
          </w:tcPr>
          <w:p w:rsidR="00DB7BF5" w:rsidRPr="00D615B9" w:rsidRDefault="00DB7BF5" w:rsidP="00011E78">
            <w:pPr>
              <w:spacing w:line="400" w:lineRule="exact"/>
              <w:jc w:val="center"/>
              <w:rPr>
                <w:color w:val="000000"/>
                <w:szCs w:val="21"/>
              </w:rPr>
            </w:pPr>
            <w:r w:rsidRPr="00D615B9">
              <w:rPr>
                <w:color w:val="000000"/>
                <w:szCs w:val="21"/>
              </w:rPr>
              <w:t>50</w:t>
            </w:r>
          </w:p>
        </w:tc>
        <w:tc>
          <w:tcPr>
            <w:tcW w:w="821" w:type="dxa"/>
            <w:shd w:val="clear" w:color="auto" w:fill="auto"/>
            <w:vAlign w:val="center"/>
          </w:tcPr>
          <w:p w:rsidR="00DB7BF5" w:rsidRPr="00D615B9" w:rsidRDefault="00DB7BF5" w:rsidP="00011E78">
            <w:pPr>
              <w:spacing w:line="400" w:lineRule="exact"/>
              <w:jc w:val="center"/>
              <w:rPr>
                <w:color w:val="000000"/>
                <w:szCs w:val="21"/>
              </w:rPr>
            </w:pPr>
            <w:r w:rsidRPr="00D615B9">
              <w:rPr>
                <w:color w:val="000000"/>
                <w:szCs w:val="21"/>
              </w:rPr>
              <w:t>60</w:t>
            </w:r>
          </w:p>
        </w:tc>
        <w:tc>
          <w:tcPr>
            <w:tcW w:w="821" w:type="dxa"/>
            <w:shd w:val="clear" w:color="auto" w:fill="auto"/>
            <w:vAlign w:val="center"/>
          </w:tcPr>
          <w:p w:rsidR="00DB7BF5" w:rsidRPr="00D615B9" w:rsidRDefault="00DB7BF5" w:rsidP="00011E78">
            <w:pPr>
              <w:spacing w:line="400" w:lineRule="exact"/>
              <w:jc w:val="center"/>
              <w:rPr>
                <w:color w:val="000000"/>
                <w:szCs w:val="21"/>
              </w:rPr>
            </w:pPr>
            <w:r w:rsidRPr="00D615B9">
              <w:rPr>
                <w:color w:val="000000"/>
                <w:szCs w:val="21"/>
              </w:rPr>
              <w:t>100</w:t>
            </w:r>
          </w:p>
        </w:tc>
      </w:tr>
      <w:tr w:rsidR="00DB7BF5" w:rsidRPr="00D615B9" w:rsidTr="00011E78">
        <w:trPr>
          <w:trHeight w:val="610"/>
          <w:jc w:val="center"/>
        </w:trPr>
        <w:tc>
          <w:tcPr>
            <w:tcW w:w="900" w:type="dxa"/>
            <w:shd w:val="clear" w:color="auto" w:fill="auto"/>
            <w:vAlign w:val="center"/>
          </w:tcPr>
          <w:p w:rsidR="00DB7BF5" w:rsidRPr="00D615B9" w:rsidRDefault="00DB7BF5" w:rsidP="00011E78">
            <w:pPr>
              <w:spacing w:line="400" w:lineRule="exact"/>
              <w:jc w:val="center"/>
              <w:rPr>
                <w:color w:val="000000"/>
                <w:szCs w:val="21"/>
              </w:rPr>
            </w:pPr>
            <w:r w:rsidRPr="00D615B9">
              <w:rPr>
                <w:rFonts w:hAnsi="宋体"/>
                <w:color w:val="000000"/>
                <w:szCs w:val="21"/>
              </w:rPr>
              <w:t>相对误差不大于</w:t>
            </w:r>
            <w:r w:rsidRPr="00D615B9">
              <w:rPr>
                <w:color w:val="000000"/>
                <w:szCs w:val="21"/>
              </w:rPr>
              <w:t xml:space="preserve">  %</w:t>
            </w:r>
          </w:p>
        </w:tc>
        <w:tc>
          <w:tcPr>
            <w:tcW w:w="3960" w:type="dxa"/>
            <w:gridSpan w:val="5"/>
            <w:shd w:val="clear" w:color="auto" w:fill="auto"/>
            <w:vAlign w:val="center"/>
          </w:tcPr>
          <w:p w:rsidR="00DB7BF5" w:rsidRPr="00D615B9" w:rsidRDefault="00DB7BF5" w:rsidP="00011E78">
            <w:pPr>
              <w:spacing w:line="400" w:lineRule="exact"/>
              <w:jc w:val="center"/>
              <w:rPr>
                <w:color w:val="000000"/>
                <w:szCs w:val="21"/>
              </w:rPr>
            </w:pPr>
            <w:r w:rsidRPr="00D615B9">
              <w:rPr>
                <w:color w:val="000000"/>
                <w:szCs w:val="21"/>
              </w:rPr>
              <w:t>5.0</w:t>
            </w:r>
          </w:p>
        </w:tc>
        <w:tc>
          <w:tcPr>
            <w:tcW w:w="4166" w:type="dxa"/>
            <w:gridSpan w:val="5"/>
            <w:shd w:val="clear" w:color="auto" w:fill="auto"/>
            <w:vAlign w:val="center"/>
          </w:tcPr>
          <w:p w:rsidR="00DB7BF5" w:rsidRPr="00D615B9" w:rsidRDefault="00DB7BF5" w:rsidP="00011E78">
            <w:pPr>
              <w:spacing w:line="400" w:lineRule="exact"/>
              <w:jc w:val="center"/>
              <w:rPr>
                <w:color w:val="000000"/>
                <w:szCs w:val="21"/>
              </w:rPr>
            </w:pPr>
            <w:r w:rsidRPr="00D615B9">
              <w:rPr>
                <w:color w:val="000000"/>
                <w:szCs w:val="21"/>
              </w:rPr>
              <w:t>3.0</w:t>
            </w:r>
          </w:p>
        </w:tc>
      </w:tr>
    </w:tbl>
    <w:p w:rsidR="00DB7BF5" w:rsidRPr="00475B10" w:rsidRDefault="00DB7BF5" w:rsidP="00226891">
      <w:pPr>
        <w:spacing w:line="360" w:lineRule="auto"/>
        <w:rPr>
          <w:szCs w:val="21"/>
        </w:rPr>
      </w:pPr>
      <w:r w:rsidRPr="00D615B9">
        <w:rPr>
          <w:color w:val="000000"/>
          <w:szCs w:val="21"/>
        </w:rPr>
        <w:t>5.</w:t>
      </w:r>
      <w:r>
        <w:rPr>
          <w:rFonts w:hint="eastAsia"/>
          <w:color w:val="000000"/>
          <w:szCs w:val="21"/>
        </w:rPr>
        <w:t xml:space="preserve">5 </w:t>
      </w:r>
      <w:r w:rsidRPr="00D615B9">
        <w:rPr>
          <w:rFonts w:hAnsi="宋体"/>
          <w:color w:val="000000"/>
          <w:szCs w:val="21"/>
        </w:rPr>
        <w:t>塑钢注射器活塞密封圈与容量筒内壁密合性良好</w:t>
      </w:r>
      <w:r w:rsidRPr="00475B10">
        <w:rPr>
          <w:rFonts w:hAnsi="宋体"/>
          <w:szCs w:val="21"/>
        </w:rPr>
        <w:t>；在使用状态下，承受</w:t>
      </w:r>
      <w:r w:rsidRPr="00475B10">
        <w:rPr>
          <w:szCs w:val="21"/>
        </w:rPr>
        <w:t>0.30MPa</w:t>
      </w:r>
      <w:r w:rsidRPr="00475B10">
        <w:rPr>
          <w:rFonts w:hAnsi="宋体"/>
          <w:szCs w:val="21"/>
        </w:rPr>
        <w:t>的水压时，</w:t>
      </w:r>
      <w:r w:rsidR="00C2366B" w:rsidRPr="00475B10">
        <w:rPr>
          <w:rFonts w:hint="eastAsia"/>
          <w:szCs w:val="21"/>
        </w:rPr>
        <w:t>1</w:t>
      </w:r>
      <w:r w:rsidRPr="00475B10">
        <w:rPr>
          <w:rFonts w:hint="eastAsia"/>
          <w:szCs w:val="21"/>
        </w:rPr>
        <w:t>0</w:t>
      </w:r>
      <w:r w:rsidRPr="00475B10">
        <w:rPr>
          <w:szCs w:val="21"/>
        </w:rPr>
        <w:t>s</w:t>
      </w:r>
      <w:r w:rsidRPr="00475B10">
        <w:rPr>
          <w:rFonts w:hAnsi="宋体"/>
          <w:szCs w:val="21"/>
        </w:rPr>
        <w:t>内不得有水渗出。</w:t>
      </w:r>
    </w:p>
    <w:p w:rsidR="00DB7BF5" w:rsidRPr="00475B10" w:rsidRDefault="00DB7BF5" w:rsidP="00226891">
      <w:pPr>
        <w:spacing w:line="360" w:lineRule="auto"/>
        <w:rPr>
          <w:szCs w:val="21"/>
        </w:rPr>
      </w:pPr>
      <w:r w:rsidRPr="00475B10">
        <w:rPr>
          <w:szCs w:val="21"/>
        </w:rPr>
        <w:t>5.</w:t>
      </w:r>
      <w:r w:rsidRPr="00475B10">
        <w:rPr>
          <w:rFonts w:hint="eastAsia"/>
          <w:szCs w:val="21"/>
        </w:rPr>
        <w:t xml:space="preserve">6 </w:t>
      </w:r>
      <w:r w:rsidRPr="00475B10">
        <w:rPr>
          <w:rFonts w:hAnsi="宋体"/>
          <w:szCs w:val="21"/>
        </w:rPr>
        <w:t>塑钢注射器连接锥头应符合</w:t>
      </w:r>
      <w:r w:rsidRPr="00475B10">
        <w:rPr>
          <w:szCs w:val="21"/>
        </w:rPr>
        <w:t>GB1962.1</w:t>
      </w:r>
      <w:r w:rsidRPr="00475B10">
        <w:rPr>
          <w:rFonts w:hAnsi="宋体"/>
          <w:szCs w:val="21"/>
        </w:rPr>
        <w:t>的规定。锥头与注射</w:t>
      </w:r>
      <w:proofErr w:type="gramStart"/>
      <w:r w:rsidRPr="00475B10">
        <w:rPr>
          <w:rFonts w:hAnsi="宋体"/>
          <w:szCs w:val="21"/>
        </w:rPr>
        <w:t>针配合</w:t>
      </w:r>
      <w:proofErr w:type="gramEnd"/>
      <w:r w:rsidRPr="00475B10">
        <w:rPr>
          <w:rFonts w:hAnsi="宋体"/>
          <w:szCs w:val="21"/>
        </w:rPr>
        <w:t>紧密，在承受</w:t>
      </w:r>
      <w:r w:rsidRPr="00475B10">
        <w:rPr>
          <w:szCs w:val="21"/>
        </w:rPr>
        <w:t>0.30MPa</w:t>
      </w:r>
      <w:r w:rsidRPr="00475B10">
        <w:rPr>
          <w:rFonts w:hAnsi="宋体"/>
          <w:szCs w:val="21"/>
        </w:rPr>
        <w:t>的水压时，锥头与注射</w:t>
      </w:r>
      <w:proofErr w:type="gramStart"/>
      <w:r w:rsidRPr="00475B10">
        <w:rPr>
          <w:rFonts w:hAnsi="宋体"/>
          <w:szCs w:val="21"/>
        </w:rPr>
        <w:t>针结合</w:t>
      </w:r>
      <w:proofErr w:type="gramEnd"/>
      <w:r w:rsidRPr="00475B10">
        <w:rPr>
          <w:rFonts w:hAnsi="宋体"/>
          <w:szCs w:val="21"/>
        </w:rPr>
        <w:t>处</w:t>
      </w:r>
      <w:r w:rsidR="00C2366B" w:rsidRPr="00475B10">
        <w:rPr>
          <w:rFonts w:hint="eastAsia"/>
          <w:szCs w:val="21"/>
        </w:rPr>
        <w:t>3</w:t>
      </w:r>
      <w:r w:rsidRPr="00475B10">
        <w:rPr>
          <w:szCs w:val="21"/>
        </w:rPr>
        <w:t>0s</w:t>
      </w:r>
      <w:r w:rsidRPr="00475B10">
        <w:rPr>
          <w:rFonts w:hAnsi="宋体"/>
          <w:szCs w:val="21"/>
        </w:rPr>
        <w:t>不得有水滴下。</w:t>
      </w:r>
    </w:p>
    <w:p w:rsidR="00DB7BF5" w:rsidRDefault="00DB7BF5" w:rsidP="00226891">
      <w:pPr>
        <w:spacing w:line="360" w:lineRule="auto"/>
        <w:rPr>
          <w:rFonts w:hAnsi="宋体"/>
          <w:color w:val="000000"/>
          <w:szCs w:val="21"/>
        </w:rPr>
      </w:pPr>
      <w:r w:rsidRPr="00D615B9">
        <w:rPr>
          <w:color w:val="000000"/>
          <w:szCs w:val="21"/>
        </w:rPr>
        <w:t>5.</w:t>
      </w:r>
      <w:r>
        <w:rPr>
          <w:rFonts w:hint="eastAsia"/>
          <w:color w:val="000000"/>
          <w:szCs w:val="21"/>
        </w:rPr>
        <w:t xml:space="preserve">7 </w:t>
      </w:r>
      <w:r w:rsidRPr="00D615B9">
        <w:rPr>
          <w:rFonts w:hAnsi="宋体"/>
          <w:color w:val="000000"/>
          <w:szCs w:val="21"/>
        </w:rPr>
        <w:t>活塞与容量筒内壁抽吸灵活、无卡滞。</w:t>
      </w:r>
    </w:p>
    <w:p w:rsidR="00DB7BF5" w:rsidRDefault="00DB7BF5" w:rsidP="00226891">
      <w:pPr>
        <w:spacing w:line="360" w:lineRule="auto"/>
        <w:rPr>
          <w:rFonts w:hAnsi="宋体"/>
          <w:color w:val="000000"/>
          <w:szCs w:val="21"/>
        </w:rPr>
      </w:pPr>
      <w:r w:rsidRPr="00D615B9">
        <w:rPr>
          <w:color w:val="000000"/>
          <w:szCs w:val="21"/>
        </w:rPr>
        <w:t>5.</w:t>
      </w:r>
      <w:r>
        <w:rPr>
          <w:rFonts w:hint="eastAsia"/>
          <w:color w:val="000000"/>
          <w:szCs w:val="21"/>
        </w:rPr>
        <w:t xml:space="preserve">8 </w:t>
      </w:r>
      <w:r w:rsidRPr="00D615B9">
        <w:rPr>
          <w:rFonts w:hAnsi="宋体"/>
          <w:color w:val="000000"/>
          <w:szCs w:val="21"/>
        </w:rPr>
        <w:t>塑钢注射器塑料件应耐</w:t>
      </w:r>
      <w:r w:rsidRPr="00D615B9">
        <w:rPr>
          <w:color w:val="000000"/>
          <w:szCs w:val="21"/>
        </w:rPr>
        <w:t>-10</w:t>
      </w:r>
      <w:r w:rsidRPr="00D615B9">
        <w:rPr>
          <w:rFonts w:hAnsi="宋体"/>
          <w:color w:val="000000"/>
          <w:szCs w:val="21"/>
        </w:rPr>
        <w:t>℃低温，保证其使用性能。</w:t>
      </w:r>
    </w:p>
    <w:p w:rsidR="00DB7BF5" w:rsidRPr="004131A7" w:rsidRDefault="00DB7BF5" w:rsidP="00226891">
      <w:pPr>
        <w:spacing w:line="360" w:lineRule="auto"/>
        <w:rPr>
          <w:color w:val="000000"/>
          <w:szCs w:val="21"/>
        </w:rPr>
      </w:pPr>
      <w:r>
        <w:rPr>
          <w:rFonts w:hAnsi="宋体" w:hint="eastAsia"/>
          <w:color w:val="000000"/>
          <w:szCs w:val="21"/>
        </w:rPr>
        <w:t xml:space="preserve">5.9 </w:t>
      </w:r>
      <w:r w:rsidRPr="00D615B9">
        <w:rPr>
          <w:rFonts w:hAnsi="宋体"/>
          <w:color w:val="000000"/>
          <w:szCs w:val="21"/>
        </w:rPr>
        <w:t>塑钢注射器塑料件应耐</w:t>
      </w:r>
      <w:r w:rsidRPr="00D615B9">
        <w:rPr>
          <w:color w:val="000000"/>
          <w:szCs w:val="21"/>
        </w:rPr>
        <w:t>100</w:t>
      </w:r>
      <w:r w:rsidRPr="00D615B9">
        <w:rPr>
          <w:rFonts w:hAnsi="宋体"/>
          <w:color w:val="000000"/>
          <w:szCs w:val="21"/>
        </w:rPr>
        <w:t>℃高温，保证其使用性能。</w:t>
      </w:r>
    </w:p>
    <w:p w:rsidR="00DB7BF5" w:rsidRPr="00D615B9" w:rsidRDefault="00DB7BF5" w:rsidP="00226891">
      <w:pPr>
        <w:spacing w:line="360" w:lineRule="auto"/>
        <w:rPr>
          <w:color w:val="000000"/>
          <w:szCs w:val="21"/>
        </w:rPr>
      </w:pPr>
      <w:r w:rsidRPr="00D615B9">
        <w:rPr>
          <w:color w:val="000000"/>
          <w:szCs w:val="21"/>
        </w:rPr>
        <w:t>5.</w:t>
      </w:r>
      <w:r>
        <w:rPr>
          <w:rFonts w:hint="eastAsia"/>
          <w:color w:val="000000"/>
          <w:szCs w:val="21"/>
        </w:rPr>
        <w:t xml:space="preserve">10 </w:t>
      </w:r>
      <w:r w:rsidRPr="00D615B9">
        <w:rPr>
          <w:rFonts w:hAnsi="宋体"/>
          <w:color w:val="000000"/>
          <w:szCs w:val="21"/>
        </w:rPr>
        <w:t>塑钢注射器塑料件的化学性能</w:t>
      </w:r>
    </w:p>
    <w:p w:rsidR="00DB7BF5" w:rsidRPr="00D615B9" w:rsidRDefault="00DB7BF5" w:rsidP="00226891">
      <w:pPr>
        <w:spacing w:line="360" w:lineRule="auto"/>
        <w:ind w:firstLineChars="50" w:firstLine="105"/>
        <w:rPr>
          <w:color w:val="000000"/>
          <w:szCs w:val="21"/>
        </w:rPr>
      </w:pPr>
      <w:r w:rsidRPr="00D615B9">
        <w:rPr>
          <w:color w:val="000000"/>
          <w:szCs w:val="21"/>
        </w:rPr>
        <w:lastRenderedPageBreak/>
        <w:t>5.</w:t>
      </w:r>
      <w:r>
        <w:rPr>
          <w:rFonts w:hint="eastAsia"/>
          <w:color w:val="000000"/>
          <w:szCs w:val="21"/>
        </w:rPr>
        <w:t>10</w:t>
      </w:r>
      <w:r w:rsidRPr="00D615B9">
        <w:rPr>
          <w:color w:val="000000"/>
          <w:szCs w:val="21"/>
        </w:rPr>
        <w:t xml:space="preserve">.1 </w:t>
      </w:r>
      <w:r w:rsidRPr="00D615B9">
        <w:rPr>
          <w:rFonts w:hAnsi="宋体"/>
          <w:color w:val="000000"/>
          <w:szCs w:val="21"/>
        </w:rPr>
        <w:t>耐油性</w:t>
      </w:r>
      <w:r w:rsidRPr="00D615B9">
        <w:rPr>
          <w:color w:val="000000"/>
          <w:szCs w:val="21"/>
        </w:rPr>
        <w:t xml:space="preserve">: </w:t>
      </w:r>
      <w:r w:rsidRPr="00D615B9">
        <w:rPr>
          <w:rFonts w:hAnsi="宋体"/>
          <w:color w:val="000000"/>
          <w:szCs w:val="21"/>
        </w:rPr>
        <w:t>塑钢注射器塑料件在食用奶油中浸泡后</w:t>
      </w:r>
      <w:r w:rsidRPr="00D615B9">
        <w:rPr>
          <w:color w:val="000000"/>
          <w:szCs w:val="21"/>
        </w:rPr>
        <w:t>,</w:t>
      </w:r>
      <w:r w:rsidRPr="00D615B9">
        <w:rPr>
          <w:rFonts w:hAnsi="宋体"/>
          <w:color w:val="000000"/>
          <w:szCs w:val="21"/>
        </w:rPr>
        <w:t>其外观及尺寸无明显改变</w:t>
      </w:r>
      <w:r w:rsidRPr="00D615B9">
        <w:rPr>
          <w:color w:val="000000"/>
          <w:szCs w:val="21"/>
        </w:rPr>
        <w:t>,</w:t>
      </w:r>
      <w:r w:rsidRPr="00D615B9">
        <w:rPr>
          <w:rFonts w:hAnsi="宋体"/>
          <w:color w:val="000000"/>
          <w:szCs w:val="21"/>
        </w:rPr>
        <w:t>无溶解</w:t>
      </w:r>
      <w:r w:rsidRPr="00D615B9">
        <w:rPr>
          <w:color w:val="000000"/>
          <w:szCs w:val="21"/>
        </w:rPr>
        <w:t>,</w:t>
      </w:r>
      <w:r w:rsidRPr="00D615B9">
        <w:rPr>
          <w:rFonts w:hAnsi="宋体"/>
          <w:color w:val="000000"/>
          <w:szCs w:val="21"/>
        </w:rPr>
        <w:t>无破裂。</w:t>
      </w:r>
    </w:p>
    <w:p w:rsidR="00DB7BF5" w:rsidRPr="00D615B9" w:rsidRDefault="00DB7BF5" w:rsidP="00226891">
      <w:pPr>
        <w:spacing w:line="360" w:lineRule="auto"/>
        <w:ind w:firstLineChars="50" w:firstLine="105"/>
        <w:rPr>
          <w:color w:val="000000"/>
          <w:szCs w:val="21"/>
        </w:rPr>
      </w:pPr>
      <w:r w:rsidRPr="00D615B9">
        <w:rPr>
          <w:color w:val="000000"/>
          <w:szCs w:val="21"/>
        </w:rPr>
        <w:t>5</w:t>
      </w:r>
      <w:r>
        <w:rPr>
          <w:color w:val="000000"/>
          <w:szCs w:val="21"/>
        </w:rPr>
        <w:t>.</w:t>
      </w:r>
      <w:r>
        <w:rPr>
          <w:rFonts w:hint="eastAsia"/>
          <w:color w:val="000000"/>
          <w:szCs w:val="21"/>
        </w:rPr>
        <w:t>10</w:t>
      </w:r>
      <w:r w:rsidRPr="00D615B9">
        <w:rPr>
          <w:color w:val="000000"/>
          <w:szCs w:val="21"/>
        </w:rPr>
        <w:t>.2</w:t>
      </w:r>
      <w:r>
        <w:rPr>
          <w:rFonts w:hint="eastAsia"/>
          <w:color w:val="000000"/>
          <w:szCs w:val="21"/>
        </w:rPr>
        <w:t xml:space="preserve"> </w:t>
      </w:r>
      <w:r w:rsidRPr="00D615B9">
        <w:rPr>
          <w:rFonts w:hAnsi="宋体"/>
          <w:color w:val="000000"/>
          <w:szCs w:val="21"/>
        </w:rPr>
        <w:t>酸碱度：塑钢注射器塑料件浸取液的</w:t>
      </w:r>
      <w:r w:rsidRPr="00D615B9">
        <w:rPr>
          <w:color w:val="000000"/>
          <w:szCs w:val="21"/>
        </w:rPr>
        <w:t>pH</w:t>
      </w:r>
      <w:r w:rsidRPr="00D615B9">
        <w:rPr>
          <w:rFonts w:hAnsi="宋体"/>
          <w:color w:val="000000"/>
          <w:szCs w:val="21"/>
        </w:rPr>
        <w:t>值与同批空白对照液对照，</w:t>
      </w:r>
      <w:r w:rsidRPr="00D615B9">
        <w:rPr>
          <w:color w:val="000000"/>
          <w:szCs w:val="21"/>
        </w:rPr>
        <w:t>pH</w:t>
      </w:r>
      <w:r w:rsidRPr="00D615B9">
        <w:rPr>
          <w:rFonts w:hAnsi="宋体"/>
          <w:color w:val="000000"/>
          <w:szCs w:val="21"/>
        </w:rPr>
        <w:t>值之差不得超过</w:t>
      </w:r>
      <w:r w:rsidRPr="00D615B9">
        <w:rPr>
          <w:color w:val="000000"/>
          <w:szCs w:val="21"/>
        </w:rPr>
        <w:t>1.0</w:t>
      </w:r>
      <w:r w:rsidRPr="00D615B9">
        <w:rPr>
          <w:rFonts w:hAnsi="宋体"/>
          <w:color w:val="000000"/>
          <w:szCs w:val="21"/>
        </w:rPr>
        <w:t>。</w:t>
      </w:r>
    </w:p>
    <w:p w:rsidR="00DB7BF5" w:rsidRPr="00D615B9" w:rsidRDefault="00DB7BF5" w:rsidP="00226891">
      <w:pPr>
        <w:spacing w:line="360" w:lineRule="auto"/>
        <w:rPr>
          <w:color w:val="000000"/>
          <w:szCs w:val="21"/>
        </w:rPr>
      </w:pPr>
      <w:r w:rsidRPr="00D615B9">
        <w:rPr>
          <w:color w:val="000000"/>
          <w:szCs w:val="21"/>
        </w:rPr>
        <w:t>5.1</w:t>
      </w:r>
      <w:r>
        <w:rPr>
          <w:rFonts w:hint="eastAsia"/>
          <w:color w:val="000000"/>
          <w:szCs w:val="21"/>
        </w:rPr>
        <w:t xml:space="preserve">1 </w:t>
      </w:r>
      <w:r w:rsidRPr="00D615B9">
        <w:rPr>
          <w:rFonts w:hAnsi="宋体"/>
          <w:color w:val="000000"/>
          <w:szCs w:val="21"/>
        </w:rPr>
        <w:t>塑钢注射器的金属电镀件应符合</w:t>
      </w:r>
      <w:r w:rsidRPr="00D615B9">
        <w:rPr>
          <w:color w:val="000000"/>
          <w:szCs w:val="21"/>
        </w:rPr>
        <w:t>GB/T9797</w:t>
      </w:r>
      <w:r w:rsidRPr="00D615B9">
        <w:rPr>
          <w:rFonts w:hAnsi="宋体"/>
          <w:color w:val="000000"/>
          <w:szCs w:val="21"/>
        </w:rPr>
        <w:t>的规定。</w:t>
      </w:r>
    </w:p>
    <w:p w:rsidR="00DB7BF5" w:rsidRPr="00D615B9" w:rsidRDefault="00DB7BF5" w:rsidP="00226891">
      <w:pPr>
        <w:spacing w:line="360" w:lineRule="auto"/>
        <w:rPr>
          <w:color w:val="000000"/>
          <w:szCs w:val="21"/>
        </w:rPr>
      </w:pPr>
      <w:r w:rsidRPr="00D615B9">
        <w:rPr>
          <w:color w:val="000000"/>
          <w:szCs w:val="21"/>
        </w:rPr>
        <w:t>5.</w:t>
      </w:r>
      <w:r>
        <w:rPr>
          <w:rFonts w:hint="eastAsia"/>
          <w:color w:val="000000"/>
          <w:szCs w:val="21"/>
        </w:rPr>
        <w:t xml:space="preserve">12 </w:t>
      </w:r>
      <w:r w:rsidRPr="00D615B9">
        <w:rPr>
          <w:rFonts w:hAnsi="宋体"/>
          <w:color w:val="000000"/>
          <w:szCs w:val="21"/>
        </w:rPr>
        <w:t>塑钢注射器在容量筒、活塞湿润状态下，活塞橡胶圈耐磨不得低于</w:t>
      </w:r>
      <w:r>
        <w:rPr>
          <w:rFonts w:hint="eastAsia"/>
          <w:color w:val="000000"/>
          <w:szCs w:val="21"/>
        </w:rPr>
        <w:t>2</w:t>
      </w:r>
      <w:r w:rsidRPr="00D615B9">
        <w:rPr>
          <w:color w:val="000000"/>
          <w:szCs w:val="21"/>
        </w:rPr>
        <w:t>000</w:t>
      </w:r>
      <w:r w:rsidRPr="00D615B9">
        <w:rPr>
          <w:rFonts w:hAnsi="宋体"/>
          <w:color w:val="000000"/>
          <w:szCs w:val="21"/>
        </w:rPr>
        <w:t>次</w:t>
      </w:r>
      <w:r w:rsidR="00130964">
        <w:rPr>
          <w:rFonts w:hAnsi="宋体" w:hint="eastAsia"/>
          <w:color w:val="000000"/>
          <w:szCs w:val="21"/>
        </w:rPr>
        <w:t>，器身密合性应良好</w:t>
      </w:r>
      <w:r w:rsidRPr="00D615B9">
        <w:rPr>
          <w:rFonts w:hAnsi="宋体"/>
          <w:color w:val="000000"/>
          <w:szCs w:val="21"/>
        </w:rPr>
        <w:t>。</w:t>
      </w:r>
    </w:p>
    <w:p w:rsidR="00DB7BF5" w:rsidRPr="00D615B9" w:rsidRDefault="00DB7BF5" w:rsidP="00226891">
      <w:pPr>
        <w:spacing w:line="360" w:lineRule="auto"/>
        <w:rPr>
          <w:b/>
          <w:color w:val="000000"/>
          <w:szCs w:val="28"/>
        </w:rPr>
      </w:pPr>
      <w:r w:rsidRPr="00D615B9">
        <w:rPr>
          <w:b/>
          <w:color w:val="000000"/>
          <w:szCs w:val="21"/>
        </w:rPr>
        <w:t xml:space="preserve">6  </w:t>
      </w:r>
      <w:r w:rsidRPr="00D615B9">
        <w:rPr>
          <w:rFonts w:hAnsi="宋体"/>
          <w:b/>
          <w:color w:val="000000"/>
          <w:szCs w:val="21"/>
        </w:rPr>
        <w:t>试验方法</w:t>
      </w:r>
    </w:p>
    <w:p w:rsidR="00DB7BF5" w:rsidRPr="00D615B9" w:rsidRDefault="00DB7BF5" w:rsidP="00226891">
      <w:pPr>
        <w:spacing w:line="360" w:lineRule="auto"/>
        <w:rPr>
          <w:color w:val="000000"/>
          <w:szCs w:val="21"/>
        </w:rPr>
      </w:pPr>
      <w:r w:rsidRPr="00D615B9">
        <w:rPr>
          <w:color w:val="000000"/>
          <w:szCs w:val="21"/>
        </w:rPr>
        <w:t xml:space="preserve">6.1 </w:t>
      </w:r>
      <w:r w:rsidRPr="00D615B9">
        <w:rPr>
          <w:rFonts w:hAnsi="宋体"/>
          <w:color w:val="000000"/>
          <w:szCs w:val="21"/>
        </w:rPr>
        <w:t>外观检验</w:t>
      </w:r>
    </w:p>
    <w:p w:rsidR="00DB7BF5" w:rsidRPr="00D615B9" w:rsidRDefault="00DB7BF5" w:rsidP="00226891">
      <w:pPr>
        <w:spacing w:line="360" w:lineRule="auto"/>
        <w:rPr>
          <w:color w:val="000000"/>
          <w:szCs w:val="21"/>
        </w:rPr>
      </w:pPr>
      <w:r>
        <w:rPr>
          <w:rFonts w:hAnsi="宋体" w:hint="eastAsia"/>
          <w:color w:val="000000"/>
          <w:szCs w:val="21"/>
        </w:rPr>
        <w:t xml:space="preserve">    </w:t>
      </w:r>
      <w:r w:rsidRPr="00D615B9">
        <w:rPr>
          <w:rFonts w:hAnsi="宋体"/>
          <w:color w:val="000000"/>
          <w:szCs w:val="21"/>
        </w:rPr>
        <w:t>以目测、手感。</w:t>
      </w:r>
    </w:p>
    <w:p w:rsidR="00DB7BF5" w:rsidRPr="00D615B9" w:rsidRDefault="00DB7BF5" w:rsidP="00226891">
      <w:pPr>
        <w:spacing w:line="360" w:lineRule="auto"/>
        <w:rPr>
          <w:color w:val="000000"/>
          <w:szCs w:val="21"/>
        </w:rPr>
      </w:pPr>
      <w:r w:rsidRPr="00D615B9">
        <w:rPr>
          <w:color w:val="000000"/>
          <w:szCs w:val="21"/>
        </w:rPr>
        <w:t xml:space="preserve">6.2 </w:t>
      </w:r>
      <w:r w:rsidRPr="00D615B9">
        <w:rPr>
          <w:rFonts w:hAnsi="宋体"/>
          <w:color w:val="000000"/>
          <w:szCs w:val="21"/>
        </w:rPr>
        <w:t>尺寸检验</w:t>
      </w:r>
    </w:p>
    <w:p w:rsidR="00DB7BF5" w:rsidRDefault="00DB7BF5" w:rsidP="00226891">
      <w:pPr>
        <w:spacing w:line="360" w:lineRule="auto"/>
        <w:ind w:firstLine="420"/>
        <w:rPr>
          <w:rFonts w:hAnsi="宋体"/>
          <w:color w:val="000000"/>
          <w:szCs w:val="21"/>
        </w:rPr>
      </w:pPr>
      <w:r w:rsidRPr="00D615B9">
        <w:rPr>
          <w:rFonts w:hAnsi="宋体"/>
          <w:color w:val="000000"/>
          <w:szCs w:val="21"/>
        </w:rPr>
        <w:t>以通用及专用量具检验。</w:t>
      </w:r>
    </w:p>
    <w:p w:rsidR="00D1683E" w:rsidRPr="00D1683E" w:rsidRDefault="00D1683E" w:rsidP="00226891">
      <w:pPr>
        <w:spacing w:line="360" w:lineRule="auto"/>
        <w:rPr>
          <w:color w:val="000000"/>
          <w:szCs w:val="21"/>
        </w:rPr>
      </w:pPr>
      <w:r>
        <w:rPr>
          <w:rFonts w:hAnsi="宋体" w:hint="eastAsia"/>
          <w:color w:val="000000"/>
          <w:szCs w:val="21"/>
        </w:rPr>
        <w:t>6.3</w:t>
      </w:r>
      <w:r>
        <w:rPr>
          <w:rFonts w:hAnsi="宋体" w:hint="eastAsia"/>
          <w:color w:val="000000"/>
          <w:szCs w:val="21"/>
        </w:rPr>
        <w:t>性能</w:t>
      </w:r>
    </w:p>
    <w:p w:rsidR="00DB7BF5" w:rsidRPr="00D615B9" w:rsidRDefault="00DB7BF5" w:rsidP="00226891">
      <w:pPr>
        <w:spacing w:line="360" w:lineRule="auto"/>
        <w:ind w:firstLineChars="50" w:firstLine="105"/>
        <w:rPr>
          <w:color w:val="000000"/>
          <w:szCs w:val="21"/>
        </w:rPr>
      </w:pPr>
      <w:r w:rsidRPr="00D615B9">
        <w:rPr>
          <w:color w:val="000000"/>
          <w:szCs w:val="21"/>
        </w:rPr>
        <w:t>6.3</w:t>
      </w:r>
      <w:r w:rsidR="00D1683E">
        <w:rPr>
          <w:rFonts w:hint="eastAsia"/>
          <w:color w:val="000000"/>
          <w:szCs w:val="21"/>
        </w:rPr>
        <w:t>.1</w:t>
      </w:r>
      <w:r>
        <w:rPr>
          <w:rFonts w:hAnsi="宋体" w:hint="eastAsia"/>
          <w:color w:val="000000"/>
          <w:szCs w:val="21"/>
        </w:rPr>
        <w:t xml:space="preserve"> </w:t>
      </w:r>
      <w:r w:rsidRPr="00D615B9">
        <w:rPr>
          <w:rFonts w:hAnsi="宋体"/>
          <w:color w:val="000000"/>
          <w:szCs w:val="21"/>
        </w:rPr>
        <w:t>容量检验</w:t>
      </w:r>
    </w:p>
    <w:p w:rsidR="00DB7BF5" w:rsidRPr="00D615B9" w:rsidRDefault="00DB7BF5" w:rsidP="00226891">
      <w:pPr>
        <w:spacing w:line="360" w:lineRule="auto"/>
        <w:rPr>
          <w:color w:val="000000"/>
          <w:szCs w:val="21"/>
        </w:rPr>
      </w:pPr>
      <w:r>
        <w:rPr>
          <w:rFonts w:hAnsi="宋体" w:hint="eastAsia"/>
          <w:color w:val="000000"/>
          <w:szCs w:val="21"/>
        </w:rPr>
        <w:t xml:space="preserve">    </w:t>
      </w:r>
      <w:r w:rsidRPr="00D615B9">
        <w:rPr>
          <w:rFonts w:hAnsi="宋体"/>
          <w:color w:val="000000"/>
          <w:szCs w:val="21"/>
        </w:rPr>
        <w:t>按</w:t>
      </w:r>
      <w:r w:rsidRPr="00D615B9">
        <w:rPr>
          <w:szCs w:val="21"/>
        </w:rPr>
        <w:t xml:space="preserve">JJG196  </w:t>
      </w:r>
      <w:r w:rsidRPr="00D615B9">
        <w:rPr>
          <w:rFonts w:hAnsi="宋体"/>
          <w:color w:val="000000"/>
          <w:szCs w:val="21"/>
        </w:rPr>
        <w:t>塑钢注射器与标准球作容量比较法或者采用称量法测定，其结果应符合</w:t>
      </w:r>
      <w:r w:rsidRPr="00D615B9">
        <w:rPr>
          <w:color w:val="000000"/>
          <w:szCs w:val="21"/>
        </w:rPr>
        <w:t>5.</w:t>
      </w:r>
      <w:r w:rsidR="00D1683E">
        <w:rPr>
          <w:rFonts w:hint="eastAsia"/>
          <w:color w:val="000000"/>
          <w:szCs w:val="21"/>
        </w:rPr>
        <w:t>4</w:t>
      </w:r>
      <w:r w:rsidRPr="00D615B9">
        <w:rPr>
          <w:rFonts w:hAnsi="宋体"/>
          <w:color w:val="000000"/>
          <w:szCs w:val="21"/>
        </w:rPr>
        <w:t>条的规定。</w:t>
      </w:r>
    </w:p>
    <w:p w:rsidR="00DB7BF5" w:rsidRPr="00D615B9" w:rsidRDefault="00DB7BF5" w:rsidP="00226891">
      <w:pPr>
        <w:spacing w:line="360" w:lineRule="auto"/>
        <w:ind w:firstLineChars="50" w:firstLine="105"/>
        <w:rPr>
          <w:color w:val="000000"/>
          <w:szCs w:val="21"/>
        </w:rPr>
      </w:pPr>
      <w:r>
        <w:rPr>
          <w:rFonts w:hint="eastAsia"/>
          <w:color w:val="000000"/>
          <w:szCs w:val="21"/>
        </w:rPr>
        <w:t>6.</w:t>
      </w:r>
      <w:r w:rsidR="00D1683E">
        <w:rPr>
          <w:rFonts w:hint="eastAsia"/>
          <w:color w:val="000000"/>
          <w:szCs w:val="21"/>
        </w:rPr>
        <w:t>3.2</w:t>
      </w:r>
      <w:r>
        <w:rPr>
          <w:rFonts w:hint="eastAsia"/>
          <w:color w:val="000000"/>
          <w:szCs w:val="21"/>
        </w:rPr>
        <w:t xml:space="preserve"> </w:t>
      </w:r>
      <w:r w:rsidRPr="00D615B9">
        <w:rPr>
          <w:rFonts w:hAnsi="宋体"/>
          <w:color w:val="000000"/>
          <w:szCs w:val="21"/>
        </w:rPr>
        <w:t>器身密合性检验</w:t>
      </w:r>
    </w:p>
    <w:p w:rsidR="00DB7BF5" w:rsidRPr="00D615B9" w:rsidRDefault="00DB7BF5" w:rsidP="00226891">
      <w:pPr>
        <w:spacing w:line="360" w:lineRule="auto"/>
        <w:rPr>
          <w:color w:val="000000"/>
          <w:szCs w:val="21"/>
        </w:rPr>
      </w:pPr>
      <w:r>
        <w:rPr>
          <w:rFonts w:hAnsi="宋体" w:hint="eastAsia"/>
          <w:color w:val="000000"/>
          <w:szCs w:val="21"/>
        </w:rPr>
        <w:t xml:space="preserve">    </w:t>
      </w:r>
      <w:r w:rsidRPr="00D615B9">
        <w:rPr>
          <w:rFonts w:hAnsi="宋体"/>
          <w:color w:val="000000"/>
          <w:szCs w:val="21"/>
        </w:rPr>
        <w:t>按</w:t>
      </w:r>
      <w:r w:rsidRPr="00D615B9">
        <w:rPr>
          <w:color w:val="000000"/>
          <w:szCs w:val="21"/>
        </w:rPr>
        <w:t>NY533</w:t>
      </w:r>
      <w:r w:rsidRPr="00D615B9">
        <w:rPr>
          <w:rFonts w:hAnsi="宋体"/>
          <w:color w:val="000000"/>
          <w:szCs w:val="21"/>
        </w:rPr>
        <w:t>的规定进行，其结果应符合</w:t>
      </w:r>
      <w:r w:rsidR="00054AB4">
        <w:rPr>
          <w:color w:val="000000"/>
          <w:szCs w:val="21"/>
        </w:rPr>
        <w:t>5.</w:t>
      </w:r>
      <w:r w:rsidR="00054AB4">
        <w:rPr>
          <w:rFonts w:hint="eastAsia"/>
          <w:color w:val="000000"/>
          <w:szCs w:val="21"/>
        </w:rPr>
        <w:t>5</w:t>
      </w:r>
      <w:r w:rsidRPr="00D615B9">
        <w:rPr>
          <w:rFonts w:hAnsi="宋体"/>
          <w:color w:val="000000"/>
          <w:szCs w:val="21"/>
        </w:rPr>
        <w:t>条的规定。</w:t>
      </w:r>
    </w:p>
    <w:p w:rsidR="00DB7BF5" w:rsidRPr="00D615B9" w:rsidRDefault="00DB7BF5" w:rsidP="00226891">
      <w:pPr>
        <w:spacing w:line="360" w:lineRule="auto"/>
        <w:ind w:firstLineChars="50" w:firstLine="105"/>
        <w:rPr>
          <w:color w:val="000000"/>
          <w:szCs w:val="21"/>
        </w:rPr>
      </w:pPr>
      <w:r w:rsidRPr="00D615B9">
        <w:rPr>
          <w:color w:val="000000"/>
          <w:szCs w:val="21"/>
        </w:rPr>
        <w:t>6.</w:t>
      </w:r>
      <w:r w:rsidR="00D1683E">
        <w:rPr>
          <w:rFonts w:hint="eastAsia"/>
          <w:color w:val="000000"/>
          <w:szCs w:val="21"/>
        </w:rPr>
        <w:t>3.3</w:t>
      </w:r>
      <w:r w:rsidRPr="00D615B9">
        <w:rPr>
          <w:color w:val="000000"/>
          <w:szCs w:val="21"/>
        </w:rPr>
        <w:t xml:space="preserve"> </w:t>
      </w:r>
      <w:r w:rsidRPr="00D615B9">
        <w:rPr>
          <w:rFonts w:hAnsi="宋体"/>
          <w:color w:val="000000"/>
          <w:szCs w:val="21"/>
        </w:rPr>
        <w:t>锥头密合性检验</w:t>
      </w:r>
    </w:p>
    <w:p w:rsidR="00DB7BF5" w:rsidRPr="00D615B9" w:rsidRDefault="00DB7BF5" w:rsidP="00226891">
      <w:pPr>
        <w:spacing w:line="360" w:lineRule="auto"/>
        <w:rPr>
          <w:color w:val="000000"/>
          <w:szCs w:val="21"/>
        </w:rPr>
      </w:pPr>
      <w:r>
        <w:rPr>
          <w:rFonts w:hAnsi="宋体" w:hint="eastAsia"/>
          <w:color w:val="000000"/>
          <w:szCs w:val="21"/>
        </w:rPr>
        <w:t xml:space="preserve">    </w:t>
      </w:r>
      <w:r w:rsidRPr="00D615B9">
        <w:rPr>
          <w:rFonts w:hAnsi="宋体"/>
          <w:color w:val="000000"/>
          <w:szCs w:val="21"/>
        </w:rPr>
        <w:t>按</w:t>
      </w:r>
      <w:r w:rsidRPr="00D615B9">
        <w:rPr>
          <w:color w:val="000000"/>
          <w:szCs w:val="21"/>
        </w:rPr>
        <w:t>GB 1962.1</w:t>
      </w:r>
      <w:r w:rsidRPr="00D615B9">
        <w:rPr>
          <w:rFonts w:hAnsi="宋体"/>
          <w:color w:val="000000"/>
          <w:szCs w:val="21"/>
        </w:rPr>
        <w:t>的规定进行，其结果应符合</w:t>
      </w:r>
      <w:r w:rsidRPr="00D615B9">
        <w:rPr>
          <w:color w:val="000000"/>
          <w:szCs w:val="21"/>
        </w:rPr>
        <w:t>5.</w:t>
      </w:r>
      <w:r w:rsidR="00054AB4">
        <w:rPr>
          <w:rFonts w:hint="eastAsia"/>
          <w:color w:val="000000"/>
          <w:szCs w:val="21"/>
        </w:rPr>
        <w:t>6</w:t>
      </w:r>
      <w:r w:rsidRPr="00D615B9">
        <w:rPr>
          <w:rFonts w:hAnsi="宋体"/>
          <w:color w:val="000000"/>
          <w:szCs w:val="21"/>
        </w:rPr>
        <w:t>条的规定。</w:t>
      </w:r>
    </w:p>
    <w:p w:rsidR="00DB7BF5" w:rsidRPr="00D615B9" w:rsidRDefault="00DB7BF5" w:rsidP="00226891">
      <w:pPr>
        <w:spacing w:line="360" w:lineRule="auto"/>
        <w:ind w:firstLineChars="50" w:firstLine="105"/>
        <w:rPr>
          <w:color w:val="000000"/>
          <w:szCs w:val="21"/>
        </w:rPr>
      </w:pPr>
      <w:r w:rsidRPr="00D615B9">
        <w:rPr>
          <w:color w:val="000000"/>
          <w:szCs w:val="21"/>
        </w:rPr>
        <w:t>6.</w:t>
      </w:r>
      <w:r w:rsidR="00D1683E">
        <w:rPr>
          <w:rFonts w:hint="eastAsia"/>
          <w:color w:val="000000"/>
          <w:szCs w:val="21"/>
        </w:rPr>
        <w:t>3.4</w:t>
      </w:r>
      <w:r w:rsidRPr="00D615B9">
        <w:rPr>
          <w:color w:val="000000"/>
          <w:szCs w:val="21"/>
        </w:rPr>
        <w:t xml:space="preserve"> </w:t>
      </w:r>
      <w:r w:rsidRPr="00D615B9">
        <w:rPr>
          <w:rFonts w:hAnsi="宋体"/>
          <w:color w:val="000000"/>
          <w:szCs w:val="21"/>
        </w:rPr>
        <w:t>滑动性能检验</w:t>
      </w:r>
    </w:p>
    <w:p w:rsidR="00DB7BF5" w:rsidRPr="00D615B9" w:rsidRDefault="00DB7BF5" w:rsidP="00226891">
      <w:pPr>
        <w:spacing w:line="360" w:lineRule="auto"/>
        <w:rPr>
          <w:color w:val="000000"/>
          <w:szCs w:val="21"/>
        </w:rPr>
      </w:pPr>
      <w:r>
        <w:rPr>
          <w:rFonts w:hAnsi="宋体" w:hint="eastAsia"/>
          <w:color w:val="000000"/>
          <w:szCs w:val="21"/>
        </w:rPr>
        <w:t xml:space="preserve">    </w:t>
      </w:r>
      <w:r w:rsidRPr="00D615B9">
        <w:rPr>
          <w:rFonts w:hAnsi="宋体"/>
          <w:color w:val="000000"/>
          <w:szCs w:val="21"/>
        </w:rPr>
        <w:t>在水湿润的使用状态下抽吸时，应符合</w:t>
      </w:r>
      <w:r w:rsidR="00054AB4">
        <w:rPr>
          <w:color w:val="000000"/>
          <w:szCs w:val="21"/>
        </w:rPr>
        <w:t>5.</w:t>
      </w:r>
      <w:r w:rsidR="00054AB4">
        <w:rPr>
          <w:rFonts w:hint="eastAsia"/>
          <w:color w:val="000000"/>
          <w:szCs w:val="21"/>
        </w:rPr>
        <w:t>7</w:t>
      </w:r>
      <w:r w:rsidRPr="00D615B9">
        <w:rPr>
          <w:rFonts w:hAnsi="宋体"/>
          <w:color w:val="000000"/>
          <w:szCs w:val="21"/>
        </w:rPr>
        <w:t>条的要求。</w:t>
      </w:r>
    </w:p>
    <w:p w:rsidR="00DB7BF5" w:rsidRPr="00D615B9" w:rsidRDefault="00DB7BF5" w:rsidP="00226891">
      <w:pPr>
        <w:spacing w:line="360" w:lineRule="auto"/>
        <w:ind w:firstLineChars="50" w:firstLine="105"/>
        <w:rPr>
          <w:color w:val="000000"/>
          <w:szCs w:val="21"/>
        </w:rPr>
      </w:pPr>
      <w:r w:rsidRPr="00D615B9">
        <w:rPr>
          <w:color w:val="000000"/>
          <w:szCs w:val="21"/>
        </w:rPr>
        <w:t>6.</w:t>
      </w:r>
      <w:r w:rsidR="00D1683E">
        <w:rPr>
          <w:rFonts w:hint="eastAsia"/>
          <w:color w:val="000000"/>
          <w:szCs w:val="21"/>
        </w:rPr>
        <w:t>3.5</w:t>
      </w:r>
      <w:r>
        <w:rPr>
          <w:rFonts w:hint="eastAsia"/>
          <w:color w:val="000000"/>
          <w:szCs w:val="21"/>
        </w:rPr>
        <w:t xml:space="preserve"> </w:t>
      </w:r>
      <w:proofErr w:type="gramStart"/>
      <w:r w:rsidRPr="00D615B9">
        <w:rPr>
          <w:rFonts w:hAnsi="宋体"/>
          <w:color w:val="000000"/>
          <w:szCs w:val="21"/>
        </w:rPr>
        <w:t>塑料件耐</w:t>
      </w:r>
      <w:r>
        <w:rPr>
          <w:rFonts w:hAnsi="宋体" w:hint="eastAsia"/>
          <w:color w:val="000000"/>
          <w:szCs w:val="21"/>
        </w:rPr>
        <w:t>低</w:t>
      </w:r>
      <w:r w:rsidRPr="00D615B9">
        <w:rPr>
          <w:rFonts w:hAnsi="宋体"/>
          <w:color w:val="000000"/>
          <w:szCs w:val="21"/>
        </w:rPr>
        <w:t>温</w:t>
      </w:r>
      <w:proofErr w:type="gramEnd"/>
      <w:r w:rsidRPr="00D615B9">
        <w:rPr>
          <w:rFonts w:hAnsi="宋体"/>
          <w:color w:val="000000"/>
          <w:szCs w:val="21"/>
        </w:rPr>
        <w:t>检验</w:t>
      </w:r>
    </w:p>
    <w:p w:rsidR="00DB7BF5" w:rsidRDefault="00DB7BF5" w:rsidP="00226891">
      <w:pPr>
        <w:spacing w:line="360" w:lineRule="auto"/>
        <w:ind w:firstLine="435"/>
        <w:rPr>
          <w:rFonts w:hAnsi="宋体"/>
          <w:color w:val="000000"/>
          <w:szCs w:val="21"/>
        </w:rPr>
      </w:pPr>
      <w:r w:rsidRPr="00D615B9">
        <w:rPr>
          <w:rFonts w:hAnsi="宋体"/>
          <w:color w:val="000000"/>
          <w:szCs w:val="21"/>
        </w:rPr>
        <w:t>在</w:t>
      </w:r>
      <w:r w:rsidRPr="00D615B9">
        <w:rPr>
          <w:color w:val="000000"/>
          <w:szCs w:val="21"/>
        </w:rPr>
        <w:t xml:space="preserve"> -10</w:t>
      </w:r>
      <w:r w:rsidRPr="00D615B9">
        <w:rPr>
          <w:rFonts w:hAnsi="宋体"/>
          <w:color w:val="000000"/>
          <w:szCs w:val="21"/>
        </w:rPr>
        <w:t>℃</w:t>
      </w:r>
      <w:r>
        <w:rPr>
          <w:rFonts w:hAnsi="宋体" w:hint="eastAsia"/>
          <w:color w:val="000000"/>
          <w:szCs w:val="21"/>
        </w:rPr>
        <w:t>的</w:t>
      </w:r>
      <w:r w:rsidRPr="00D615B9">
        <w:rPr>
          <w:rFonts w:hAnsi="宋体"/>
          <w:color w:val="000000"/>
          <w:szCs w:val="21"/>
        </w:rPr>
        <w:t>条件中试验</w:t>
      </w:r>
      <w:r w:rsidRPr="00D615B9">
        <w:rPr>
          <w:color w:val="000000"/>
          <w:szCs w:val="21"/>
        </w:rPr>
        <w:t>30</w:t>
      </w:r>
      <w:r w:rsidRPr="00D615B9">
        <w:rPr>
          <w:rFonts w:hAnsi="宋体"/>
          <w:color w:val="000000"/>
          <w:szCs w:val="21"/>
        </w:rPr>
        <w:t>分钟</w:t>
      </w:r>
      <w:r>
        <w:rPr>
          <w:rFonts w:hAnsi="宋体" w:hint="eastAsia"/>
          <w:color w:val="000000"/>
          <w:szCs w:val="21"/>
        </w:rPr>
        <w:t>后</w:t>
      </w:r>
      <w:r w:rsidRPr="00D615B9">
        <w:rPr>
          <w:rFonts w:hAnsi="宋体"/>
          <w:color w:val="000000"/>
          <w:szCs w:val="21"/>
        </w:rPr>
        <w:t>取出</w:t>
      </w:r>
      <w:r>
        <w:rPr>
          <w:rFonts w:hint="eastAsia"/>
          <w:color w:val="000000"/>
          <w:szCs w:val="21"/>
        </w:rPr>
        <w:t>，</w:t>
      </w:r>
      <w:r w:rsidRPr="00D615B9">
        <w:rPr>
          <w:rFonts w:hAnsi="宋体"/>
          <w:color w:val="000000"/>
          <w:szCs w:val="21"/>
        </w:rPr>
        <w:t>室温放置</w:t>
      </w:r>
      <w:r w:rsidRPr="00D615B9">
        <w:rPr>
          <w:color w:val="000000"/>
          <w:szCs w:val="21"/>
        </w:rPr>
        <w:t>2</w:t>
      </w:r>
      <w:r w:rsidRPr="00D615B9">
        <w:rPr>
          <w:rFonts w:hAnsi="宋体"/>
          <w:color w:val="000000"/>
          <w:szCs w:val="21"/>
        </w:rPr>
        <w:t>小时后检测，其产品性能检测结果仍符合本标准的要求。</w:t>
      </w:r>
    </w:p>
    <w:p w:rsidR="00DB7BF5" w:rsidRPr="004131A7" w:rsidRDefault="00DB7BF5" w:rsidP="00226891">
      <w:pPr>
        <w:spacing w:line="360" w:lineRule="auto"/>
        <w:ind w:firstLineChars="50" w:firstLine="105"/>
        <w:rPr>
          <w:rFonts w:hAnsi="宋体"/>
          <w:color w:val="000000"/>
          <w:szCs w:val="21"/>
        </w:rPr>
      </w:pPr>
      <w:r w:rsidRPr="00D615B9">
        <w:rPr>
          <w:color w:val="000000"/>
          <w:szCs w:val="21"/>
        </w:rPr>
        <w:t>6.</w:t>
      </w:r>
      <w:r w:rsidR="00D1683E">
        <w:rPr>
          <w:rFonts w:hint="eastAsia"/>
          <w:color w:val="000000"/>
          <w:szCs w:val="21"/>
        </w:rPr>
        <w:t>3.6</w:t>
      </w:r>
      <w:r>
        <w:rPr>
          <w:rFonts w:hint="eastAsia"/>
          <w:color w:val="000000"/>
          <w:szCs w:val="21"/>
        </w:rPr>
        <w:t xml:space="preserve"> </w:t>
      </w:r>
      <w:proofErr w:type="gramStart"/>
      <w:r w:rsidRPr="00D615B9">
        <w:rPr>
          <w:rFonts w:hAnsi="宋体"/>
          <w:color w:val="000000"/>
          <w:szCs w:val="21"/>
        </w:rPr>
        <w:t>塑料件耐</w:t>
      </w:r>
      <w:r>
        <w:rPr>
          <w:rFonts w:hAnsi="宋体" w:hint="eastAsia"/>
          <w:color w:val="000000"/>
          <w:szCs w:val="21"/>
        </w:rPr>
        <w:t>高</w:t>
      </w:r>
      <w:r w:rsidRPr="00D615B9">
        <w:rPr>
          <w:rFonts w:hAnsi="宋体"/>
          <w:color w:val="000000"/>
          <w:szCs w:val="21"/>
        </w:rPr>
        <w:t>温</w:t>
      </w:r>
      <w:proofErr w:type="gramEnd"/>
      <w:r w:rsidRPr="00D615B9">
        <w:rPr>
          <w:rFonts w:hAnsi="宋体"/>
          <w:color w:val="000000"/>
          <w:szCs w:val="21"/>
        </w:rPr>
        <w:t>检验</w:t>
      </w:r>
    </w:p>
    <w:p w:rsidR="00DB7BF5" w:rsidRDefault="00DB7BF5" w:rsidP="00226891">
      <w:pPr>
        <w:spacing w:line="360" w:lineRule="auto"/>
        <w:ind w:firstLine="435"/>
        <w:rPr>
          <w:rFonts w:hAnsi="宋体"/>
          <w:color w:val="000000"/>
          <w:szCs w:val="21"/>
        </w:rPr>
      </w:pPr>
      <w:r w:rsidRPr="00D615B9">
        <w:rPr>
          <w:rFonts w:hAnsi="宋体"/>
          <w:color w:val="000000"/>
          <w:szCs w:val="21"/>
        </w:rPr>
        <w:t>在</w:t>
      </w:r>
      <w:r w:rsidRPr="00D615B9">
        <w:rPr>
          <w:color w:val="000000"/>
          <w:szCs w:val="21"/>
        </w:rPr>
        <w:t xml:space="preserve"> 100</w:t>
      </w:r>
      <w:r w:rsidRPr="00D615B9">
        <w:rPr>
          <w:rFonts w:hAnsi="宋体"/>
          <w:color w:val="000000"/>
          <w:szCs w:val="21"/>
        </w:rPr>
        <w:t>℃</w:t>
      </w:r>
      <w:r>
        <w:rPr>
          <w:rFonts w:hAnsi="宋体" w:hint="eastAsia"/>
          <w:color w:val="000000"/>
          <w:szCs w:val="21"/>
        </w:rPr>
        <w:t>煮沸</w:t>
      </w:r>
      <w:r w:rsidRPr="00D615B9">
        <w:rPr>
          <w:rFonts w:hAnsi="宋体"/>
          <w:color w:val="000000"/>
          <w:szCs w:val="21"/>
        </w:rPr>
        <w:t>的条件中试验</w:t>
      </w:r>
      <w:r w:rsidRPr="00D615B9">
        <w:rPr>
          <w:color w:val="000000"/>
          <w:szCs w:val="21"/>
        </w:rPr>
        <w:t>30</w:t>
      </w:r>
      <w:r w:rsidRPr="00D615B9">
        <w:rPr>
          <w:rFonts w:hAnsi="宋体"/>
          <w:color w:val="000000"/>
          <w:szCs w:val="21"/>
        </w:rPr>
        <w:t>分钟</w:t>
      </w:r>
      <w:r>
        <w:rPr>
          <w:rFonts w:hAnsi="宋体" w:hint="eastAsia"/>
          <w:color w:val="000000"/>
          <w:szCs w:val="21"/>
        </w:rPr>
        <w:t>后</w:t>
      </w:r>
      <w:r w:rsidRPr="00D615B9">
        <w:rPr>
          <w:rFonts w:hAnsi="宋体"/>
          <w:color w:val="000000"/>
          <w:szCs w:val="21"/>
        </w:rPr>
        <w:t>取出</w:t>
      </w:r>
      <w:r>
        <w:rPr>
          <w:rFonts w:hint="eastAsia"/>
          <w:color w:val="000000"/>
          <w:szCs w:val="21"/>
        </w:rPr>
        <w:t>，</w:t>
      </w:r>
      <w:r w:rsidRPr="00D615B9">
        <w:rPr>
          <w:rFonts w:hAnsi="宋体"/>
          <w:color w:val="000000"/>
          <w:szCs w:val="21"/>
        </w:rPr>
        <w:t>室温放置</w:t>
      </w:r>
      <w:r w:rsidRPr="00D615B9">
        <w:rPr>
          <w:color w:val="000000"/>
          <w:szCs w:val="21"/>
        </w:rPr>
        <w:t>2</w:t>
      </w:r>
      <w:r w:rsidR="00F56321">
        <w:rPr>
          <w:rFonts w:hAnsi="宋体"/>
          <w:color w:val="000000"/>
          <w:szCs w:val="21"/>
        </w:rPr>
        <w:t>小时后检测，其产品性能</w:t>
      </w:r>
      <w:r w:rsidRPr="00D615B9">
        <w:rPr>
          <w:rFonts w:hAnsi="宋体"/>
          <w:color w:val="000000"/>
          <w:szCs w:val="21"/>
        </w:rPr>
        <w:t>检测结果仍符合本标准的要求。</w:t>
      </w:r>
    </w:p>
    <w:p w:rsidR="00DB7BF5" w:rsidRPr="00D615B9" w:rsidRDefault="00D1683E" w:rsidP="00226891">
      <w:pPr>
        <w:spacing w:line="360" w:lineRule="auto"/>
        <w:ind w:firstLineChars="50" w:firstLine="105"/>
        <w:rPr>
          <w:color w:val="000000"/>
          <w:szCs w:val="21"/>
        </w:rPr>
      </w:pPr>
      <w:r>
        <w:rPr>
          <w:rFonts w:hint="eastAsia"/>
          <w:color w:val="000000"/>
          <w:szCs w:val="21"/>
        </w:rPr>
        <w:t>6.3.7</w:t>
      </w:r>
      <w:r w:rsidR="00DB7BF5">
        <w:rPr>
          <w:rFonts w:hint="eastAsia"/>
          <w:color w:val="000000"/>
          <w:szCs w:val="21"/>
        </w:rPr>
        <w:t xml:space="preserve"> </w:t>
      </w:r>
      <w:r w:rsidR="00DB7BF5" w:rsidRPr="00D615B9">
        <w:rPr>
          <w:rFonts w:hAnsi="宋体"/>
          <w:color w:val="000000"/>
          <w:szCs w:val="21"/>
        </w:rPr>
        <w:t>塑料件化学性能检验</w:t>
      </w:r>
    </w:p>
    <w:p w:rsidR="00DB7BF5" w:rsidRPr="00D615B9" w:rsidRDefault="00DB7BF5" w:rsidP="00226891">
      <w:pPr>
        <w:spacing w:line="360" w:lineRule="auto"/>
        <w:ind w:firstLineChars="100" w:firstLine="210"/>
        <w:rPr>
          <w:color w:val="000000"/>
          <w:szCs w:val="21"/>
        </w:rPr>
      </w:pPr>
      <w:r w:rsidRPr="00D615B9">
        <w:rPr>
          <w:color w:val="000000"/>
          <w:szCs w:val="21"/>
        </w:rPr>
        <w:t>6.</w:t>
      </w:r>
      <w:r w:rsidR="00D1683E">
        <w:rPr>
          <w:rFonts w:hint="eastAsia"/>
          <w:color w:val="000000"/>
          <w:szCs w:val="21"/>
        </w:rPr>
        <w:t>3.7.1</w:t>
      </w:r>
      <w:r w:rsidRPr="00D615B9">
        <w:rPr>
          <w:rFonts w:hAnsi="宋体"/>
          <w:color w:val="000000"/>
          <w:szCs w:val="21"/>
        </w:rPr>
        <w:t>检验液的制备</w:t>
      </w:r>
    </w:p>
    <w:p w:rsidR="00DB7BF5" w:rsidRPr="00D615B9" w:rsidRDefault="00DB7BF5" w:rsidP="00226891">
      <w:pPr>
        <w:spacing w:line="360" w:lineRule="auto"/>
        <w:rPr>
          <w:color w:val="000000"/>
          <w:szCs w:val="21"/>
        </w:rPr>
      </w:pPr>
      <w:r>
        <w:rPr>
          <w:color w:val="000000"/>
          <w:szCs w:val="21"/>
        </w:rPr>
        <w:t xml:space="preserve">    </w:t>
      </w:r>
      <w:r w:rsidRPr="00D615B9">
        <w:rPr>
          <w:rFonts w:hAnsi="宋体"/>
          <w:color w:val="000000"/>
          <w:szCs w:val="21"/>
        </w:rPr>
        <w:t>按</w:t>
      </w:r>
      <w:r w:rsidRPr="00D615B9">
        <w:rPr>
          <w:color w:val="000000"/>
          <w:szCs w:val="21"/>
        </w:rPr>
        <w:t>GB/T 14233.1</w:t>
      </w:r>
      <w:r w:rsidRPr="00D615B9">
        <w:rPr>
          <w:rFonts w:hAnsi="宋体"/>
          <w:color w:val="000000"/>
          <w:szCs w:val="21"/>
        </w:rPr>
        <w:t>表</w:t>
      </w:r>
      <w:r w:rsidRPr="00D615B9">
        <w:rPr>
          <w:color w:val="000000"/>
          <w:szCs w:val="21"/>
        </w:rPr>
        <w:t>1</w:t>
      </w:r>
      <w:r w:rsidRPr="00D615B9">
        <w:rPr>
          <w:rFonts w:hAnsi="宋体"/>
          <w:color w:val="000000"/>
          <w:szCs w:val="21"/>
        </w:rPr>
        <w:t>中序号四的方法进行。</w:t>
      </w:r>
    </w:p>
    <w:p w:rsidR="00DB7BF5" w:rsidRPr="00D615B9" w:rsidRDefault="00DB7BF5" w:rsidP="00226891">
      <w:pPr>
        <w:spacing w:line="360" w:lineRule="auto"/>
        <w:ind w:firstLineChars="100" w:firstLine="210"/>
        <w:rPr>
          <w:color w:val="000000"/>
          <w:szCs w:val="21"/>
        </w:rPr>
      </w:pPr>
      <w:r w:rsidRPr="00D615B9">
        <w:rPr>
          <w:color w:val="000000"/>
          <w:szCs w:val="21"/>
        </w:rPr>
        <w:t>6.</w:t>
      </w:r>
      <w:r w:rsidR="00D1683E">
        <w:rPr>
          <w:rFonts w:hint="eastAsia"/>
          <w:color w:val="000000"/>
          <w:szCs w:val="21"/>
        </w:rPr>
        <w:t>3.7</w:t>
      </w:r>
      <w:r w:rsidRPr="00D615B9">
        <w:rPr>
          <w:color w:val="000000"/>
          <w:szCs w:val="21"/>
        </w:rPr>
        <w:t>.2</w:t>
      </w:r>
      <w:r w:rsidRPr="00D615B9">
        <w:rPr>
          <w:rFonts w:hAnsi="宋体"/>
          <w:color w:val="000000"/>
          <w:szCs w:val="21"/>
        </w:rPr>
        <w:t>耐油性</w:t>
      </w:r>
    </w:p>
    <w:p w:rsidR="00DB7BF5" w:rsidRPr="00D615B9" w:rsidRDefault="00DB7BF5" w:rsidP="00226891">
      <w:pPr>
        <w:spacing w:line="360" w:lineRule="auto"/>
        <w:rPr>
          <w:color w:val="000000"/>
          <w:szCs w:val="21"/>
        </w:rPr>
      </w:pPr>
      <w:r w:rsidRPr="00D615B9">
        <w:rPr>
          <w:color w:val="000000"/>
          <w:szCs w:val="21"/>
        </w:rPr>
        <w:t xml:space="preserve">    </w:t>
      </w:r>
      <w:r w:rsidRPr="00D615B9">
        <w:rPr>
          <w:rFonts w:hAnsi="宋体"/>
          <w:color w:val="000000"/>
          <w:szCs w:val="21"/>
        </w:rPr>
        <w:t>按</w:t>
      </w:r>
      <w:r w:rsidRPr="00D615B9">
        <w:rPr>
          <w:color w:val="000000"/>
          <w:szCs w:val="21"/>
        </w:rPr>
        <w:t>GB 11547</w:t>
      </w:r>
      <w:r w:rsidRPr="00D615B9">
        <w:rPr>
          <w:rFonts w:hAnsi="宋体"/>
          <w:color w:val="000000"/>
          <w:szCs w:val="21"/>
        </w:rPr>
        <w:t>规定，塑钢注射器塑料件在食用奶油（</w:t>
      </w:r>
      <w:smartTag w:uri="urn:schemas-microsoft-com:office:smarttags" w:element="chmetcnv">
        <w:smartTagPr>
          <w:attr w:name="TCSC" w:val="0"/>
          <w:attr w:name="NumberType" w:val="1"/>
          <w:attr w:name="Negative" w:val="False"/>
          <w:attr w:name="HasSpace" w:val="False"/>
          <w:attr w:name="SourceValue" w:val="60"/>
          <w:attr w:name="UnitName" w:val="℃"/>
        </w:smartTagPr>
        <w:r w:rsidRPr="00D615B9">
          <w:rPr>
            <w:color w:val="000000"/>
            <w:szCs w:val="21"/>
          </w:rPr>
          <w:t>60</w:t>
        </w:r>
        <w:r w:rsidRPr="00D615B9">
          <w:rPr>
            <w:rFonts w:hAnsi="宋体"/>
            <w:color w:val="000000"/>
            <w:szCs w:val="21"/>
          </w:rPr>
          <w:t>℃</w:t>
        </w:r>
      </w:smartTag>
      <w:r w:rsidRPr="00D615B9">
        <w:rPr>
          <w:rFonts w:hAnsi="宋体"/>
          <w:color w:val="000000"/>
          <w:szCs w:val="21"/>
        </w:rPr>
        <w:t>）中浸泡</w:t>
      </w:r>
      <w:r w:rsidRPr="00D615B9">
        <w:rPr>
          <w:color w:val="000000"/>
          <w:szCs w:val="21"/>
        </w:rPr>
        <w:t>8h</w:t>
      </w:r>
      <w:r w:rsidRPr="00D615B9">
        <w:rPr>
          <w:rFonts w:hAnsi="宋体"/>
          <w:color w:val="000000"/>
          <w:szCs w:val="21"/>
        </w:rPr>
        <w:t>后，应符合</w:t>
      </w:r>
      <w:r w:rsidRPr="00D615B9">
        <w:rPr>
          <w:color w:val="000000"/>
          <w:szCs w:val="21"/>
        </w:rPr>
        <w:t>5.</w:t>
      </w:r>
      <w:r w:rsidR="00750EDD">
        <w:rPr>
          <w:rFonts w:hint="eastAsia"/>
          <w:color w:val="000000"/>
          <w:szCs w:val="21"/>
        </w:rPr>
        <w:t>10.1</w:t>
      </w:r>
      <w:r w:rsidRPr="00D615B9">
        <w:rPr>
          <w:rFonts w:hAnsi="宋体"/>
          <w:color w:val="000000"/>
          <w:szCs w:val="21"/>
        </w:rPr>
        <w:t>条的要求。</w:t>
      </w:r>
    </w:p>
    <w:p w:rsidR="00DB7BF5" w:rsidRPr="00D615B9" w:rsidRDefault="00DB7BF5" w:rsidP="00226891">
      <w:pPr>
        <w:spacing w:line="360" w:lineRule="auto"/>
        <w:ind w:firstLineChars="100" w:firstLine="210"/>
        <w:rPr>
          <w:color w:val="000000"/>
          <w:szCs w:val="21"/>
        </w:rPr>
      </w:pPr>
      <w:r w:rsidRPr="00D615B9">
        <w:rPr>
          <w:color w:val="000000"/>
          <w:szCs w:val="21"/>
        </w:rPr>
        <w:t>6.</w:t>
      </w:r>
      <w:r w:rsidR="00D1683E">
        <w:rPr>
          <w:rFonts w:hint="eastAsia"/>
          <w:color w:val="000000"/>
          <w:szCs w:val="21"/>
        </w:rPr>
        <w:t>3.7</w:t>
      </w:r>
      <w:r w:rsidRPr="00D615B9">
        <w:rPr>
          <w:color w:val="000000"/>
          <w:szCs w:val="21"/>
        </w:rPr>
        <w:t>.3</w:t>
      </w:r>
      <w:r w:rsidRPr="00D615B9">
        <w:rPr>
          <w:rFonts w:hAnsi="宋体"/>
          <w:color w:val="000000"/>
          <w:szCs w:val="21"/>
        </w:rPr>
        <w:t>酸碱度</w:t>
      </w:r>
    </w:p>
    <w:p w:rsidR="00DB7BF5" w:rsidRPr="00D615B9" w:rsidRDefault="00DB7BF5" w:rsidP="00226891">
      <w:pPr>
        <w:spacing w:line="360" w:lineRule="auto"/>
        <w:rPr>
          <w:color w:val="000000"/>
          <w:szCs w:val="21"/>
        </w:rPr>
      </w:pPr>
      <w:r>
        <w:rPr>
          <w:color w:val="000000"/>
          <w:szCs w:val="21"/>
        </w:rPr>
        <w:lastRenderedPageBreak/>
        <w:t xml:space="preserve">    </w:t>
      </w:r>
      <w:r w:rsidRPr="00D615B9">
        <w:rPr>
          <w:rFonts w:hAnsi="宋体"/>
          <w:color w:val="000000"/>
          <w:szCs w:val="21"/>
        </w:rPr>
        <w:t>按</w:t>
      </w:r>
      <w:r w:rsidRPr="00D615B9">
        <w:rPr>
          <w:color w:val="000000"/>
          <w:szCs w:val="21"/>
        </w:rPr>
        <w:t>GB/15810</w:t>
      </w:r>
      <w:r w:rsidRPr="00D615B9">
        <w:rPr>
          <w:rFonts w:hAnsi="宋体"/>
          <w:color w:val="000000"/>
          <w:szCs w:val="21"/>
        </w:rPr>
        <w:t>和</w:t>
      </w:r>
      <w:r w:rsidRPr="00D615B9">
        <w:rPr>
          <w:color w:val="000000"/>
          <w:szCs w:val="21"/>
        </w:rPr>
        <w:t>GB/T 14233.1</w:t>
      </w:r>
      <w:r w:rsidR="00750EDD">
        <w:rPr>
          <w:rFonts w:hAnsi="宋体"/>
          <w:color w:val="000000"/>
          <w:szCs w:val="21"/>
        </w:rPr>
        <w:t>的</w:t>
      </w:r>
      <w:r w:rsidR="00750EDD">
        <w:rPr>
          <w:rFonts w:hAnsi="宋体" w:hint="eastAsia"/>
          <w:color w:val="000000"/>
          <w:szCs w:val="21"/>
        </w:rPr>
        <w:t>规定</w:t>
      </w:r>
      <w:r w:rsidRPr="00D615B9">
        <w:rPr>
          <w:rFonts w:hAnsi="宋体"/>
          <w:color w:val="000000"/>
          <w:szCs w:val="21"/>
        </w:rPr>
        <w:t>进行，其结果应符合</w:t>
      </w:r>
      <w:r w:rsidRPr="00D615B9">
        <w:rPr>
          <w:color w:val="000000"/>
          <w:szCs w:val="21"/>
        </w:rPr>
        <w:t>5</w:t>
      </w:r>
      <w:r w:rsidR="00750EDD">
        <w:rPr>
          <w:rFonts w:hint="eastAsia"/>
          <w:color w:val="000000"/>
          <w:szCs w:val="21"/>
        </w:rPr>
        <w:t>.10.2</w:t>
      </w:r>
      <w:r w:rsidRPr="00D615B9">
        <w:rPr>
          <w:rFonts w:hAnsi="宋体"/>
          <w:color w:val="000000"/>
          <w:szCs w:val="21"/>
        </w:rPr>
        <w:t>的规定。</w:t>
      </w:r>
    </w:p>
    <w:p w:rsidR="00DB7BF5" w:rsidRPr="00D615B9" w:rsidRDefault="00DB7BF5" w:rsidP="00226891">
      <w:pPr>
        <w:spacing w:line="360" w:lineRule="auto"/>
        <w:ind w:firstLineChars="50" w:firstLine="105"/>
        <w:rPr>
          <w:color w:val="000000"/>
          <w:szCs w:val="21"/>
        </w:rPr>
      </w:pPr>
      <w:r w:rsidRPr="00D615B9">
        <w:rPr>
          <w:color w:val="000000"/>
          <w:szCs w:val="21"/>
        </w:rPr>
        <w:t>6.</w:t>
      </w:r>
      <w:r w:rsidR="00D1683E">
        <w:rPr>
          <w:rFonts w:hint="eastAsia"/>
          <w:color w:val="000000"/>
          <w:szCs w:val="21"/>
        </w:rPr>
        <w:t>3.8</w:t>
      </w:r>
      <w:r w:rsidRPr="00D615B9">
        <w:rPr>
          <w:color w:val="000000"/>
          <w:szCs w:val="21"/>
        </w:rPr>
        <w:t xml:space="preserve"> </w:t>
      </w:r>
      <w:proofErr w:type="gramStart"/>
      <w:r w:rsidRPr="00D615B9">
        <w:rPr>
          <w:rFonts w:hAnsi="宋体"/>
          <w:color w:val="000000"/>
          <w:szCs w:val="21"/>
        </w:rPr>
        <w:t>金属件抗盐雾</w:t>
      </w:r>
      <w:proofErr w:type="gramEnd"/>
      <w:r w:rsidRPr="00D615B9">
        <w:rPr>
          <w:rFonts w:hAnsi="宋体"/>
          <w:color w:val="000000"/>
          <w:szCs w:val="21"/>
        </w:rPr>
        <w:t>腐蚀性检验</w:t>
      </w:r>
      <w:r w:rsidRPr="00D615B9">
        <w:rPr>
          <w:color w:val="000000"/>
          <w:szCs w:val="21"/>
        </w:rPr>
        <w:t xml:space="preserve">                      </w:t>
      </w:r>
    </w:p>
    <w:p w:rsidR="00DB7BF5" w:rsidRPr="00D615B9" w:rsidRDefault="00DB7BF5" w:rsidP="00226891">
      <w:pPr>
        <w:spacing w:line="360" w:lineRule="auto"/>
        <w:rPr>
          <w:color w:val="000000"/>
          <w:szCs w:val="21"/>
        </w:rPr>
      </w:pPr>
      <w:r>
        <w:rPr>
          <w:rFonts w:hAnsi="宋体" w:hint="eastAsia"/>
          <w:color w:val="000000"/>
          <w:szCs w:val="21"/>
        </w:rPr>
        <w:t xml:space="preserve">    </w:t>
      </w:r>
      <w:r w:rsidRPr="00D615B9">
        <w:rPr>
          <w:rFonts w:hAnsi="宋体"/>
          <w:color w:val="000000"/>
          <w:szCs w:val="21"/>
        </w:rPr>
        <w:t>按</w:t>
      </w:r>
      <w:r w:rsidRPr="00D615B9">
        <w:rPr>
          <w:color w:val="000000"/>
          <w:szCs w:val="21"/>
        </w:rPr>
        <w:t>GB/T 2423.17</w:t>
      </w:r>
      <w:r w:rsidRPr="00D615B9">
        <w:rPr>
          <w:rFonts w:hAnsi="宋体"/>
          <w:color w:val="000000"/>
          <w:szCs w:val="21"/>
        </w:rPr>
        <w:t>的规定进行，其结果应符合</w:t>
      </w:r>
      <w:r w:rsidR="00750EDD">
        <w:rPr>
          <w:color w:val="000000"/>
          <w:szCs w:val="21"/>
        </w:rPr>
        <w:t>5.1</w:t>
      </w:r>
      <w:r w:rsidR="00D1683E">
        <w:rPr>
          <w:rFonts w:hint="eastAsia"/>
          <w:color w:val="000000"/>
          <w:szCs w:val="21"/>
        </w:rPr>
        <w:t>1</w:t>
      </w:r>
      <w:r w:rsidRPr="00D615B9">
        <w:rPr>
          <w:rFonts w:hAnsi="宋体"/>
          <w:color w:val="000000"/>
          <w:szCs w:val="21"/>
        </w:rPr>
        <w:t>条的规定。</w:t>
      </w:r>
    </w:p>
    <w:p w:rsidR="00DB7BF5" w:rsidRDefault="00DB7BF5" w:rsidP="00226891">
      <w:pPr>
        <w:spacing w:line="360" w:lineRule="auto"/>
        <w:ind w:firstLineChars="50" w:firstLine="105"/>
        <w:rPr>
          <w:rFonts w:hAnsi="宋体"/>
          <w:color w:val="000000"/>
          <w:szCs w:val="21"/>
        </w:rPr>
      </w:pPr>
      <w:r>
        <w:rPr>
          <w:rFonts w:hint="eastAsia"/>
          <w:color w:val="000000"/>
          <w:szCs w:val="21"/>
        </w:rPr>
        <w:t>6.</w:t>
      </w:r>
      <w:r w:rsidR="00D1683E">
        <w:rPr>
          <w:rFonts w:hint="eastAsia"/>
          <w:color w:val="000000"/>
          <w:szCs w:val="21"/>
        </w:rPr>
        <w:t>3.9</w:t>
      </w:r>
      <w:r>
        <w:rPr>
          <w:rFonts w:hint="eastAsia"/>
          <w:color w:val="000000"/>
          <w:szCs w:val="21"/>
        </w:rPr>
        <w:t xml:space="preserve"> </w:t>
      </w:r>
      <w:r w:rsidRPr="00D615B9">
        <w:rPr>
          <w:rFonts w:hAnsi="宋体"/>
          <w:color w:val="000000"/>
          <w:szCs w:val="21"/>
        </w:rPr>
        <w:t>活塞橡胶圈</w:t>
      </w:r>
      <w:r>
        <w:rPr>
          <w:rFonts w:hAnsi="宋体" w:hint="eastAsia"/>
          <w:color w:val="000000"/>
          <w:szCs w:val="21"/>
        </w:rPr>
        <w:t>疲劳强度检验</w:t>
      </w:r>
    </w:p>
    <w:p w:rsidR="00DB7BF5" w:rsidRPr="00475B10" w:rsidRDefault="00DB7BF5" w:rsidP="00226891">
      <w:pPr>
        <w:spacing w:line="360" w:lineRule="auto"/>
        <w:ind w:firstLineChars="200" w:firstLine="420"/>
        <w:rPr>
          <w:szCs w:val="21"/>
        </w:rPr>
      </w:pPr>
      <w:r w:rsidRPr="00D615B9">
        <w:rPr>
          <w:rFonts w:hAnsi="宋体"/>
          <w:color w:val="000000"/>
          <w:szCs w:val="21"/>
        </w:rPr>
        <w:t>在</w:t>
      </w:r>
      <w:r>
        <w:rPr>
          <w:rFonts w:hAnsi="宋体" w:hint="eastAsia"/>
          <w:color w:val="000000"/>
          <w:szCs w:val="21"/>
        </w:rPr>
        <w:t>室温的条件下，</w:t>
      </w:r>
      <w:r w:rsidRPr="00D615B9">
        <w:rPr>
          <w:rFonts w:hAnsi="宋体"/>
          <w:color w:val="000000"/>
          <w:szCs w:val="21"/>
        </w:rPr>
        <w:t>塑钢注射器</w:t>
      </w:r>
      <w:r>
        <w:rPr>
          <w:rFonts w:hAnsi="宋体" w:hint="eastAsia"/>
          <w:color w:val="000000"/>
          <w:szCs w:val="21"/>
        </w:rPr>
        <w:t>保持</w:t>
      </w:r>
      <w:r w:rsidRPr="00D615B9">
        <w:rPr>
          <w:rFonts w:hAnsi="宋体"/>
          <w:color w:val="000000"/>
          <w:szCs w:val="21"/>
        </w:rPr>
        <w:t>容量筒、活塞湿润，</w:t>
      </w:r>
      <w:r>
        <w:rPr>
          <w:rFonts w:hAnsi="宋体" w:hint="eastAsia"/>
          <w:color w:val="000000"/>
          <w:szCs w:val="21"/>
        </w:rPr>
        <w:t>重复抽拉活塞</w:t>
      </w:r>
      <w:r>
        <w:rPr>
          <w:rFonts w:hAnsi="宋体" w:hint="eastAsia"/>
          <w:color w:val="000000"/>
          <w:szCs w:val="21"/>
        </w:rPr>
        <w:t>2000</w:t>
      </w:r>
      <w:r>
        <w:rPr>
          <w:rFonts w:hAnsi="宋体" w:hint="eastAsia"/>
          <w:color w:val="000000"/>
          <w:szCs w:val="21"/>
        </w:rPr>
        <w:t>次后，</w:t>
      </w:r>
      <w:r w:rsidRPr="00D615B9">
        <w:rPr>
          <w:rFonts w:hAnsi="宋体"/>
          <w:color w:val="000000"/>
          <w:szCs w:val="21"/>
        </w:rPr>
        <w:t>其结果应符合</w:t>
      </w:r>
      <w:r>
        <w:rPr>
          <w:rFonts w:hint="eastAsia"/>
          <w:color w:val="000000"/>
          <w:szCs w:val="21"/>
        </w:rPr>
        <w:t>5.</w:t>
      </w:r>
      <w:r w:rsidR="00D1683E">
        <w:rPr>
          <w:rFonts w:hint="eastAsia"/>
          <w:color w:val="000000"/>
          <w:szCs w:val="21"/>
        </w:rPr>
        <w:t>12</w:t>
      </w:r>
      <w:r w:rsidRPr="00D615B9">
        <w:rPr>
          <w:rFonts w:hAnsi="宋体"/>
          <w:color w:val="000000"/>
          <w:szCs w:val="21"/>
        </w:rPr>
        <w:t>条的规定</w:t>
      </w:r>
      <w:r w:rsidRPr="00475B10">
        <w:rPr>
          <w:rFonts w:hAnsi="宋体"/>
          <w:szCs w:val="21"/>
        </w:rPr>
        <w:t>。</w:t>
      </w:r>
    </w:p>
    <w:p w:rsidR="00DB7BF5" w:rsidRPr="00475B10" w:rsidRDefault="00DB7BF5" w:rsidP="00226891">
      <w:pPr>
        <w:spacing w:line="360" w:lineRule="auto"/>
        <w:ind w:right="740"/>
        <w:rPr>
          <w:b/>
          <w:szCs w:val="28"/>
        </w:rPr>
      </w:pPr>
      <w:r w:rsidRPr="00475B10">
        <w:rPr>
          <w:b/>
          <w:szCs w:val="21"/>
        </w:rPr>
        <w:t xml:space="preserve">7 </w:t>
      </w:r>
      <w:r w:rsidRPr="00475B10">
        <w:rPr>
          <w:rFonts w:hAnsi="宋体"/>
          <w:b/>
          <w:szCs w:val="21"/>
        </w:rPr>
        <w:t>检验规则</w:t>
      </w:r>
    </w:p>
    <w:p w:rsidR="00DB7BF5" w:rsidRPr="00475B10" w:rsidRDefault="00DB7BF5" w:rsidP="00226891">
      <w:pPr>
        <w:spacing w:line="360" w:lineRule="auto"/>
        <w:rPr>
          <w:szCs w:val="21"/>
        </w:rPr>
      </w:pPr>
      <w:r w:rsidRPr="00475B10">
        <w:rPr>
          <w:szCs w:val="21"/>
        </w:rPr>
        <w:t xml:space="preserve">7.1 </w:t>
      </w:r>
      <w:r w:rsidRPr="00475B10">
        <w:rPr>
          <w:rFonts w:hAnsi="宋体"/>
          <w:szCs w:val="21"/>
        </w:rPr>
        <w:t>检验分类</w:t>
      </w:r>
    </w:p>
    <w:p w:rsidR="00DB7BF5" w:rsidRPr="00475B10" w:rsidRDefault="00DB7BF5" w:rsidP="00226891">
      <w:pPr>
        <w:spacing w:line="360" w:lineRule="auto"/>
        <w:rPr>
          <w:szCs w:val="21"/>
        </w:rPr>
      </w:pPr>
      <w:r w:rsidRPr="00475B10">
        <w:rPr>
          <w:rFonts w:hAnsi="宋体"/>
          <w:szCs w:val="21"/>
        </w:rPr>
        <w:t>检验分出厂检验和型式试验</w:t>
      </w:r>
    </w:p>
    <w:p w:rsidR="00DB7BF5" w:rsidRPr="00475B10" w:rsidRDefault="00DB7BF5" w:rsidP="00226891">
      <w:pPr>
        <w:spacing w:line="360" w:lineRule="auto"/>
        <w:rPr>
          <w:szCs w:val="21"/>
        </w:rPr>
      </w:pPr>
      <w:r w:rsidRPr="00475B10">
        <w:rPr>
          <w:szCs w:val="21"/>
        </w:rPr>
        <w:t xml:space="preserve">7.2 </w:t>
      </w:r>
      <w:r w:rsidRPr="00475B10">
        <w:rPr>
          <w:rFonts w:hAnsi="宋体"/>
          <w:szCs w:val="21"/>
        </w:rPr>
        <w:t>出厂检验</w:t>
      </w:r>
    </w:p>
    <w:p w:rsidR="00DB7BF5" w:rsidRPr="00475B10" w:rsidRDefault="00DB7BF5" w:rsidP="00226891">
      <w:pPr>
        <w:spacing w:line="360" w:lineRule="auto"/>
        <w:rPr>
          <w:szCs w:val="21"/>
        </w:rPr>
      </w:pPr>
      <w:r w:rsidRPr="00475B10">
        <w:rPr>
          <w:rFonts w:hint="eastAsia"/>
          <w:szCs w:val="21"/>
        </w:rPr>
        <w:t xml:space="preserve">  </w:t>
      </w:r>
      <w:smartTag w:uri="urn:schemas-microsoft-com:office:smarttags" w:element="chsdate">
        <w:smartTagPr>
          <w:attr w:name="IsROCDate" w:val="False"/>
          <w:attr w:name="IsLunarDate" w:val="False"/>
          <w:attr w:name="Day" w:val="30"/>
          <w:attr w:name="Month" w:val="12"/>
          <w:attr w:name="Year" w:val="1899"/>
        </w:smartTagPr>
        <w:r w:rsidRPr="00475B10">
          <w:rPr>
            <w:szCs w:val="21"/>
          </w:rPr>
          <w:t>7.2.1</w:t>
        </w:r>
      </w:smartTag>
      <w:r w:rsidRPr="00475B10">
        <w:rPr>
          <w:rFonts w:hAnsi="宋体"/>
          <w:szCs w:val="21"/>
        </w:rPr>
        <w:t>塑钢注射器按</w:t>
      </w:r>
      <w:r w:rsidRPr="00475B10">
        <w:rPr>
          <w:szCs w:val="21"/>
        </w:rPr>
        <w:t>GB2828</w:t>
      </w:r>
      <w:r w:rsidRPr="00475B10">
        <w:rPr>
          <w:rFonts w:hAnsi="宋体"/>
          <w:szCs w:val="21"/>
        </w:rPr>
        <w:t>标准中特殊检查水平</w:t>
      </w:r>
      <w:r w:rsidRPr="00475B10">
        <w:rPr>
          <w:szCs w:val="21"/>
        </w:rPr>
        <w:t>S-3</w:t>
      </w:r>
      <w:r w:rsidRPr="00475B10">
        <w:rPr>
          <w:rFonts w:hAnsi="宋体"/>
          <w:szCs w:val="21"/>
        </w:rPr>
        <w:t>的正常一次抽样方案进行。</w:t>
      </w:r>
      <w:r w:rsidRPr="00475B10">
        <w:rPr>
          <w:szCs w:val="21"/>
        </w:rPr>
        <w:t>AQL=2.5</w:t>
      </w:r>
      <w:r w:rsidRPr="00475B10">
        <w:rPr>
          <w:rFonts w:hAnsi="宋体"/>
          <w:szCs w:val="21"/>
        </w:rPr>
        <w:t>（同规格、品种、工艺生产为一批）</w:t>
      </w:r>
    </w:p>
    <w:p w:rsidR="00DB7BF5" w:rsidRPr="00475B10" w:rsidRDefault="00DB7BF5" w:rsidP="00226891">
      <w:pPr>
        <w:spacing w:line="360" w:lineRule="auto"/>
        <w:rPr>
          <w:szCs w:val="21"/>
        </w:rPr>
      </w:pPr>
      <w:r w:rsidRPr="00475B10">
        <w:rPr>
          <w:rFonts w:hint="eastAsia"/>
          <w:szCs w:val="21"/>
        </w:rPr>
        <w:t xml:space="preserve">  </w:t>
      </w:r>
      <w:smartTag w:uri="urn:schemas-microsoft-com:office:smarttags" w:element="chsdate">
        <w:smartTagPr>
          <w:attr w:name="IsROCDate" w:val="False"/>
          <w:attr w:name="IsLunarDate" w:val="False"/>
          <w:attr w:name="Day" w:val="30"/>
          <w:attr w:name="Month" w:val="12"/>
          <w:attr w:name="Year" w:val="1899"/>
        </w:smartTagPr>
        <w:r w:rsidRPr="00475B10">
          <w:rPr>
            <w:szCs w:val="21"/>
          </w:rPr>
          <w:t>7.2.2</w:t>
        </w:r>
      </w:smartTag>
      <w:r w:rsidRPr="00475B10">
        <w:rPr>
          <w:rFonts w:hAnsi="宋体"/>
          <w:szCs w:val="21"/>
        </w:rPr>
        <w:t>出厂检验项目按表</w:t>
      </w:r>
      <w:r w:rsidRPr="00475B10">
        <w:rPr>
          <w:szCs w:val="21"/>
        </w:rPr>
        <w:t>7</w:t>
      </w:r>
      <w:r w:rsidRPr="00475B10">
        <w:rPr>
          <w:rFonts w:hAnsi="宋体"/>
          <w:szCs w:val="21"/>
        </w:rPr>
        <w:t>之规定。</w:t>
      </w:r>
      <w:r w:rsidRPr="00475B10">
        <w:rPr>
          <w:szCs w:val="21"/>
        </w:rPr>
        <w:t xml:space="preserve">                      </w:t>
      </w:r>
    </w:p>
    <w:p w:rsidR="00DB7BF5" w:rsidRPr="00475B10" w:rsidRDefault="00DB7BF5" w:rsidP="00226891">
      <w:pPr>
        <w:spacing w:line="360" w:lineRule="auto"/>
        <w:rPr>
          <w:szCs w:val="21"/>
        </w:rPr>
      </w:pPr>
      <w:r w:rsidRPr="00475B10">
        <w:rPr>
          <w:szCs w:val="21"/>
        </w:rPr>
        <w:t xml:space="preserve">7.3 </w:t>
      </w:r>
      <w:r w:rsidRPr="00475B10">
        <w:rPr>
          <w:rFonts w:hAnsi="宋体"/>
          <w:szCs w:val="21"/>
        </w:rPr>
        <w:t>型式试验</w:t>
      </w:r>
    </w:p>
    <w:p w:rsidR="00DB7BF5" w:rsidRPr="00475B10" w:rsidRDefault="00DB7BF5" w:rsidP="00226891">
      <w:pPr>
        <w:spacing w:line="360" w:lineRule="auto"/>
        <w:rPr>
          <w:szCs w:val="21"/>
        </w:rPr>
      </w:pPr>
      <w:r w:rsidRPr="00475B10">
        <w:rPr>
          <w:rFonts w:hint="eastAsia"/>
          <w:szCs w:val="21"/>
        </w:rPr>
        <w:t xml:space="preserve">  </w:t>
      </w:r>
      <w:smartTag w:uri="urn:schemas-microsoft-com:office:smarttags" w:element="chsdate">
        <w:smartTagPr>
          <w:attr w:name="IsROCDate" w:val="False"/>
          <w:attr w:name="IsLunarDate" w:val="False"/>
          <w:attr w:name="Day" w:val="30"/>
          <w:attr w:name="Month" w:val="12"/>
          <w:attr w:name="Year" w:val="1899"/>
        </w:smartTagPr>
        <w:r w:rsidRPr="00475B10">
          <w:rPr>
            <w:szCs w:val="21"/>
          </w:rPr>
          <w:t>7.3.1</w:t>
        </w:r>
      </w:smartTag>
      <w:r w:rsidRPr="00475B10">
        <w:rPr>
          <w:szCs w:val="21"/>
        </w:rPr>
        <w:t xml:space="preserve"> </w:t>
      </w:r>
      <w:r w:rsidRPr="00475B10">
        <w:rPr>
          <w:rFonts w:hAnsi="宋体"/>
          <w:szCs w:val="21"/>
        </w:rPr>
        <w:t>型式试验项目按表</w:t>
      </w:r>
      <w:r w:rsidRPr="00475B10">
        <w:rPr>
          <w:szCs w:val="21"/>
        </w:rPr>
        <w:t>7</w:t>
      </w:r>
      <w:r w:rsidRPr="00475B10">
        <w:rPr>
          <w:rFonts w:hAnsi="宋体"/>
          <w:szCs w:val="21"/>
        </w:rPr>
        <w:t>之规定。</w:t>
      </w:r>
    </w:p>
    <w:p w:rsidR="00DB7BF5" w:rsidRPr="00475B10" w:rsidRDefault="00DB7BF5" w:rsidP="00226891">
      <w:pPr>
        <w:spacing w:line="360" w:lineRule="auto"/>
        <w:rPr>
          <w:szCs w:val="21"/>
        </w:rPr>
      </w:pPr>
      <w:r w:rsidRPr="00475B10">
        <w:rPr>
          <w:rFonts w:hint="eastAsia"/>
          <w:szCs w:val="21"/>
        </w:rPr>
        <w:t xml:space="preserve">  </w:t>
      </w:r>
      <w:smartTag w:uri="urn:schemas-microsoft-com:office:smarttags" w:element="chsdate">
        <w:smartTagPr>
          <w:attr w:name="IsROCDate" w:val="False"/>
          <w:attr w:name="IsLunarDate" w:val="False"/>
          <w:attr w:name="Day" w:val="30"/>
          <w:attr w:name="Month" w:val="12"/>
          <w:attr w:name="Year" w:val="1899"/>
        </w:smartTagPr>
        <w:r w:rsidRPr="00475B10">
          <w:rPr>
            <w:szCs w:val="21"/>
          </w:rPr>
          <w:t>7.3.2</w:t>
        </w:r>
      </w:smartTag>
      <w:r w:rsidRPr="00475B10">
        <w:rPr>
          <w:szCs w:val="21"/>
        </w:rPr>
        <w:t xml:space="preserve"> </w:t>
      </w:r>
      <w:r w:rsidRPr="00475B10">
        <w:rPr>
          <w:rFonts w:hAnsi="宋体"/>
          <w:szCs w:val="21"/>
        </w:rPr>
        <w:t>在下列情况下应进行型式试验：</w:t>
      </w:r>
    </w:p>
    <w:p w:rsidR="00DB7BF5" w:rsidRPr="00475B10" w:rsidRDefault="00DB7BF5" w:rsidP="00226891">
      <w:pPr>
        <w:spacing w:line="360" w:lineRule="auto"/>
        <w:rPr>
          <w:szCs w:val="21"/>
        </w:rPr>
      </w:pPr>
      <w:r w:rsidRPr="00475B10">
        <w:rPr>
          <w:rFonts w:hint="eastAsia"/>
          <w:szCs w:val="21"/>
        </w:rPr>
        <w:t xml:space="preserve">    </w:t>
      </w:r>
      <w:r w:rsidRPr="00475B10">
        <w:rPr>
          <w:szCs w:val="21"/>
        </w:rPr>
        <w:t>a</w:t>
      </w:r>
      <w:r w:rsidRPr="00475B10">
        <w:rPr>
          <w:rFonts w:hAnsi="宋体"/>
          <w:szCs w:val="21"/>
        </w:rPr>
        <w:t>）产品定型鉴定；</w:t>
      </w:r>
    </w:p>
    <w:p w:rsidR="00DB7BF5" w:rsidRPr="00475B10" w:rsidRDefault="00DB7BF5" w:rsidP="00226891">
      <w:pPr>
        <w:spacing w:line="360" w:lineRule="auto"/>
        <w:rPr>
          <w:szCs w:val="21"/>
        </w:rPr>
      </w:pPr>
      <w:r w:rsidRPr="00475B10">
        <w:rPr>
          <w:rFonts w:hint="eastAsia"/>
          <w:szCs w:val="21"/>
        </w:rPr>
        <w:t xml:space="preserve">    </w:t>
      </w:r>
      <w:r w:rsidRPr="00475B10">
        <w:rPr>
          <w:szCs w:val="21"/>
        </w:rPr>
        <w:t>b</w:t>
      </w:r>
      <w:r w:rsidRPr="00475B10">
        <w:rPr>
          <w:rFonts w:hAnsi="宋体"/>
          <w:szCs w:val="21"/>
        </w:rPr>
        <w:t>）结构无变化但采用了新材料、新工艺的；</w:t>
      </w:r>
    </w:p>
    <w:p w:rsidR="00DB7BF5" w:rsidRPr="00475B10" w:rsidRDefault="00DB7BF5" w:rsidP="00226891">
      <w:pPr>
        <w:spacing w:line="360" w:lineRule="auto"/>
        <w:rPr>
          <w:szCs w:val="21"/>
        </w:rPr>
      </w:pPr>
      <w:r w:rsidRPr="00475B10">
        <w:rPr>
          <w:rFonts w:hint="eastAsia"/>
          <w:szCs w:val="21"/>
        </w:rPr>
        <w:t xml:space="preserve">    </w:t>
      </w:r>
      <w:r w:rsidRPr="00475B10">
        <w:rPr>
          <w:szCs w:val="21"/>
        </w:rPr>
        <w:t>c</w:t>
      </w:r>
      <w:r w:rsidRPr="00475B10">
        <w:rPr>
          <w:rFonts w:hAnsi="宋体"/>
          <w:szCs w:val="21"/>
        </w:rPr>
        <w:t>）经过改进设计，可能影响产品性能时；</w:t>
      </w:r>
    </w:p>
    <w:p w:rsidR="00DB7BF5" w:rsidRPr="00475B10" w:rsidRDefault="00DB7BF5" w:rsidP="00226891">
      <w:pPr>
        <w:spacing w:line="360" w:lineRule="auto"/>
        <w:rPr>
          <w:szCs w:val="21"/>
        </w:rPr>
      </w:pPr>
      <w:r w:rsidRPr="00475B10">
        <w:rPr>
          <w:rFonts w:hint="eastAsia"/>
          <w:szCs w:val="21"/>
        </w:rPr>
        <w:t xml:space="preserve">    </w:t>
      </w:r>
      <w:r w:rsidRPr="00475B10">
        <w:rPr>
          <w:szCs w:val="21"/>
        </w:rPr>
        <w:t>d</w:t>
      </w:r>
      <w:r w:rsidRPr="00475B10">
        <w:rPr>
          <w:rFonts w:hAnsi="宋体"/>
          <w:szCs w:val="21"/>
        </w:rPr>
        <w:t>）停产时间超过半年，重新恢复生产的；</w:t>
      </w:r>
    </w:p>
    <w:p w:rsidR="00DB7BF5" w:rsidRPr="00475B10" w:rsidRDefault="00DB7BF5" w:rsidP="00226891">
      <w:pPr>
        <w:spacing w:line="360" w:lineRule="auto"/>
        <w:rPr>
          <w:szCs w:val="21"/>
        </w:rPr>
      </w:pPr>
      <w:r w:rsidRPr="00475B10">
        <w:rPr>
          <w:rFonts w:hint="eastAsia"/>
          <w:szCs w:val="21"/>
        </w:rPr>
        <w:t xml:space="preserve">    </w:t>
      </w:r>
      <w:r w:rsidRPr="00475B10">
        <w:rPr>
          <w:szCs w:val="21"/>
        </w:rPr>
        <w:t xml:space="preserve">e) </w:t>
      </w:r>
      <w:r w:rsidRPr="00475B10">
        <w:rPr>
          <w:rFonts w:hAnsi="宋体"/>
          <w:szCs w:val="21"/>
        </w:rPr>
        <w:t>上级或质量技术监督部门提出要求时。</w:t>
      </w:r>
    </w:p>
    <w:p w:rsidR="00DB7BF5" w:rsidRPr="00475B10" w:rsidRDefault="00DB7BF5" w:rsidP="00226891">
      <w:pPr>
        <w:spacing w:line="360" w:lineRule="auto"/>
        <w:rPr>
          <w:szCs w:val="21"/>
        </w:rPr>
      </w:pPr>
      <w:r w:rsidRPr="00475B10">
        <w:rPr>
          <w:rFonts w:hint="eastAsia"/>
          <w:szCs w:val="21"/>
        </w:rPr>
        <w:t xml:space="preserve">  </w:t>
      </w:r>
      <w:smartTag w:uri="urn:schemas-microsoft-com:office:smarttags" w:element="chsdate">
        <w:smartTagPr>
          <w:attr w:name="IsROCDate" w:val="False"/>
          <w:attr w:name="IsLunarDate" w:val="False"/>
          <w:attr w:name="Day" w:val="30"/>
          <w:attr w:name="Month" w:val="12"/>
          <w:attr w:name="Year" w:val="1899"/>
        </w:smartTagPr>
        <w:r w:rsidRPr="00475B10">
          <w:rPr>
            <w:szCs w:val="21"/>
          </w:rPr>
          <w:t>7.3.3</w:t>
        </w:r>
      </w:smartTag>
      <w:r w:rsidRPr="00475B10">
        <w:rPr>
          <w:szCs w:val="21"/>
        </w:rPr>
        <w:t xml:space="preserve"> </w:t>
      </w:r>
      <w:r w:rsidRPr="00475B10">
        <w:rPr>
          <w:rFonts w:hAnsi="宋体"/>
          <w:szCs w:val="21"/>
        </w:rPr>
        <w:t>抽样方式</w:t>
      </w:r>
    </w:p>
    <w:p w:rsidR="00DB7BF5" w:rsidRPr="00475B10" w:rsidRDefault="00DB7BF5" w:rsidP="00226891">
      <w:pPr>
        <w:spacing w:line="360" w:lineRule="auto"/>
        <w:rPr>
          <w:szCs w:val="21"/>
        </w:rPr>
      </w:pPr>
      <w:r w:rsidRPr="00475B10">
        <w:rPr>
          <w:szCs w:val="21"/>
        </w:rPr>
        <w:t xml:space="preserve">     </w:t>
      </w:r>
      <w:r w:rsidRPr="00475B10">
        <w:rPr>
          <w:rFonts w:hAnsi="宋体"/>
          <w:szCs w:val="21"/>
        </w:rPr>
        <w:t>型式试验在出厂检验合格产品中随机抽取</w:t>
      </w:r>
      <w:r w:rsidRPr="00475B10">
        <w:rPr>
          <w:szCs w:val="21"/>
        </w:rPr>
        <w:t>5</w:t>
      </w:r>
      <w:r w:rsidRPr="00475B10">
        <w:rPr>
          <w:rFonts w:hAnsi="宋体"/>
          <w:szCs w:val="21"/>
        </w:rPr>
        <w:t>支做试样。</w:t>
      </w:r>
    </w:p>
    <w:p w:rsidR="00DB7BF5" w:rsidRPr="00475B10" w:rsidRDefault="00DB7BF5" w:rsidP="00226891">
      <w:pPr>
        <w:spacing w:line="360" w:lineRule="auto"/>
        <w:rPr>
          <w:szCs w:val="21"/>
        </w:rPr>
      </w:pPr>
      <w:r w:rsidRPr="00475B10">
        <w:rPr>
          <w:rFonts w:hint="eastAsia"/>
          <w:szCs w:val="21"/>
        </w:rPr>
        <w:t xml:space="preserve">  </w:t>
      </w:r>
      <w:smartTag w:uri="urn:schemas-microsoft-com:office:smarttags" w:element="chsdate">
        <w:smartTagPr>
          <w:attr w:name="IsROCDate" w:val="False"/>
          <w:attr w:name="IsLunarDate" w:val="False"/>
          <w:attr w:name="Day" w:val="30"/>
          <w:attr w:name="Month" w:val="12"/>
          <w:attr w:name="Year" w:val="1899"/>
        </w:smartTagPr>
        <w:r w:rsidRPr="00475B10">
          <w:rPr>
            <w:szCs w:val="21"/>
          </w:rPr>
          <w:t>7.3.4</w:t>
        </w:r>
      </w:smartTag>
      <w:r w:rsidRPr="00475B10">
        <w:rPr>
          <w:rFonts w:hAnsi="宋体"/>
          <w:szCs w:val="21"/>
        </w:rPr>
        <w:t>型式检验中有</w:t>
      </w:r>
      <w:r w:rsidRPr="00475B10">
        <w:rPr>
          <w:szCs w:val="21"/>
        </w:rPr>
        <w:t>1</w:t>
      </w:r>
      <w:r w:rsidRPr="00475B10">
        <w:rPr>
          <w:rFonts w:hAnsi="宋体"/>
          <w:szCs w:val="21"/>
        </w:rPr>
        <w:t>项带</w:t>
      </w:r>
      <w:r w:rsidRPr="00475B10">
        <w:rPr>
          <w:szCs w:val="21"/>
        </w:rPr>
        <w:t>“▲”</w:t>
      </w:r>
      <w:r w:rsidRPr="00475B10">
        <w:rPr>
          <w:rFonts w:hAnsi="宋体"/>
          <w:szCs w:val="21"/>
        </w:rPr>
        <w:t>检验项目不合格时，应双倍抽样，对不合格的项目进行复验，若仍不合格，则型式检验不合格。</w:t>
      </w:r>
    </w:p>
    <w:p w:rsidR="00DB7BF5" w:rsidRPr="00475B10" w:rsidRDefault="00DB7BF5" w:rsidP="00DB7BF5">
      <w:pPr>
        <w:jc w:val="center"/>
        <w:rPr>
          <w:szCs w:val="21"/>
        </w:rPr>
      </w:pPr>
      <w:r w:rsidRPr="00475B10">
        <w:rPr>
          <w:rFonts w:hAnsi="宋体"/>
          <w:szCs w:val="21"/>
        </w:rPr>
        <w:t>表</w:t>
      </w:r>
      <w:r w:rsidRPr="00475B10">
        <w:rPr>
          <w:szCs w:val="21"/>
        </w:rPr>
        <w:t xml:space="preserve">7   </w:t>
      </w:r>
      <w:r w:rsidRPr="00475B10">
        <w:rPr>
          <w:rFonts w:hAnsi="宋体"/>
          <w:szCs w:val="21"/>
        </w:rPr>
        <w:t>出厂检验和型式试验项目（以★表示）</w:t>
      </w:r>
    </w:p>
    <w:tbl>
      <w:tblPr>
        <w:tblW w:w="9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0"/>
        <w:gridCol w:w="2410"/>
        <w:gridCol w:w="1417"/>
        <w:gridCol w:w="1276"/>
        <w:gridCol w:w="1276"/>
        <w:gridCol w:w="992"/>
      </w:tblGrid>
      <w:tr w:rsidR="00DB7BF5" w:rsidRPr="00475B10" w:rsidTr="00011E78">
        <w:tc>
          <w:tcPr>
            <w:tcW w:w="2230" w:type="dxa"/>
            <w:shd w:val="clear" w:color="auto" w:fill="auto"/>
            <w:vAlign w:val="center"/>
          </w:tcPr>
          <w:p w:rsidR="00DB7BF5" w:rsidRPr="00475B10" w:rsidRDefault="00DB7BF5" w:rsidP="00011E78">
            <w:pPr>
              <w:spacing w:line="400" w:lineRule="exact"/>
              <w:jc w:val="center"/>
              <w:rPr>
                <w:szCs w:val="21"/>
              </w:rPr>
            </w:pPr>
            <w:r w:rsidRPr="00475B10">
              <w:rPr>
                <w:rFonts w:hAnsi="宋体"/>
                <w:szCs w:val="21"/>
              </w:rPr>
              <w:t>检验项目</w:t>
            </w:r>
          </w:p>
        </w:tc>
        <w:tc>
          <w:tcPr>
            <w:tcW w:w="2410" w:type="dxa"/>
            <w:shd w:val="clear" w:color="auto" w:fill="auto"/>
            <w:vAlign w:val="center"/>
          </w:tcPr>
          <w:p w:rsidR="00DB7BF5" w:rsidRPr="00475B10" w:rsidRDefault="00DB7BF5" w:rsidP="00011E78">
            <w:pPr>
              <w:spacing w:line="400" w:lineRule="exact"/>
              <w:jc w:val="center"/>
              <w:rPr>
                <w:szCs w:val="21"/>
              </w:rPr>
            </w:pPr>
            <w:r w:rsidRPr="00475B10">
              <w:rPr>
                <w:rFonts w:hAnsi="宋体"/>
                <w:szCs w:val="21"/>
              </w:rPr>
              <w:t>本标准要求的条款</w:t>
            </w:r>
          </w:p>
        </w:tc>
        <w:tc>
          <w:tcPr>
            <w:tcW w:w="1417" w:type="dxa"/>
            <w:shd w:val="clear" w:color="auto" w:fill="auto"/>
            <w:vAlign w:val="center"/>
          </w:tcPr>
          <w:p w:rsidR="00DB7BF5" w:rsidRPr="00475B10" w:rsidRDefault="00DB7BF5" w:rsidP="00011E78">
            <w:pPr>
              <w:spacing w:line="400" w:lineRule="exact"/>
              <w:jc w:val="center"/>
              <w:rPr>
                <w:szCs w:val="21"/>
              </w:rPr>
            </w:pPr>
            <w:r w:rsidRPr="00475B10">
              <w:rPr>
                <w:rFonts w:hAnsi="宋体"/>
                <w:szCs w:val="21"/>
              </w:rPr>
              <w:t>试验方法</w:t>
            </w:r>
          </w:p>
        </w:tc>
        <w:tc>
          <w:tcPr>
            <w:tcW w:w="1276" w:type="dxa"/>
            <w:shd w:val="clear" w:color="auto" w:fill="auto"/>
            <w:vAlign w:val="center"/>
          </w:tcPr>
          <w:p w:rsidR="00DB7BF5" w:rsidRPr="00475B10" w:rsidRDefault="00DB7BF5" w:rsidP="00011E78">
            <w:pPr>
              <w:spacing w:line="400" w:lineRule="exact"/>
              <w:jc w:val="center"/>
              <w:rPr>
                <w:szCs w:val="21"/>
              </w:rPr>
            </w:pPr>
            <w:r w:rsidRPr="00475B10">
              <w:rPr>
                <w:rFonts w:hAnsi="宋体"/>
                <w:szCs w:val="21"/>
              </w:rPr>
              <w:t>出厂检验</w:t>
            </w:r>
          </w:p>
        </w:tc>
        <w:tc>
          <w:tcPr>
            <w:tcW w:w="1276" w:type="dxa"/>
            <w:shd w:val="clear" w:color="auto" w:fill="auto"/>
            <w:vAlign w:val="center"/>
          </w:tcPr>
          <w:p w:rsidR="00DB7BF5" w:rsidRPr="00475B10" w:rsidRDefault="00DB7BF5" w:rsidP="00011E78">
            <w:pPr>
              <w:spacing w:line="400" w:lineRule="exact"/>
              <w:jc w:val="center"/>
              <w:rPr>
                <w:szCs w:val="21"/>
              </w:rPr>
            </w:pPr>
            <w:r w:rsidRPr="00475B10">
              <w:rPr>
                <w:rFonts w:hAnsi="宋体"/>
                <w:szCs w:val="21"/>
              </w:rPr>
              <w:t>型式试验</w:t>
            </w:r>
          </w:p>
        </w:tc>
        <w:tc>
          <w:tcPr>
            <w:tcW w:w="992" w:type="dxa"/>
            <w:shd w:val="clear" w:color="auto" w:fill="auto"/>
            <w:vAlign w:val="center"/>
          </w:tcPr>
          <w:p w:rsidR="00DB7BF5" w:rsidRPr="00475B10" w:rsidRDefault="00DB7BF5" w:rsidP="00011E78">
            <w:pPr>
              <w:spacing w:line="400" w:lineRule="exact"/>
              <w:jc w:val="center"/>
              <w:rPr>
                <w:szCs w:val="21"/>
              </w:rPr>
            </w:pPr>
            <w:r w:rsidRPr="00475B10">
              <w:rPr>
                <w:rFonts w:hAnsi="宋体"/>
                <w:szCs w:val="21"/>
              </w:rPr>
              <w:t>关键项</w:t>
            </w:r>
          </w:p>
        </w:tc>
      </w:tr>
      <w:tr w:rsidR="00DB7BF5" w:rsidRPr="00475B10" w:rsidTr="00011E78">
        <w:tc>
          <w:tcPr>
            <w:tcW w:w="2230" w:type="dxa"/>
            <w:shd w:val="clear" w:color="auto" w:fill="auto"/>
            <w:vAlign w:val="center"/>
          </w:tcPr>
          <w:p w:rsidR="00DB7BF5" w:rsidRPr="00475B10" w:rsidRDefault="00DB7BF5" w:rsidP="00011E78">
            <w:pPr>
              <w:spacing w:line="400" w:lineRule="exact"/>
              <w:jc w:val="center"/>
              <w:rPr>
                <w:szCs w:val="21"/>
              </w:rPr>
            </w:pPr>
            <w:r w:rsidRPr="00475B10">
              <w:rPr>
                <w:rFonts w:hAnsi="宋体"/>
                <w:szCs w:val="21"/>
              </w:rPr>
              <w:t>外观</w:t>
            </w:r>
          </w:p>
        </w:tc>
        <w:tc>
          <w:tcPr>
            <w:tcW w:w="2410" w:type="dxa"/>
            <w:shd w:val="clear" w:color="auto" w:fill="auto"/>
            <w:vAlign w:val="center"/>
          </w:tcPr>
          <w:p w:rsidR="00DB7BF5" w:rsidRPr="00475B10" w:rsidRDefault="00475B10" w:rsidP="00011E78">
            <w:pPr>
              <w:spacing w:line="400" w:lineRule="exact"/>
              <w:jc w:val="center"/>
              <w:rPr>
                <w:szCs w:val="21"/>
              </w:rPr>
            </w:pPr>
            <w:r w:rsidRPr="00475B10">
              <w:rPr>
                <w:rFonts w:hint="eastAsia"/>
                <w:szCs w:val="21"/>
              </w:rPr>
              <w:t>5.2</w:t>
            </w:r>
          </w:p>
        </w:tc>
        <w:tc>
          <w:tcPr>
            <w:tcW w:w="1417" w:type="dxa"/>
            <w:shd w:val="clear" w:color="auto" w:fill="auto"/>
            <w:vAlign w:val="center"/>
          </w:tcPr>
          <w:p w:rsidR="00DB7BF5" w:rsidRPr="00475B10" w:rsidRDefault="00DB7BF5" w:rsidP="00011E78">
            <w:pPr>
              <w:spacing w:line="400" w:lineRule="exact"/>
              <w:jc w:val="center"/>
              <w:rPr>
                <w:szCs w:val="21"/>
              </w:rPr>
            </w:pPr>
            <w:r w:rsidRPr="00475B10">
              <w:rPr>
                <w:szCs w:val="21"/>
              </w:rPr>
              <w:t>6.1</w:t>
            </w:r>
          </w:p>
        </w:tc>
        <w:tc>
          <w:tcPr>
            <w:tcW w:w="1276" w:type="dxa"/>
            <w:shd w:val="clear" w:color="auto" w:fill="auto"/>
            <w:vAlign w:val="center"/>
          </w:tcPr>
          <w:p w:rsidR="00DB7BF5" w:rsidRPr="00475B10" w:rsidRDefault="00DB7BF5" w:rsidP="00011E78">
            <w:pPr>
              <w:spacing w:line="400" w:lineRule="exact"/>
              <w:jc w:val="center"/>
              <w:rPr>
                <w:szCs w:val="21"/>
              </w:rPr>
            </w:pPr>
            <w:r w:rsidRPr="00475B10">
              <w:rPr>
                <w:rFonts w:hAnsi="宋体"/>
                <w:szCs w:val="21"/>
              </w:rPr>
              <w:t>★</w:t>
            </w:r>
          </w:p>
        </w:tc>
        <w:tc>
          <w:tcPr>
            <w:tcW w:w="1276" w:type="dxa"/>
            <w:shd w:val="clear" w:color="auto" w:fill="auto"/>
            <w:vAlign w:val="center"/>
          </w:tcPr>
          <w:p w:rsidR="00DB7BF5" w:rsidRPr="00475B10" w:rsidRDefault="00DB7BF5" w:rsidP="00011E78">
            <w:pPr>
              <w:jc w:val="center"/>
            </w:pPr>
            <w:r w:rsidRPr="00475B10">
              <w:rPr>
                <w:rFonts w:hAnsi="宋体"/>
                <w:szCs w:val="21"/>
              </w:rPr>
              <w:t>★</w:t>
            </w:r>
          </w:p>
        </w:tc>
        <w:tc>
          <w:tcPr>
            <w:tcW w:w="992" w:type="dxa"/>
            <w:shd w:val="clear" w:color="auto" w:fill="auto"/>
            <w:vAlign w:val="center"/>
          </w:tcPr>
          <w:p w:rsidR="00DB7BF5" w:rsidRPr="00475B10" w:rsidRDefault="00DB7BF5" w:rsidP="00011E78">
            <w:pPr>
              <w:jc w:val="center"/>
            </w:pPr>
            <w:r w:rsidRPr="00475B10">
              <w:t>-</w:t>
            </w:r>
          </w:p>
        </w:tc>
      </w:tr>
      <w:tr w:rsidR="00DB7BF5" w:rsidRPr="00D615B9" w:rsidTr="00011E78">
        <w:tc>
          <w:tcPr>
            <w:tcW w:w="2230" w:type="dxa"/>
            <w:shd w:val="clear" w:color="auto" w:fill="auto"/>
            <w:vAlign w:val="center"/>
          </w:tcPr>
          <w:p w:rsidR="00DB7BF5" w:rsidRPr="00D615B9" w:rsidRDefault="00DB7BF5" w:rsidP="00011E78">
            <w:pPr>
              <w:spacing w:line="400" w:lineRule="exact"/>
              <w:jc w:val="center"/>
              <w:rPr>
                <w:color w:val="000000"/>
                <w:szCs w:val="21"/>
              </w:rPr>
            </w:pPr>
            <w:r w:rsidRPr="00D615B9">
              <w:rPr>
                <w:rFonts w:hAnsi="宋体"/>
                <w:color w:val="000000"/>
                <w:szCs w:val="21"/>
              </w:rPr>
              <w:t>尺寸</w:t>
            </w:r>
          </w:p>
        </w:tc>
        <w:tc>
          <w:tcPr>
            <w:tcW w:w="2410" w:type="dxa"/>
            <w:shd w:val="clear" w:color="auto" w:fill="auto"/>
            <w:vAlign w:val="center"/>
          </w:tcPr>
          <w:p w:rsidR="00DB7BF5" w:rsidRPr="00D615B9" w:rsidRDefault="00475B10" w:rsidP="00011E78">
            <w:pPr>
              <w:spacing w:line="400" w:lineRule="exact"/>
              <w:jc w:val="center"/>
              <w:rPr>
                <w:color w:val="000000"/>
                <w:szCs w:val="21"/>
              </w:rPr>
            </w:pPr>
            <w:r>
              <w:rPr>
                <w:rFonts w:hint="eastAsia"/>
                <w:color w:val="000000"/>
                <w:szCs w:val="21"/>
              </w:rPr>
              <w:t>5.3</w:t>
            </w:r>
          </w:p>
        </w:tc>
        <w:tc>
          <w:tcPr>
            <w:tcW w:w="1417" w:type="dxa"/>
            <w:shd w:val="clear" w:color="auto" w:fill="auto"/>
            <w:vAlign w:val="center"/>
          </w:tcPr>
          <w:p w:rsidR="00DB7BF5" w:rsidRPr="00D615B9" w:rsidRDefault="00DB7BF5" w:rsidP="00011E78">
            <w:pPr>
              <w:spacing w:line="400" w:lineRule="exact"/>
              <w:jc w:val="center"/>
              <w:rPr>
                <w:color w:val="000000"/>
                <w:szCs w:val="21"/>
              </w:rPr>
            </w:pPr>
            <w:r w:rsidRPr="00D615B9">
              <w:rPr>
                <w:color w:val="000000"/>
                <w:szCs w:val="21"/>
              </w:rPr>
              <w:t>6.2</w:t>
            </w:r>
          </w:p>
        </w:tc>
        <w:tc>
          <w:tcPr>
            <w:tcW w:w="1276" w:type="dxa"/>
            <w:shd w:val="clear" w:color="auto" w:fill="auto"/>
            <w:vAlign w:val="center"/>
          </w:tcPr>
          <w:p w:rsidR="00DB7BF5" w:rsidRPr="00D615B9" w:rsidRDefault="00DB7BF5" w:rsidP="00011E78">
            <w:pPr>
              <w:spacing w:line="400" w:lineRule="exact"/>
              <w:jc w:val="center"/>
              <w:rPr>
                <w:color w:val="000000"/>
                <w:szCs w:val="21"/>
              </w:rPr>
            </w:pPr>
            <w:r w:rsidRPr="00D615B9">
              <w:rPr>
                <w:rFonts w:hAnsi="宋体"/>
                <w:color w:val="000000"/>
                <w:szCs w:val="21"/>
              </w:rPr>
              <w:t>★</w:t>
            </w:r>
          </w:p>
        </w:tc>
        <w:tc>
          <w:tcPr>
            <w:tcW w:w="1276" w:type="dxa"/>
            <w:shd w:val="clear" w:color="auto" w:fill="auto"/>
            <w:vAlign w:val="center"/>
          </w:tcPr>
          <w:p w:rsidR="00DB7BF5" w:rsidRPr="00D615B9" w:rsidRDefault="00DB7BF5" w:rsidP="00011E78">
            <w:pPr>
              <w:jc w:val="center"/>
              <w:rPr>
                <w:color w:val="000000"/>
              </w:rPr>
            </w:pPr>
            <w:r w:rsidRPr="00D615B9">
              <w:rPr>
                <w:rFonts w:hAnsi="宋体"/>
                <w:color w:val="000000"/>
                <w:szCs w:val="21"/>
              </w:rPr>
              <w:t>★</w:t>
            </w:r>
          </w:p>
        </w:tc>
        <w:tc>
          <w:tcPr>
            <w:tcW w:w="992" w:type="dxa"/>
            <w:shd w:val="clear" w:color="auto" w:fill="auto"/>
            <w:vAlign w:val="center"/>
          </w:tcPr>
          <w:p w:rsidR="00DB7BF5" w:rsidRPr="00D615B9" w:rsidRDefault="00DB7BF5" w:rsidP="00011E78">
            <w:pPr>
              <w:jc w:val="center"/>
              <w:rPr>
                <w:color w:val="000000"/>
              </w:rPr>
            </w:pPr>
            <w:r w:rsidRPr="00D615B9">
              <w:rPr>
                <w:color w:val="000000"/>
              </w:rPr>
              <w:t>-</w:t>
            </w:r>
          </w:p>
        </w:tc>
      </w:tr>
      <w:tr w:rsidR="00DB7BF5" w:rsidRPr="00D615B9" w:rsidTr="00011E78">
        <w:tc>
          <w:tcPr>
            <w:tcW w:w="2230" w:type="dxa"/>
            <w:shd w:val="clear" w:color="auto" w:fill="auto"/>
            <w:vAlign w:val="center"/>
          </w:tcPr>
          <w:p w:rsidR="00DB7BF5" w:rsidRPr="00D615B9" w:rsidRDefault="00DB7BF5" w:rsidP="00011E78">
            <w:pPr>
              <w:spacing w:line="400" w:lineRule="exact"/>
              <w:jc w:val="center"/>
              <w:rPr>
                <w:color w:val="000000"/>
                <w:szCs w:val="21"/>
              </w:rPr>
            </w:pPr>
            <w:r w:rsidRPr="00D615B9">
              <w:rPr>
                <w:rFonts w:hAnsi="宋体"/>
                <w:color w:val="000000"/>
                <w:szCs w:val="21"/>
              </w:rPr>
              <w:t>容量</w:t>
            </w:r>
          </w:p>
        </w:tc>
        <w:tc>
          <w:tcPr>
            <w:tcW w:w="2410" w:type="dxa"/>
            <w:shd w:val="clear" w:color="auto" w:fill="auto"/>
            <w:vAlign w:val="center"/>
          </w:tcPr>
          <w:p w:rsidR="00DB7BF5" w:rsidRPr="00D615B9" w:rsidRDefault="00475B10" w:rsidP="00011E78">
            <w:pPr>
              <w:spacing w:line="400" w:lineRule="exact"/>
              <w:jc w:val="center"/>
              <w:rPr>
                <w:color w:val="000000"/>
                <w:szCs w:val="21"/>
              </w:rPr>
            </w:pPr>
            <w:r>
              <w:rPr>
                <w:rFonts w:hint="eastAsia"/>
                <w:color w:val="000000"/>
                <w:szCs w:val="21"/>
              </w:rPr>
              <w:t>5.4</w:t>
            </w:r>
          </w:p>
        </w:tc>
        <w:tc>
          <w:tcPr>
            <w:tcW w:w="1417" w:type="dxa"/>
            <w:shd w:val="clear" w:color="auto" w:fill="auto"/>
            <w:vAlign w:val="center"/>
          </w:tcPr>
          <w:p w:rsidR="00DB7BF5" w:rsidRPr="00D615B9" w:rsidRDefault="00475B10" w:rsidP="00011E78">
            <w:pPr>
              <w:spacing w:line="400" w:lineRule="exact"/>
              <w:jc w:val="center"/>
              <w:rPr>
                <w:color w:val="000000"/>
                <w:szCs w:val="21"/>
              </w:rPr>
            </w:pPr>
            <w:r>
              <w:rPr>
                <w:color w:val="000000"/>
                <w:szCs w:val="21"/>
              </w:rPr>
              <w:t>6.3</w:t>
            </w:r>
            <w:r w:rsidR="00D369AB">
              <w:rPr>
                <w:rFonts w:hint="eastAsia"/>
                <w:color w:val="000000"/>
                <w:szCs w:val="21"/>
              </w:rPr>
              <w:t>.1</w:t>
            </w:r>
          </w:p>
        </w:tc>
        <w:tc>
          <w:tcPr>
            <w:tcW w:w="1276" w:type="dxa"/>
            <w:shd w:val="clear" w:color="auto" w:fill="auto"/>
            <w:vAlign w:val="center"/>
          </w:tcPr>
          <w:p w:rsidR="00DB7BF5" w:rsidRPr="00D615B9" w:rsidRDefault="00DB7BF5" w:rsidP="00011E78">
            <w:pPr>
              <w:spacing w:line="400" w:lineRule="exact"/>
              <w:jc w:val="center"/>
              <w:rPr>
                <w:color w:val="000000"/>
                <w:szCs w:val="21"/>
              </w:rPr>
            </w:pPr>
            <w:r w:rsidRPr="00D615B9">
              <w:rPr>
                <w:rFonts w:hAnsi="宋体"/>
                <w:color w:val="000000"/>
                <w:szCs w:val="21"/>
              </w:rPr>
              <w:t>★</w:t>
            </w:r>
          </w:p>
        </w:tc>
        <w:tc>
          <w:tcPr>
            <w:tcW w:w="1276" w:type="dxa"/>
            <w:shd w:val="clear" w:color="auto" w:fill="auto"/>
            <w:vAlign w:val="center"/>
          </w:tcPr>
          <w:p w:rsidR="00DB7BF5" w:rsidRPr="00D615B9" w:rsidRDefault="00DB7BF5" w:rsidP="00011E78">
            <w:pPr>
              <w:jc w:val="center"/>
              <w:rPr>
                <w:color w:val="000000"/>
              </w:rPr>
            </w:pPr>
            <w:r w:rsidRPr="00D615B9">
              <w:rPr>
                <w:rFonts w:hAnsi="宋体"/>
                <w:color w:val="000000"/>
                <w:szCs w:val="21"/>
              </w:rPr>
              <w:t>★</w:t>
            </w:r>
          </w:p>
        </w:tc>
        <w:tc>
          <w:tcPr>
            <w:tcW w:w="992" w:type="dxa"/>
            <w:shd w:val="clear" w:color="auto" w:fill="auto"/>
            <w:vAlign w:val="center"/>
          </w:tcPr>
          <w:p w:rsidR="00DB7BF5" w:rsidRPr="00D615B9" w:rsidRDefault="00DB7BF5" w:rsidP="00011E78">
            <w:pPr>
              <w:jc w:val="center"/>
              <w:rPr>
                <w:color w:val="000000"/>
              </w:rPr>
            </w:pPr>
            <w:r w:rsidRPr="00D615B9">
              <w:rPr>
                <w:rFonts w:hAnsi="宋体"/>
                <w:color w:val="000000"/>
                <w:szCs w:val="21"/>
              </w:rPr>
              <w:t>★</w:t>
            </w:r>
          </w:p>
        </w:tc>
      </w:tr>
      <w:tr w:rsidR="00DB7BF5" w:rsidRPr="00D615B9" w:rsidTr="00011E78">
        <w:tc>
          <w:tcPr>
            <w:tcW w:w="2230" w:type="dxa"/>
            <w:shd w:val="clear" w:color="auto" w:fill="auto"/>
            <w:vAlign w:val="center"/>
          </w:tcPr>
          <w:p w:rsidR="00DB7BF5" w:rsidRPr="00D615B9" w:rsidRDefault="00DB7BF5" w:rsidP="00011E78">
            <w:pPr>
              <w:spacing w:line="400" w:lineRule="exact"/>
              <w:jc w:val="center"/>
              <w:rPr>
                <w:color w:val="000000"/>
                <w:szCs w:val="21"/>
              </w:rPr>
            </w:pPr>
            <w:r w:rsidRPr="00D615B9">
              <w:rPr>
                <w:rFonts w:hAnsi="宋体"/>
                <w:color w:val="000000"/>
                <w:szCs w:val="21"/>
              </w:rPr>
              <w:lastRenderedPageBreak/>
              <w:t>器身密合性</w:t>
            </w:r>
          </w:p>
        </w:tc>
        <w:tc>
          <w:tcPr>
            <w:tcW w:w="2410" w:type="dxa"/>
            <w:shd w:val="clear" w:color="auto" w:fill="auto"/>
            <w:vAlign w:val="center"/>
          </w:tcPr>
          <w:p w:rsidR="00DB7BF5" w:rsidRPr="00D615B9" w:rsidRDefault="00DB7BF5" w:rsidP="00475B10">
            <w:pPr>
              <w:spacing w:line="400" w:lineRule="exact"/>
              <w:jc w:val="center"/>
              <w:rPr>
                <w:color w:val="000000"/>
                <w:szCs w:val="21"/>
              </w:rPr>
            </w:pPr>
            <w:r w:rsidRPr="00D615B9">
              <w:rPr>
                <w:color w:val="000000"/>
                <w:szCs w:val="21"/>
              </w:rPr>
              <w:t>5.</w:t>
            </w:r>
            <w:r w:rsidR="00475B10">
              <w:rPr>
                <w:rFonts w:hint="eastAsia"/>
                <w:color w:val="000000"/>
                <w:szCs w:val="21"/>
              </w:rPr>
              <w:t>5</w:t>
            </w:r>
          </w:p>
        </w:tc>
        <w:tc>
          <w:tcPr>
            <w:tcW w:w="1417" w:type="dxa"/>
            <w:shd w:val="clear" w:color="auto" w:fill="auto"/>
            <w:vAlign w:val="center"/>
          </w:tcPr>
          <w:p w:rsidR="00DB7BF5" w:rsidRPr="00D615B9" w:rsidRDefault="00D369AB" w:rsidP="00475B10">
            <w:pPr>
              <w:spacing w:line="400" w:lineRule="exact"/>
              <w:jc w:val="center"/>
              <w:rPr>
                <w:color w:val="000000"/>
                <w:szCs w:val="21"/>
              </w:rPr>
            </w:pPr>
            <w:r>
              <w:rPr>
                <w:rFonts w:hint="eastAsia"/>
                <w:color w:val="000000"/>
                <w:szCs w:val="21"/>
              </w:rPr>
              <w:t>6.3.2</w:t>
            </w:r>
          </w:p>
        </w:tc>
        <w:tc>
          <w:tcPr>
            <w:tcW w:w="1276" w:type="dxa"/>
            <w:shd w:val="clear" w:color="auto" w:fill="auto"/>
            <w:vAlign w:val="center"/>
          </w:tcPr>
          <w:p w:rsidR="00DB7BF5" w:rsidRPr="00D615B9" w:rsidRDefault="00DB7BF5" w:rsidP="00011E78">
            <w:pPr>
              <w:jc w:val="center"/>
              <w:rPr>
                <w:color w:val="000000"/>
              </w:rPr>
            </w:pPr>
            <w:r w:rsidRPr="00D615B9">
              <w:rPr>
                <w:rFonts w:hAnsi="宋体"/>
                <w:color w:val="000000"/>
                <w:szCs w:val="21"/>
              </w:rPr>
              <w:t>★</w:t>
            </w:r>
          </w:p>
        </w:tc>
        <w:tc>
          <w:tcPr>
            <w:tcW w:w="1276" w:type="dxa"/>
            <w:shd w:val="clear" w:color="auto" w:fill="auto"/>
            <w:vAlign w:val="center"/>
          </w:tcPr>
          <w:p w:rsidR="00DB7BF5" w:rsidRPr="00D615B9" w:rsidRDefault="00DB7BF5" w:rsidP="00011E78">
            <w:pPr>
              <w:jc w:val="center"/>
              <w:rPr>
                <w:color w:val="000000"/>
              </w:rPr>
            </w:pPr>
            <w:r w:rsidRPr="00D615B9">
              <w:rPr>
                <w:rFonts w:hAnsi="宋体"/>
                <w:color w:val="000000"/>
                <w:szCs w:val="21"/>
              </w:rPr>
              <w:t>★</w:t>
            </w:r>
          </w:p>
        </w:tc>
        <w:tc>
          <w:tcPr>
            <w:tcW w:w="992" w:type="dxa"/>
            <w:shd w:val="clear" w:color="auto" w:fill="auto"/>
            <w:vAlign w:val="center"/>
          </w:tcPr>
          <w:p w:rsidR="00DB7BF5" w:rsidRPr="00D615B9" w:rsidRDefault="00DB7BF5" w:rsidP="00011E78">
            <w:pPr>
              <w:jc w:val="center"/>
              <w:rPr>
                <w:color w:val="000000"/>
              </w:rPr>
            </w:pPr>
            <w:r w:rsidRPr="00D615B9">
              <w:rPr>
                <w:rFonts w:hAnsi="宋体"/>
                <w:color w:val="000000"/>
                <w:szCs w:val="21"/>
              </w:rPr>
              <w:t>★</w:t>
            </w:r>
          </w:p>
        </w:tc>
      </w:tr>
      <w:tr w:rsidR="00DB7BF5" w:rsidRPr="00D615B9" w:rsidTr="00011E78">
        <w:tc>
          <w:tcPr>
            <w:tcW w:w="2230" w:type="dxa"/>
            <w:shd w:val="clear" w:color="auto" w:fill="auto"/>
            <w:vAlign w:val="center"/>
          </w:tcPr>
          <w:p w:rsidR="00DB7BF5" w:rsidRPr="00D615B9" w:rsidRDefault="00DB7BF5" w:rsidP="00011E78">
            <w:pPr>
              <w:spacing w:line="400" w:lineRule="exact"/>
              <w:jc w:val="center"/>
              <w:rPr>
                <w:color w:val="000000"/>
                <w:szCs w:val="21"/>
              </w:rPr>
            </w:pPr>
            <w:r w:rsidRPr="00D615B9">
              <w:rPr>
                <w:rFonts w:hAnsi="宋体"/>
                <w:color w:val="000000"/>
                <w:szCs w:val="21"/>
              </w:rPr>
              <w:t>锥头密合性</w:t>
            </w:r>
          </w:p>
        </w:tc>
        <w:tc>
          <w:tcPr>
            <w:tcW w:w="2410" w:type="dxa"/>
            <w:shd w:val="clear" w:color="auto" w:fill="auto"/>
            <w:vAlign w:val="center"/>
          </w:tcPr>
          <w:p w:rsidR="00DB7BF5" w:rsidRPr="00D615B9" w:rsidRDefault="00DB7BF5" w:rsidP="00475B10">
            <w:pPr>
              <w:spacing w:line="400" w:lineRule="exact"/>
              <w:jc w:val="center"/>
              <w:rPr>
                <w:color w:val="000000"/>
                <w:szCs w:val="21"/>
              </w:rPr>
            </w:pPr>
            <w:r w:rsidRPr="00D615B9">
              <w:rPr>
                <w:color w:val="000000"/>
                <w:szCs w:val="21"/>
              </w:rPr>
              <w:t>5.</w:t>
            </w:r>
            <w:r w:rsidR="00475B10">
              <w:rPr>
                <w:rFonts w:hint="eastAsia"/>
                <w:color w:val="000000"/>
                <w:szCs w:val="21"/>
              </w:rPr>
              <w:t>6</w:t>
            </w:r>
          </w:p>
        </w:tc>
        <w:tc>
          <w:tcPr>
            <w:tcW w:w="1417" w:type="dxa"/>
            <w:shd w:val="clear" w:color="auto" w:fill="auto"/>
            <w:vAlign w:val="center"/>
          </w:tcPr>
          <w:p w:rsidR="00DB7BF5" w:rsidRPr="00D615B9" w:rsidRDefault="00D369AB" w:rsidP="00475B10">
            <w:pPr>
              <w:spacing w:line="400" w:lineRule="exact"/>
              <w:jc w:val="center"/>
              <w:rPr>
                <w:color w:val="000000"/>
                <w:szCs w:val="21"/>
              </w:rPr>
            </w:pPr>
            <w:r>
              <w:rPr>
                <w:rFonts w:hint="eastAsia"/>
                <w:color w:val="000000"/>
                <w:szCs w:val="21"/>
              </w:rPr>
              <w:t>6.3.3</w:t>
            </w:r>
          </w:p>
        </w:tc>
        <w:tc>
          <w:tcPr>
            <w:tcW w:w="1276" w:type="dxa"/>
            <w:shd w:val="clear" w:color="auto" w:fill="auto"/>
            <w:vAlign w:val="center"/>
          </w:tcPr>
          <w:p w:rsidR="00DB7BF5" w:rsidRPr="00D615B9" w:rsidRDefault="00DB7BF5" w:rsidP="00011E78">
            <w:pPr>
              <w:jc w:val="center"/>
              <w:rPr>
                <w:color w:val="000000"/>
              </w:rPr>
            </w:pPr>
            <w:r w:rsidRPr="00D615B9">
              <w:rPr>
                <w:rFonts w:hAnsi="宋体"/>
                <w:color w:val="000000"/>
                <w:szCs w:val="21"/>
              </w:rPr>
              <w:t>★</w:t>
            </w:r>
          </w:p>
        </w:tc>
        <w:tc>
          <w:tcPr>
            <w:tcW w:w="1276" w:type="dxa"/>
            <w:shd w:val="clear" w:color="auto" w:fill="auto"/>
            <w:vAlign w:val="center"/>
          </w:tcPr>
          <w:p w:rsidR="00DB7BF5" w:rsidRPr="00D615B9" w:rsidRDefault="00DB7BF5" w:rsidP="00011E78">
            <w:pPr>
              <w:jc w:val="center"/>
              <w:rPr>
                <w:color w:val="000000"/>
              </w:rPr>
            </w:pPr>
            <w:r w:rsidRPr="00D615B9">
              <w:rPr>
                <w:rFonts w:hAnsi="宋体"/>
                <w:color w:val="000000"/>
                <w:szCs w:val="21"/>
              </w:rPr>
              <w:t>★</w:t>
            </w:r>
          </w:p>
        </w:tc>
        <w:tc>
          <w:tcPr>
            <w:tcW w:w="992" w:type="dxa"/>
            <w:shd w:val="clear" w:color="auto" w:fill="auto"/>
          </w:tcPr>
          <w:p w:rsidR="00DB7BF5" w:rsidRPr="00D615B9" w:rsidRDefault="00DB7BF5" w:rsidP="00011E78">
            <w:pPr>
              <w:jc w:val="center"/>
              <w:rPr>
                <w:color w:val="000000"/>
              </w:rPr>
            </w:pPr>
            <w:r w:rsidRPr="00D615B9">
              <w:rPr>
                <w:rFonts w:hAnsi="宋体"/>
                <w:color w:val="000000"/>
                <w:szCs w:val="21"/>
              </w:rPr>
              <w:t>★</w:t>
            </w:r>
          </w:p>
        </w:tc>
      </w:tr>
      <w:tr w:rsidR="00DB7BF5" w:rsidRPr="00D615B9" w:rsidTr="00011E78">
        <w:tc>
          <w:tcPr>
            <w:tcW w:w="2230" w:type="dxa"/>
            <w:shd w:val="clear" w:color="auto" w:fill="auto"/>
            <w:vAlign w:val="center"/>
          </w:tcPr>
          <w:p w:rsidR="00DB7BF5" w:rsidRPr="00D615B9" w:rsidRDefault="00DB7BF5" w:rsidP="00011E78">
            <w:pPr>
              <w:spacing w:line="400" w:lineRule="exact"/>
              <w:jc w:val="center"/>
              <w:rPr>
                <w:color w:val="000000"/>
                <w:szCs w:val="21"/>
              </w:rPr>
            </w:pPr>
            <w:r w:rsidRPr="00D615B9">
              <w:rPr>
                <w:rFonts w:hAnsi="宋体"/>
                <w:color w:val="000000"/>
                <w:szCs w:val="21"/>
              </w:rPr>
              <w:t>滑动性能</w:t>
            </w:r>
          </w:p>
        </w:tc>
        <w:tc>
          <w:tcPr>
            <w:tcW w:w="2410" w:type="dxa"/>
            <w:shd w:val="clear" w:color="auto" w:fill="auto"/>
            <w:vAlign w:val="center"/>
          </w:tcPr>
          <w:p w:rsidR="00DB7BF5" w:rsidRPr="00D615B9" w:rsidRDefault="00475B10" w:rsidP="00475B10">
            <w:pPr>
              <w:spacing w:line="400" w:lineRule="exact"/>
              <w:jc w:val="center"/>
              <w:rPr>
                <w:color w:val="000000"/>
                <w:szCs w:val="21"/>
              </w:rPr>
            </w:pPr>
            <w:r>
              <w:rPr>
                <w:color w:val="000000"/>
                <w:szCs w:val="21"/>
              </w:rPr>
              <w:t>5.</w:t>
            </w:r>
            <w:r>
              <w:rPr>
                <w:rFonts w:hint="eastAsia"/>
                <w:color w:val="000000"/>
                <w:szCs w:val="21"/>
              </w:rPr>
              <w:t>7</w:t>
            </w:r>
          </w:p>
        </w:tc>
        <w:tc>
          <w:tcPr>
            <w:tcW w:w="1417" w:type="dxa"/>
            <w:shd w:val="clear" w:color="auto" w:fill="auto"/>
            <w:vAlign w:val="center"/>
          </w:tcPr>
          <w:p w:rsidR="00DB7BF5" w:rsidRPr="00D615B9" w:rsidRDefault="00D369AB" w:rsidP="00011E78">
            <w:pPr>
              <w:spacing w:line="400" w:lineRule="exact"/>
              <w:jc w:val="center"/>
              <w:rPr>
                <w:color w:val="000000"/>
                <w:szCs w:val="21"/>
              </w:rPr>
            </w:pPr>
            <w:r>
              <w:rPr>
                <w:rFonts w:hint="eastAsia"/>
                <w:color w:val="000000"/>
                <w:szCs w:val="21"/>
              </w:rPr>
              <w:t>6.3.4</w:t>
            </w:r>
          </w:p>
        </w:tc>
        <w:tc>
          <w:tcPr>
            <w:tcW w:w="1276" w:type="dxa"/>
            <w:shd w:val="clear" w:color="auto" w:fill="auto"/>
            <w:vAlign w:val="center"/>
          </w:tcPr>
          <w:p w:rsidR="00DB7BF5" w:rsidRPr="00D615B9" w:rsidRDefault="00DB7BF5" w:rsidP="00011E78">
            <w:pPr>
              <w:jc w:val="center"/>
              <w:rPr>
                <w:color w:val="000000"/>
              </w:rPr>
            </w:pPr>
            <w:r w:rsidRPr="00D615B9">
              <w:rPr>
                <w:rFonts w:hAnsi="宋体"/>
                <w:color w:val="000000"/>
                <w:szCs w:val="21"/>
              </w:rPr>
              <w:t>★</w:t>
            </w:r>
          </w:p>
        </w:tc>
        <w:tc>
          <w:tcPr>
            <w:tcW w:w="1276" w:type="dxa"/>
            <w:shd w:val="clear" w:color="auto" w:fill="auto"/>
            <w:vAlign w:val="center"/>
          </w:tcPr>
          <w:p w:rsidR="00DB7BF5" w:rsidRPr="00D615B9" w:rsidRDefault="00DB7BF5" w:rsidP="00011E78">
            <w:pPr>
              <w:jc w:val="center"/>
              <w:rPr>
                <w:color w:val="000000"/>
              </w:rPr>
            </w:pPr>
            <w:r w:rsidRPr="00D615B9">
              <w:rPr>
                <w:rFonts w:hAnsi="宋体"/>
                <w:color w:val="000000"/>
                <w:szCs w:val="21"/>
              </w:rPr>
              <w:t>★</w:t>
            </w:r>
          </w:p>
        </w:tc>
        <w:tc>
          <w:tcPr>
            <w:tcW w:w="992" w:type="dxa"/>
            <w:shd w:val="clear" w:color="auto" w:fill="auto"/>
          </w:tcPr>
          <w:p w:rsidR="00DB7BF5" w:rsidRPr="00D615B9" w:rsidRDefault="00DB7BF5" w:rsidP="00011E78">
            <w:pPr>
              <w:jc w:val="center"/>
              <w:rPr>
                <w:color w:val="000000"/>
              </w:rPr>
            </w:pPr>
            <w:r w:rsidRPr="00D615B9">
              <w:rPr>
                <w:rFonts w:hAnsi="宋体"/>
                <w:color w:val="000000"/>
                <w:szCs w:val="21"/>
              </w:rPr>
              <w:t>★</w:t>
            </w:r>
          </w:p>
        </w:tc>
      </w:tr>
      <w:tr w:rsidR="00DB7BF5" w:rsidRPr="00D615B9" w:rsidTr="00011E78">
        <w:trPr>
          <w:trHeight w:val="465"/>
        </w:trPr>
        <w:tc>
          <w:tcPr>
            <w:tcW w:w="2230" w:type="dxa"/>
            <w:shd w:val="clear" w:color="auto" w:fill="auto"/>
            <w:vAlign w:val="center"/>
          </w:tcPr>
          <w:p w:rsidR="00DB7BF5" w:rsidRPr="00D615B9" w:rsidRDefault="00DB7BF5" w:rsidP="00011E78">
            <w:pPr>
              <w:spacing w:line="400" w:lineRule="exact"/>
              <w:jc w:val="center"/>
              <w:rPr>
                <w:color w:val="000000"/>
                <w:szCs w:val="21"/>
              </w:rPr>
            </w:pPr>
            <w:r w:rsidRPr="00D615B9">
              <w:rPr>
                <w:color w:val="000000"/>
                <w:szCs w:val="21"/>
              </w:rPr>
              <w:t xml:space="preserve"> </w:t>
            </w:r>
            <w:r w:rsidRPr="00D615B9">
              <w:rPr>
                <w:rFonts w:hAnsi="宋体"/>
                <w:color w:val="000000"/>
                <w:szCs w:val="21"/>
              </w:rPr>
              <w:t>塑料耐温性能</w:t>
            </w:r>
          </w:p>
        </w:tc>
        <w:tc>
          <w:tcPr>
            <w:tcW w:w="2410" w:type="dxa"/>
            <w:shd w:val="clear" w:color="auto" w:fill="auto"/>
            <w:vAlign w:val="center"/>
          </w:tcPr>
          <w:p w:rsidR="00DB7BF5" w:rsidRPr="00D615B9" w:rsidRDefault="00DB7BF5" w:rsidP="00475B10">
            <w:pPr>
              <w:spacing w:line="400" w:lineRule="exact"/>
              <w:jc w:val="center"/>
              <w:rPr>
                <w:color w:val="000000"/>
                <w:szCs w:val="21"/>
              </w:rPr>
            </w:pPr>
            <w:r w:rsidRPr="00D615B9">
              <w:rPr>
                <w:color w:val="000000"/>
                <w:szCs w:val="21"/>
              </w:rPr>
              <w:t>5.</w:t>
            </w:r>
            <w:r w:rsidR="00475B10">
              <w:rPr>
                <w:rFonts w:hint="eastAsia"/>
                <w:color w:val="000000"/>
                <w:szCs w:val="21"/>
              </w:rPr>
              <w:t>8 5.9</w:t>
            </w:r>
          </w:p>
        </w:tc>
        <w:tc>
          <w:tcPr>
            <w:tcW w:w="1417" w:type="dxa"/>
            <w:shd w:val="clear" w:color="auto" w:fill="auto"/>
            <w:vAlign w:val="center"/>
          </w:tcPr>
          <w:p w:rsidR="00DB7BF5" w:rsidRPr="00D615B9" w:rsidRDefault="00D369AB" w:rsidP="00475B10">
            <w:pPr>
              <w:spacing w:line="400" w:lineRule="exact"/>
              <w:jc w:val="center"/>
              <w:rPr>
                <w:color w:val="000000"/>
                <w:szCs w:val="21"/>
              </w:rPr>
            </w:pPr>
            <w:r>
              <w:rPr>
                <w:rFonts w:hint="eastAsia"/>
                <w:color w:val="000000"/>
                <w:szCs w:val="21"/>
              </w:rPr>
              <w:t>6.3.5 6.3.6</w:t>
            </w:r>
          </w:p>
        </w:tc>
        <w:tc>
          <w:tcPr>
            <w:tcW w:w="1276" w:type="dxa"/>
            <w:shd w:val="clear" w:color="auto" w:fill="auto"/>
            <w:vAlign w:val="center"/>
          </w:tcPr>
          <w:p w:rsidR="00DB7BF5" w:rsidRPr="00D615B9" w:rsidRDefault="00DB7BF5" w:rsidP="00011E78">
            <w:pPr>
              <w:spacing w:line="400" w:lineRule="exact"/>
              <w:jc w:val="center"/>
              <w:rPr>
                <w:color w:val="000000"/>
                <w:szCs w:val="21"/>
              </w:rPr>
            </w:pPr>
            <w:r w:rsidRPr="00D615B9">
              <w:rPr>
                <w:color w:val="000000"/>
                <w:szCs w:val="21"/>
              </w:rPr>
              <w:t>-</w:t>
            </w:r>
          </w:p>
        </w:tc>
        <w:tc>
          <w:tcPr>
            <w:tcW w:w="1276" w:type="dxa"/>
            <w:shd w:val="clear" w:color="auto" w:fill="auto"/>
            <w:vAlign w:val="center"/>
          </w:tcPr>
          <w:p w:rsidR="00DB7BF5" w:rsidRPr="00D615B9" w:rsidRDefault="00DB7BF5" w:rsidP="00011E78">
            <w:pPr>
              <w:jc w:val="center"/>
              <w:rPr>
                <w:color w:val="000000"/>
              </w:rPr>
            </w:pPr>
            <w:r w:rsidRPr="00D615B9">
              <w:rPr>
                <w:rFonts w:hAnsi="宋体"/>
                <w:color w:val="000000"/>
                <w:szCs w:val="21"/>
              </w:rPr>
              <w:t>★</w:t>
            </w:r>
          </w:p>
        </w:tc>
        <w:tc>
          <w:tcPr>
            <w:tcW w:w="992" w:type="dxa"/>
            <w:shd w:val="clear" w:color="auto" w:fill="auto"/>
          </w:tcPr>
          <w:p w:rsidR="00DB7BF5" w:rsidRPr="00D615B9" w:rsidRDefault="00DB7BF5" w:rsidP="00011E78">
            <w:pPr>
              <w:jc w:val="center"/>
              <w:rPr>
                <w:color w:val="000000"/>
              </w:rPr>
            </w:pPr>
            <w:r w:rsidRPr="00D615B9">
              <w:rPr>
                <w:rFonts w:hAnsi="宋体"/>
                <w:color w:val="000000"/>
                <w:szCs w:val="21"/>
              </w:rPr>
              <w:t>★</w:t>
            </w:r>
          </w:p>
        </w:tc>
      </w:tr>
      <w:tr w:rsidR="00DB7BF5" w:rsidRPr="00D615B9" w:rsidTr="00011E78">
        <w:trPr>
          <w:trHeight w:val="330"/>
        </w:trPr>
        <w:tc>
          <w:tcPr>
            <w:tcW w:w="2230" w:type="dxa"/>
            <w:shd w:val="clear" w:color="auto" w:fill="auto"/>
            <w:vAlign w:val="center"/>
          </w:tcPr>
          <w:p w:rsidR="00DB7BF5" w:rsidRPr="00D615B9" w:rsidRDefault="00DB7BF5" w:rsidP="00011E78">
            <w:pPr>
              <w:spacing w:line="400" w:lineRule="exact"/>
              <w:jc w:val="center"/>
              <w:rPr>
                <w:color w:val="000000"/>
                <w:szCs w:val="21"/>
              </w:rPr>
            </w:pPr>
            <w:r w:rsidRPr="00D615B9">
              <w:rPr>
                <w:color w:val="000000"/>
                <w:szCs w:val="21"/>
              </w:rPr>
              <w:t xml:space="preserve"> </w:t>
            </w:r>
            <w:r w:rsidRPr="00D615B9">
              <w:rPr>
                <w:color w:val="000000"/>
                <w:szCs w:val="21"/>
              </w:rPr>
              <w:t>塑料化学性能</w:t>
            </w:r>
          </w:p>
        </w:tc>
        <w:tc>
          <w:tcPr>
            <w:tcW w:w="2410" w:type="dxa"/>
            <w:shd w:val="clear" w:color="auto" w:fill="auto"/>
            <w:vAlign w:val="center"/>
          </w:tcPr>
          <w:p w:rsidR="00DB7BF5" w:rsidRPr="00D615B9" w:rsidRDefault="00475B10" w:rsidP="00011E78">
            <w:pPr>
              <w:spacing w:line="400" w:lineRule="exact"/>
              <w:jc w:val="center"/>
              <w:rPr>
                <w:color w:val="000000"/>
                <w:szCs w:val="21"/>
              </w:rPr>
            </w:pPr>
            <w:r>
              <w:rPr>
                <w:color w:val="000000"/>
                <w:szCs w:val="21"/>
              </w:rPr>
              <w:t>5.</w:t>
            </w:r>
            <w:r>
              <w:rPr>
                <w:rFonts w:hint="eastAsia"/>
                <w:color w:val="000000"/>
                <w:szCs w:val="21"/>
              </w:rPr>
              <w:t>10</w:t>
            </w:r>
          </w:p>
        </w:tc>
        <w:tc>
          <w:tcPr>
            <w:tcW w:w="1417" w:type="dxa"/>
            <w:shd w:val="clear" w:color="auto" w:fill="auto"/>
            <w:vAlign w:val="center"/>
          </w:tcPr>
          <w:p w:rsidR="00DB7BF5" w:rsidRPr="00D615B9" w:rsidRDefault="00D369AB" w:rsidP="00475B10">
            <w:pPr>
              <w:spacing w:line="400" w:lineRule="exact"/>
              <w:jc w:val="center"/>
              <w:rPr>
                <w:color w:val="000000"/>
                <w:szCs w:val="21"/>
              </w:rPr>
            </w:pPr>
            <w:r>
              <w:rPr>
                <w:rFonts w:hint="eastAsia"/>
                <w:color w:val="000000"/>
                <w:szCs w:val="21"/>
              </w:rPr>
              <w:t>6.3.7</w:t>
            </w:r>
          </w:p>
        </w:tc>
        <w:tc>
          <w:tcPr>
            <w:tcW w:w="1276" w:type="dxa"/>
            <w:shd w:val="clear" w:color="auto" w:fill="auto"/>
            <w:vAlign w:val="center"/>
          </w:tcPr>
          <w:p w:rsidR="00DB7BF5" w:rsidRPr="00D615B9" w:rsidRDefault="00DB7BF5" w:rsidP="00011E78">
            <w:pPr>
              <w:spacing w:line="400" w:lineRule="exact"/>
              <w:jc w:val="center"/>
              <w:rPr>
                <w:color w:val="000000"/>
                <w:szCs w:val="21"/>
              </w:rPr>
            </w:pPr>
            <w:r w:rsidRPr="00D615B9">
              <w:rPr>
                <w:color w:val="000000"/>
                <w:szCs w:val="21"/>
              </w:rPr>
              <w:t>-</w:t>
            </w:r>
          </w:p>
        </w:tc>
        <w:tc>
          <w:tcPr>
            <w:tcW w:w="1276" w:type="dxa"/>
            <w:shd w:val="clear" w:color="auto" w:fill="auto"/>
            <w:vAlign w:val="center"/>
          </w:tcPr>
          <w:p w:rsidR="00DB7BF5" w:rsidRPr="00D615B9" w:rsidRDefault="00DB7BF5" w:rsidP="00011E78">
            <w:pPr>
              <w:jc w:val="center"/>
              <w:rPr>
                <w:color w:val="000000"/>
                <w:szCs w:val="21"/>
              </w:rPr>
            </w:pPr>
            <w:r w:rsidRPr="00D615B9">
              <w:rPr>
                <w:color w:val="000000"/>
                <w:szCs w:val="21"/>
              </w:rPr>
              <w:t>★</w:t>
            </w:r>
          </w:p>
        </w:tc>
        <w:tc>
          <w:tcPr>
            <w:tcW w:w="992" w:type="dxa"/>
            <w:shd w:val="clear" w:color="auto" w:fill="auto"/>
          </w:tcPr>
          <w:p w:rsidR="00DB7BF5" w:rsidRPr="00D615B9" w:rsidRDefault="00DB7BF5" w:rsidP="00011E78">
            <w:pPr>
              <w:jc w:val="center"/>
              <w:rPr>
                <w:color w:val="000000"/>
              </w:rPr>
            </w:pPr>
            <w:r w:rsidRPr="00D615B9">
              <w:rPr>
                <w:color w:val="000000"/>
                <w:szCs w:val="21"/>
              </w:rPr>
              <w:t>★</w:t>
            </w:r>
          </w:p>
        </w:tc>
      </w:tr>
      <w:tr w:rsidR="00DB7BF5" w:rsidRPr="00D615B9" w:rsidTr="00011E78">
        <w:trPr>
          <w:trHeight w:val="570"/>
        </w:trPr>
        <w:tc>
          <w:tcPr>
            <w:tcW w:w="2230" w:type="dxa"/>
            <w:shd w:val="clear" w:color="auto" w:fill="auto"/>
            <w:vAlign w:val="center"/>
          </w:tcPr>
          <w:p w:rsidR="00DB7BF5" w:rsidRPr="00D615B9" w:rsidRDefault="00DB7BF5" w:rsidP="00011E78">
            <w:pPr>
              <w:spacing w:line="400" w:lineRule="exact"/>
              <w:jc w:val="center"/>
              <w:rPr>
                <w:color w:val="000000"/>
                <w:szCs w:val="21"/>
              </w:rPr>
            </w:pPr>
            <w:proofErr w:type="gramStart"/>
            <w:r w:rsidRPr="00D615B9">
              <w:rPr>
                <w:color w:val="000000"/>
                <w:szCs w:val="21"/>
              </w:rPr>
              <w:t>金属件抗盐雾</w:t>
            </w:r>
            <w:proofErr w:type="gramEnd"/>
            <w:r w:rsidRPr="00D615B9">
              <w:rPr>
                <w:color w:val="000000"/>
                <w:szCs w:val="21"/>
              </w:rPr>
              <w:t>腐蚀性</w:t>
            </w:r>
          </w:p>
        </w:tc>
        <w:tc>
          <w:tcPr>
            <w:tcW w:w="2410" w:type="dxa"/>
            <w:shd w:val="clear" w:color="auto" w:fill="auto"/>
            <w:vAlign w:val="center"/>
          </w:tcPr>
          <w:p w:rsidR="00DB7BF5" w:rsidRPr="00D615B9" w:rsidRDefault="00475B10" w:rsidP="00011E78">
            <w:pPr>
              <w:spacing w:line="400" w:lineRule="exact"/>
              <w:jc w:val="center"/>
              <w:rPr>
                <w:color w:val="000000"/>
                <w:szCs w:val="21"/>
              </w:rPr>
            </w:pPr>
            <w:r>
              <w:rPr>
                <w:color w:val="000000"/>
                <w:szCs w:val="21"/>
              </w:rPr>
              <w:t>5.1</w:t>
            </w:r>
            <w:r>
              <w:rPr>
                <w:rFonts w:hint="eastAsia"/>
                <w:color w:val="000000"/>
                <w:szCs w:val="21"/>
              </w:rPr>
              <w:t>1</w:t>
            </w:r>
          </w:p>
        </w:tc>
        <w:tc>
          <w:tcPr>
            <w:tcW w:w="1417" w:type="dxa"/>
            <w:shd w:val="clear" w:color="auto" w:fill="auto"/>
            <w:vAlign w:val="center"/>
          </w:tcPr>
          <w:p w:rsidR="00DB7BF5" w:rsidRPr="00D615B9" w:rsidRDefault="00D369AB" w:rsidP="00475B10">
            <w:pPr>
              <w:spacing w:line="400" w:lineRule="exact"/>
              <w:jc w:val="center"/>
              <w:rPr>
                <w:color w:val="000000"/>
                <w:szCs w:val="21"/>
              </w:rPr>
            </w:pPr>
            <w:r>
              <w:rPr>
                <w:rFonts w:hint="eastAsia"/>
                <w:color w:val="000000"/>
                <w:szCs w:val="21"/>
              </w:rPr>
              <w:t>6.3.8</w:t>
            </w:r>
          </w:p>
        </w:tc>
        <w:tc>
          <w:tcPr>
            <w:tcW w:w="1276" w:type="dxa"/>
            <w:shd w:val="clear" w:color="auto" w:fill="auto"/>
            <w:vAlign w:val="center"/>
          </w:tcPr>
          <w:p w:rsidR="00DB7BF5" w:rsidRPr="00D615B9" w:rsidRDefault="00DB7BF5" w:rsidP="00011E78">
            <w:pPr>
              <w:spacing w:line="400" w:lineRule="exact"/>
              <w:jc w:val="center"/>
              <w:rPr>
                <w:color w:val="000000"/>
                <w:szCs w:val="21"/>
              </w:rPr>
            </w:pPr>
            <w:r w:rsidRPr="00D615B9">
              <w:rPr>
                <w:color w:val="000000"/>
                <w:szCs w:val="21"/>
              </w:rPr>
              <w:t>-</w:t>
            </w:r>
          </w:p>
        </w:tc>
        <w:tc>
          <w:tcPr>
            <w:tcW w:w="1276" w:type="dxa"/>
            <w:shd w:val="clear" w:color="auto" w:fill="auto"/>
            <w:vAlign w:val="center"/>
          </w:tcPr>
          <w:p w:rsidR="00DB7BF5" w:rsidRPr="00D615B9" w:rsidRDefault="00DB7BF5" w:rsidP="00011E78">
            <w:pPr>
              <w:jc w:val="center"/>
              <w:rPr>
                <w:color w:val="000000"/>
              </w:rPr>
            </w:pPr>
            <w:r w:rsidRPr="00D615B9">
              <w:rPr>
                <w:color w:val="000000"/>
                <w:szCs w:val="21"/>
              </w:rPr>
              <w:t>★</w:t>
            </w:r>
          </w:p>
        </w:tc>
        <w:tc>
          <w:tcPr>
            <w:tcW w:w="992" w:type="dxa"/>
            <w:shd w:val="clear" w:color="auto" w:fill="auto"/>
            <w:vAlign w:val="center"/>
          </w:tcPr>
          <w:p w:rsidR="00DB7BF5" w:rsidRPr="00D615B9" w:rsidRDefault="00DB7BF5" w:rsidP="00011E78">
            <w:pPr>
              <w:jc w:val="center"/>
              <w:rPr>
                <w:color w:val="000000"/>
              </w:rPr>
            </w:pPr>
            <w:r w:rsidRPr="00D615B9">
              <w:rPr>
                <w:color w:val="000000"/>
              </w:rPr>
              <w:t>-</w:t>
            </w:r>
          </w:p>
        </w:tc>
      </w:tr>
      <w:tr w:rsidR="00475B10" w:rsidRPr="00D615B9" w:rsidTr="00011E78">
        <w:trPr>
          <w:trHeight w:val="570"/>
        </w:trPr>
        <w:tc>
          <w:tcPr>
            <w:tcW w:w="2230" w:type="dxa"/>
            <w:shd w:val="clear" w:color="auto" w:fill="auto"/>
            <w:vAlign w:val="center"/>
          </w:tcPr>
          <w:p w:rsidR="00475B10" w:rsidRPr="00D615B9" w:rsidRDefault="00475B10" w:rsidP="00011E78">
            <w:pPr>
              <w:spacing w:line="400" w:lineRule="exact"/>
              <w:jc w:val="center"/>
              <w:rPr>
                <w:color w:val="000000"/>
                <w:szCs w:val="21"/>
              </w:rPr>
            </w:pPr>
            <w:r w:rsidRPr="00D615B9">
              <w:rPr>
                <w:rFonts w:hAnsi="宋体"/>
                <w:color w:val="000000"/>
                <w:szCs w:val="21"/>
              </w:rPr>
              <w:t>活塞橡胶圈</w:t>
            </w:r>
            <w:r>
              <w:rPr>
                <w:rFonts w:hAnsi="宋体" w:hint="eastAsia"/>
                <w:color w:val="000000"/>
                <w:szCs w:val="21"/>
              </w:rPr>
              <w:t>疲劳强度检验</w:t>
            </w:r>
          </w:p>
        </w:tc>
        <w:tc>
          <w:tcPr>
            <w:tcW w:w="2410" w:type="dxa"/>
            <w:shd w:val="clear" w:color="auto" w:fill="auto"/>
            <w:vAlign w:val="center"/>
          </w:tcPr>
          <w:p w:rsidR="00475B10" w:rsidRDefault="00475B10" w:rsidP="00011E78">
            <w:pPr>
              <w:spacing w:line="400" w:lineRule="exact"/>
              <w:jc w:val="center"/>
              <w:rPr>
                <w:color w:val="000000"/>
                <w:szCs w:val="21"/>
              </w:rPr>
            </w:pPr>
            <w:r>
              <w:rPr>
                <w:rFonts w:hint="eastAsia"/>
                <w:color w:val="000000"/>
                <w:szCs w:val="21"/>
              </w:rPr>
              <w:t>5.12</w:t>
            </w:r>
          </w:p>
        </w:tc>
        <w:tc>
          <w:tcPr>
            <w:tcW w:w="1417" w:type="dxa"/>
            <w:shd w:val="clear" w:color="auto" w:fill="auto"/>
            <w:vAlign w:val="center"/>
          </w:tcPr>
          <w:p w:rsidR="00475B10" w:rsidRPr="00D615B9" w:rsidRDefault="00D369AB" w:rsidP="00011E78">
            <w:pPr>
              <w:spacing w:line="400" w:lineRule="exact"/>
              <w:jc w:val="center"/>
              <w:rPr>
                <w:color w:val="000000"/>
                <w:szCs w:val="21"/>
              </w:rPr>
            </w:pPr>
            <w:r>
              <w:rPr>
                <w:rFonts w:hint="eastAsia"/>
                <w:color w:val="000000"/>
                <w:szCs w:val="21"/>
              </w:rPr>
              <w:t>6.3.9</w:t>
            </w:r>
          </w:p>
        </w:tc>
        <w:tc>
          <w:tcPr>
            <w:tcW w:w="1276" w:type="dxa"/>
            <w:shd w:val="clear" w:color="auto" w:fill="auto"/>
            <w:vAlign w:val="center"/>
          </w:tcPr>
          <w:p w:rsidR="00475B10" w:rsidRPr="00D615B9" w:rsidRDefault="00475B10" w:rsidP="00011E78">
            <w:pPr>
              <w:spacing w:line="400" w:lineRule="exact"/>
              <w:jc w:val="center"/>
              <w:rPr>
                <w:color w:val="000000"/>
                <w:szCs w:val="21"/>
              </w:rPr>
            </w:pPr>
            <w:r w:rsidRPr="00D615B9">
              <w:rPr>
                <w:color w:val="000000"/>
                <w:szCs w:val="21"/>
              </w:rPr>
              <w:t>-</w:t>
            </w:r>
          </w:p>
        </w:tc>
        <w:tc>
          <w:tcPr>
            <w:tcW w:w="1276" w:type="dxa"/>
            <w:shd w:val="clear" w:color="auto" w:fill="auto"/>
            <w:vAlign w:val="center"/>
          </w:tcPr>
          <w:p w:rsidR="00475B10" w:rsidRPr="00D615B9" w:rsidRDefault="00475B10" w:rsidP="00011E78">
            <w:pPr>
              <w:jc w:val="center"/>
              <w:rPr>
                <w:color w:val="000000"/>
                <w:szCs w:val="21"/>
              </w:rPr>
            </w:pPr>
          </w:p>
        </w:tc>
        <w:tc>
          <w:tcPr>
            <w:tcW w:w="992" w:type="dxa"/>
            <w:shd w:val="clear" w:color="auto" w:fill="auto"/>
            <w:vAlign w:val="center"/>
          </w:tcPr>
          <w:p w:rsidR="00475B10" w:rsidRPr="00D615B9" w:rsidRDefault="00475B10" w:rsidP="00011E78">
            <w:pPr>
              <w:jc w:val="center"/>
              <w:rPr>
                <w:color w:val="000000"/>
              </w:rPr>
            </w:pPr>
            <w:r w:rsidRPr="00D615B9">
              <w:rPr>
                <w:color w:val="000000"/>
              </w:rPr>
              <w:t>-</w:t>
            </w:r>
          </w:p>
        </w:tc>
      </w:tr>
    </w:tbl>
    <w:p w:rsidR="00DB7BF5" w:rsidRPr="00D615B9" w:rsidRDefault="00DB7BF5" w:rsidP="00226891">
      <w:pPr>
        <w:spacing w:line="360" w:lineRule="auto"/>
        <w:rPr>
          <w:b/>
          <w:color w:val="000000"/>
          <w:szCs w:val="21"/>
        </w:rPr>
      </w:pPr>
      <w:r w:rsidRPr="00D615B9">
        <w:rPr>
          <w:b/>
          <w:color w:val="000000"/>
          <w:szCs w:val="21"/>
        </w:rPr>
        <w:t xml:space="preserve">8 </w:t>
      </w:r>
      <w:r w:rsidRPr="00D615B9">
        <w:rPr>
          <w:b/>
          <w:color w:val="000000"/>
          <w:szCs w:val="21"/>
        </w:rPr>
        <w:t>标志、包装、运输和贮存</w:t>
      </w:r>
      <w:r w:rsidRPr="00D615B9">
        <w:rPr>
          <w:b/>
          <w:color w:val="000000"/>
          <w:szCs w:val="21"/>
        </w:rPr>
        <w:t xml:space="preserve">                                                             </w:t>
      </w:r>
    </w:p>
    <w:p w:rsidR="00DB7BF5" w:rsidRPr="00D615B9" w:rsidRDefault="00DB7BF5" w:rsidP="00226891">
      <w:pPr>
        <w:spacing w:line="360" w:lineRule="auto"/>
        <w:rPr>
          <w:color w:val="000000"/>
          <w:szCs w:val="21"/>
        </w:rPr>
      </w:pPr>
      <w:r w:rsidRPr="00D615B9">
        <w:rPr>
          <w:color w:val="000000"/>
          <w:szCs w:val="21"/>
        </w:rPr>
        <w:t xml:space="preserve">8.1 </w:t>
      </w:r>
      <w:r w:rsidRPr="00D615B9">
        <w:rPr>
          <w:color w:val="000000"/>
          <w:szCs w:val="21"/>
        </w:rPr>
        <w:t>标志</w:t>
      </w:r>
    </w:p>
    <w:p w:rsidR="00DB7BF5" w:rsidRPr="00D615B9" w:rsidRDefault="00DB7BF5" w:rsidP="00226891">
      <w:pPr>
        <w:spacing w:line="360" w:lineRule="auto"/>
        <w:rPr>
          <w:color w:val="000000"/>
          <w:szCs w:val="21"/>
        </w:rPr>
      </w:pPr>
      <w:r>
        <w:rPr>
          <w:rFonts w:hint="eastAsia"/>
          <w:color w:val="000000"/>
          <w:szCs w:val="21"/>
        </w:rPr>
        <w:t xml:space="preserve">  </w:t>
      </w:r>
      <w:smartTag w:uri="urn:schemas-microsoft-com:office:smarttags" w:element="chsdate">
        <w:smartTagPr>
          <w:attr w:name="IsROCDate" w:val="False"/>
          <w:attr w:name="IsLunarDate" w:val="False"/>
          <w:attr w:name="Day" w:val="30"/>
          <w:attr w:name="Month" w:val="12"/>
          <w:attr w:name="Year" w:val="1899"/>
        </w:smartTagPr>
        <w:r w:rsidRPr="00D615B9">
          <w:rPr>
            <w:color w:val="000000"/>
            <w:szCs w:val="21"/>
          </w:rPr>
          <w:t>8.1.1</w:t>
        </w:r>
      </w:smartTag>
      <w:r w:rsidRPr="00D615B9">
        <w:rPr>
          <w:color w:val="000000"/>
          <w:szCs w:val="21"/>
        </w:rPr>
        <w:t xml:space="preserve"> </w:t>
      </w:r>
      <w:r w:rsidRPr="00D615B9">
        <w:rPr>
          <w:color w:val="000000"/>
          <w:szCs w:val="21"/>
        </w:rPr>
        <w:t>每支塑钢注射器包装上应有下列标志：</w:t>
      </w:r>
    </w:p>
    <w:p w:rsidR="00DB7BF5" w:rsidRPr="00D615B9" w:rsidRDefault="00DB7BF5" w:rsidP="00226891">
      <w:pPr>
        <w:spacing w:line="360" w:lineRule="auto"/>
        <w:rPr>
          <w:color w:val="000000"/>
          <w:szCs w:val="21"/>
        </w:rPr>
      </w:pPr>
      <w:r>
        <w:rPr>
          <w:rFonts w:hint="eastAsia"/>
          <w:color w:val="000000"/>
          <w:szCs w:val="21"/>
        </w:rPr>
        <w:t xml:space="preserve">    </w:t>
      </w:r>
      <w:r w:rsidRPr="00D615B9">
        <w:rPr>
          <w:color w:val="000000"/>
          <w:szCs w:val="21"/>
        </w:rPr>
        <w:t xml:space="preserve">a) </w:t>
      </w:r>
      <w:r w:rsidRPr="00D615B9">
        <w:rPr>
          <w:color w:val="000000"/>
          <w:szCs w:val="21"/>
        </w:rPr>
        <w:t>生产商名称；</w:t>
      </w:r>
    </w:p>
    <w:p w:rsidR="00DB7BF5" w:rsidRPr="00D615B9" w:rsidRDefault="00DB7BF5" w:rsidP="00226891">
      <w:pPr>
        <w:spacing w:line="360" w:lineRule="auto"/>
        <w:rPr>
          <w:color w:val="000000"/>
          <w:szCs w:val="21"/>
        </w:rPr>
      </w:pPr>
      <w:r>
        <w:rPr>
          <w:rFonts w:hint="eastAsia"/>
          <w:color w:val="000000"/>
          <w:szCs w:val="21"/>
        </w:rPr>
        <w:t xml:space="preserve">    </w:t>
      </w:r>
      <w:r w:rsidRPr="00D615B9">
        <w:rPr>
          <w:color w:val="000000"/>
          <w:szCs w:val="21"/>
        </w:rPr>
        <w:t xml:space="preserve">b) </w:t>
      </w:r>
      <w:r w:rsidRPr="00D615B9">
        <w:rPr>
          <w:color w:val="000000"/>
          <w:szCs w:val="21"/>
        </w:rPr>
        <w:t>产品名称、规格</w:t>
      </w:r>
      <w:r w:rsidRPr="00D615B9">
        <w:rPr>
          <w:color w:val="000000"/>
          <w:szCs w:val="21"/>
        </w:rPr>
        <w:t>;</w:t>
      </w:r>
    </w:p>
    <w:p w:rsidR="00DB7BF5" w:rsidRPr="00D615B9" w:rsidRDefault="00DB7BF5" w:rsidP="00226891">
      <w:pPr>
        <w:spacing w:line="360" w:lineRule="auto"/>
        <w:rPr>
          <w:color w:val="000000"/>
          <w:szCs w:val="21"/>
        </w:rPr>
      </w:pPr>
      <w:r>
        <w:rPr>
          <w:rFonts w:hint="eastAsia"/>
          <w:color w:val="000000"/>
          <w:szCs w:val="21"/>
        </w:rPr>
        <w:t xml:space="preserve">    </w:t>
      </w:r>
      <w:r w:rsidRPr="00D615B9">
        <w:rPr>
          <w:color w:val="000000"/>
          <w:szCs w:val="21"/>
        </w:rPr>
        <w:t>c)</w:t>
      </w:r>
      <w:r w:rsidRPr="00D615B9">
        <w:rPr>
          <w:color w:val="000000"/>
          <w:szCs w:val="21"/>
        </w:rPr>
        <w:t>执行标准。</w:t>
      </w:r>
    </w:p>
    <w:p w:rsidR="00DB7BF5" w:rsidRPr="00D615B9" w:rsidRDefault="00DB7BF5" w:rsidP="00226891">
      <w:pPr>
        <w:spacing w:line="360" w:lineRule="auto"/>
        <w:rPr>
          <w:color w:val="000000"/>
          <w:szCs w:val="21"/>
        </w:rPr>
      </w:pPr>
      <w:r>
        <w:rPr>
          <w:rFonts w:hint="eastAsia"/>
          <w:color w:val="000000"/>
          <w:szCs w:val="21"/>
        </w:rPr>
        <w:t xml:space="preserve">  </w:t>
      </w:r>
      <w:smartTag w:uri="urn:schemas-microsoft-com:office:smarttags" w:element="chsdate">
        <w:smartTagPr>
          <w:attr w:name="IsROCDate" w:val="False"/>
          <w:attr w:name="IsLunarDate" w:val="False"/>
          <w:attr w:name="Day" w:val="30"/>
          <w:attr w:name="Month" w:val="12"/>
          <w:attr w:name="Year" w:val="1899"/>
        </w:smartTagPr>
        <w:r w:rsidRPr="00D615B9">
          <w:rPr>
            <w:color w:val="000000"/>
            <w:szCs w:val="21"/>
          </w:rPr>
          <w:t>8.1.2</w:t>
        </w:r>
      </w:smartTag>
      <w:r w:rsidRPr="00D615B9">
        <w:rPr>
          <w:color w:val="000000"/>
          <w:szCs w:val="21"/>
        </w:rPr>
        <w:t xml:space="preserve">  </w:t>
      </w:r>
      <w:r w:rsidRPr="00D615B9">
        <w:rPr>
          <w:color w:val="000000"/>
          <w:szCs w:val="21"/>
        </w:rPr>
        <w:t>产品合格证上应有下列标志：</w:t>
      </w:r>
    </w:p>
    <w:p w:rsidR="00DB7BF5" w:rsidRPr="00D615B9" w:rsidRDefault="00DB7BF5" w:rsidP="00226891">
      <w:pPr>
        <w:spacing w:line="360" w:lineRule="auto"/>
        <w:rPr>
          <w:color w:val="000000"/>
          <w:szCs w:val="21"/>
        </w:rPr>
      </w:pPr>
      <w:r w:rsidRPr="00D615B9">
        <w:rPr>
          <w:color w:val="000000"/>
          <w:szCs w:val="21"/>
        </w:rPr>
        <w:t xml:space="preserve">    a) </w:t>
      </w:r>
      <w:r w:rsidRPr="00D615B9">
        <w:rPr>
          <w:color w:val="000000"/>
          <w:szCs w:val="21"/>
        </w:rPr>
        <w:t>生产商名称；</w:t>
      </w:r>
    </w:p>
    <w:p w:rsidR="00DB7BF5" w:rsidRPr="00D615B9" w:rsidRDefault="00DB7BF5" w:rsidP="00226891">
      <w:pPr>
        <w:spacing w:line="360" w:lineRule="auto"/>
        <w:rPr>
          <w:color w:val="000000"/>
          <w:szCs w:val="21"/>
        </w:rPr>
      </w:pPr>
      <w:r w:rsidRPr="00D615B9">
        <w:rPr>
          <w:color w:val="000000"/>
          <w:szCs w:val="21"/>
        </w:rPr>
        <w:t xml:space="preserve">    b) </w:t>
      </w:r>
      <w:r w:rsidRPr="00D615B9">
        <w:rPr>
          <w:color w:val="000000"/>
          <w:szCs w:val="21"/>
        </w:rPr>
        <w:t>产品名称</w:t>
      </w:r>
      <w:r w:rsidRPr="00D615B9">
        <w:rPr>
          <w:color w:val="000000"/>
          <w:szCs w:val="21"/>
        </w:rPr>
        <w:t>,</w:t>
      </w:r>
      <w:r w:rsidRPr="00D615B9">
        <w:rPr>
          <w:color w:val="000000"/>
          <w:szCs w:val="21"/>
        </w:rPr>
        <w:t>规格；</w:t>
      </w:r>
      <w:r w:rsidRPr="00D615B9">
        <w:rPr>
          <w:color w:val="000000"/>
          <w:szCs w:val="21"/>
        </w:rPr>
        <w:t xml:space="preserve"> </w:t>
      </w:r>
    </w:p>
    <w:p w:rsidR="00DB7BF5" w:rsidRPr="00D615B9" w:rsidRDefault="00DB7BF5" w:rsidP="00226891">
      <w:pPr>
        <w:spacing w:line="360" w:lineRule="auto"/>
        <w:rPr>
          <w:color w:val="000000"/>
          <w:szCs w:val="21"/>
        </w:rPr>
      </w:pPr>
      <w:r w:rsidRPr="00D615B9">
        <w:rPr>
          <w:color w:val="000000"/>
          <w:szCs w:val="21"/>
        </w:rPr>
        <w:t xml:space="preserve">    c) </w:t>
      </w:r>
      <w:r w:rsidRPr="00D615B9">
        <w:rPr>
          <w:color w:val="000000"/>
          <w:szCs w:val="21"/>
        </w:rPr>
        <w:t>检验员代号；</w:t>
      </w:r>
    </w:p>
    <w:p w:rsidR="00DB7BF5" w:rsidRPr="00D615B9" w:rsidRDefault="00DB7BF5" w:rsidP="00226891">
      <w:pPr>
        <w:spacing w:line="360" w:lineRule="auto"/>
        <w:rPr>
          <w:color w:val="000000"/>
          <w:szCs w:val="21"/>
        </w:rPr>
      </w:pPr>
      <w:r>
        <w:rPr>
          <w:rFonts w:hint="eastAsia"/>
          <w:color w:val="000000"/>
          <w:szCs w:val="21"/>
        </w:rPr>
        <w:t xml:space="preserve">    </w:t>
      </w:r>
      <w:r w:rsidRPr="00D615B9">
        <w:rPr>
          <w:color w:val="000000"/>
          <w:szCs w:val="21"/>
        </w:rPr>
        <w:t xml:space="preserve">d) </w:t>
      </w:r>
      <w:r w:rsidRPr="00D615B9">
        <w:rPr>
          <w:color w:val="000000"/>
          <w:szCs w:val="21"/>
        </w:rPr>
        <w:t>检验日期</w:t>
      </w:r>
      <w:r w:rsidRPr="00D615B9">
        <w:rPr>
          <w:color w:val="000000"/>
          <w:szCs w:val="21"/>
        </w:rPr>
        <w:t>;</w:t>
      </w:r>
    </w:p>
    <w:p w:rsidR="00DB7BF5" w:rsidRPr="00D615B9" w:rsidRDefault="00DB7BF5" w:rsidP="00226891">
      <w:pPr>
        <w:spacing w:line="360" w:lineRule="auto"/>
        <w:rPr>
          <w:color w:val="000000"/>
          <w:szCs w:val="21"/>
        </w:rPr>
      </w:pPr>
      <w:r>
        <w:rPr>
          <w:rFonts w:hint="eastAsia"/>
          <w:color w:val="000000"/>
          <w:szCs w:val="21"/>
        </w:rPr>
        <w:t xml:space="preserve">    </w:t>
      </w:r>
      <w:r w:rsidRPr="00D615B9">
        <w:rPr>
          <w:color w:val="000000"/>
          <w:szCs w:val="21"/>
        </w:rPr>
        <w:t xml:space="preserve">e) </w:t>
      </w:r>
      <w:r w:rsidRPr="00D615B9">
        <w:rPr>
          <w:color w:val="000000"/>
          <w:szCs w:val="21"/>
        </w:rPr>
        <w:t>执行标准。</w:t>
      </w:r>
    </w:p>
    <w:p w:rsidR="00DB7BF5" w:rsidRPr="00D615B9" w:rsidRDefault="00DB7BF5" w:rsidP="00226891">
      <w:pPr>
        <w:spacing w:line="360" w:lineRule="auto"/>
        <w:rPr>
          <w:color w:val="000000"/>
          <w:szCs w:val="21"/>
        </w:rPr>
      </w:pPr>
      <w:r>
        <w:rPr>
          <w:rFonts w:hint="eastAsia"/>
          <w:color w:val="000000"/>
          <w:szCs w:val="21"/>
        </w:rPr>
        <w:t xml:space="preserve">  </w:t>
      </w:r>
      <w:smartTag w:uri="urn:schemas-microsoft-com:office:smarttags" w:element="chsdate">
        <w:smartTagPr>
          <w:attr w:name="IsROCDate" w:val="False"/>
          <w:attr w:name="IsLunarDate" w:val="False"/>
          <w:attr w:name="Day" w:val="30"/>
          <w:attr w:name="Month" w:val="12"/>
          <w:attr w:name="Year" w:val="1899"/>
        </w:smartTagPr>
        <w:r w:rsidRPr="00D615B9">
          <w:rPr>
            <w:color w:val="000000"/>
            <w:szCs w:val="21"/>
          </w:rPr>
          <w:t>8.1.3</w:t>
        </w:r>
      </w:smartTag>
      <w:r w:rsidRPr="00D615B9">
        <w:rPr>
          <w:color w:val="000000"/>
          <w:szCs w:val="21"/>
        </w:rPr>
        <w:t xml:space="preserve"> </w:t>
      </w:r>
      <w:r w:rsidRPr="00D615B9">
        <w:rPr>
          <w:color w:val="000000"/>
          <w:szCs w:val="21"/>
        </w:rPr>
        <w:t>外包装箱上应有以下标志：</w:t>
      </w:r>
    </w:p>
    <w:p w:rsidR="00DB7BF5" w:rsidRPr="00D615B9" w:rsidRDefault="00DB7BF5" w:rsidP="00226891">
      <w:pPr>
        <w:spacing w:line="360" w:lineRule="auto"/>
        <w:rPr>
          <w:color w:val="000000"/>
          <w:szCs w:val="21"/>
        </w:rPr>
      </w:pPr>
      <w:r>
        <w:rPr>
          <w:rFonts w:hint="eastAsia"/>
          <w:color w:val="000000"/>
          <w:szCs w:val="21"/>
        </w:rPr>
        <w:t xml:space="preserve">    </w:t>
      </w:r>
      <w:r w:rsidRPr="00D615B9">
        <w:rPr>
          <w:color w:val="000000"/>
          <w:szCs w:val="21"/>
        </w:rPr>
        <w:t xml:space="preserve">a) </w:t>
      </w:r>
      <w:r w:rsidRPr="00D615B9">
        <w:rPr>
          <w:color w:val="000000"/>
          <w:szCs w:val="21"/>
        </w:rPr>
        <w:t>生产商名称及地址；</w:t>
      </w:r>
    </w:p>
    <w:p w:rsidR="00DB7BF5" w:rsidRPr="00D615B9" w:rsidRDefault="00DB7BF5" w:rsidP="00226891">
      <w:pPr>
        <w:spacing w:line="360" w:lineRule="auto"/>
        <w:rPr>
          <w:color w:val="000000"/>
          <w:szCs w:val="21"/>
        </w:rPr>
      </w:pPr>
      <w:r>
        <w:rPr>
          <w:rFonts w:hint="eastAsia"/>
          <w:color w:val="000000"/>
          <w:szCs w:val="21"/>
        </w:rPr>
        <w:t xml:space="preserve">    </w:t>
      </w:r>
      <w:r w:rsidRPr="00D615B9">
        <w:rPr>
          <w:color w:val="000000"/>
          <w:szCs w:val="21"/>
        </w:rPr>
        <w:t xml:space="preserve">b) </w:t>
      </w:r>
      <w:r w:rsidRPr="00D615B9">
        <w:rPr>
          <w:color w:val="000000"/>
          <w:szCs w:val="21"/>
        </w:rPr>
        <w:t>产品名称、规格、数量；</w:t>
      </w:r>
      <w:r w:rsidRPr="00D615B9">
        <w:rPr>
          <w:color w:val="000000"/>
          <w:szCs w:val="21"/>
        </w:rPr>
        <w:t xml:space="preserve"> </w:t>
      </w:r>
    </w:p>
    <w:p w:rsidR="00DB7BF5" w:rsidRDefault="00DB7BF5" w:rsidP="00226891">
      <w:pPr>
        <w:spacing w:line="360" w:lineRule="auto"/>
        <w:ind w:firstLine="435"/>
        <w:rPr>
          <w:color w:val="000000"/>
          <w:szCs w:val="21"/>
        </w:rPr>
      </w:pPr>
      <w:r w:rsidRPr="00D615B9">
        <w:rPr>
          <w:color w:val="000000"/>
          <w:szCs w:val="21"/>
        </w:rPr>
        <w:t xml:space="preserve">c) </w:t>
      </w:r>
      <w:r w:rsidRPr="00D615B9">
        <w:rPr>
          <w:color w:val="000000"/>
          <w:szCs w:val="21"/>
        </w:rPr>
        <w:t>毛重</w:t>
      </w:r>
      <w:r w:rsidRPr="00D615B9">
        <w:rPr>
          <w:color w:val="000000"/>
          <w:szCs w:val="21"/>
        </w:rPr>
        <w:t>/</w:t>
      </w:r>
      <w:r w:rsidRPr="00D615B9">
        <w:rPr>
          <w:color w:val="000000"/>
          <w:szCs w:val="21"/>
        </w:rPr>
        <w:t>净重</w:t>
      </w:r>
      <w:r w:rsidRPr="00D615B9">
        <w:rPr>
          <w:color w:val="000000"/>
          <w:szCs w:val="21"/>
        </w:rPr>
        <w:t>: kg</w:t>
      </w:r>
      <w:r>
        <w:rPr>
          <w:rFonts w:hint="eastAsia"/>
          <w:color w:val="000000"/>
          <w:szCs w:val="21"/>
        </w:rPr>
        <w:t>；</w:t>
      </w:r>
    </w:p>
    <w:p w:rsidR="00DB7BF5" w:rsidRPr="00D615B9" w:rsidRDefault="00DB7BF5" w:rsidP="00226891">
      <w:pPr>
        <w:spacing w:line="360" w:lineRule="auto"/>
        <w:ind w:firstLine="435"/>
        <w:rPr>
          <w:color w:val="000000"/>
          <w:szCs w:val="21"/>
        </w:rPr>
      </w:pPr>
      <w:r w:rsidRPr="00D615B9">
        <w:rPr>
          <w:color w:val="000000"/>
          <w:szCs w:val="21"/>
        </w:rPr>
        <w:t xml:space="preserve">d) </w:t>
      </w:r>
      <w:r w:rsidRPr="00D615B9">
        <w:rPr>
          <w:color w:val="000000"/>
          <w:szCs w:val="21"/>
        </w:rPr>
        <w:t>体积（长</w:t>
      </w:r>
      <w:r w:rsidRPr="00D615B9">
        <w:rPr>
          <w:color w:val="000000"/>
          <w:szCs w:val="21"/>
        </w:rPr>
        <w:t>×</w:t>
      </w:r>
      <w:r w:rsidRPr="00D615B9">
        <w:rPr>
          <w:color w:val="000000"/>
          <w:szCs w:val="21"/>
        </w:rPr>
        <w:t>宽</w:t>
      </w:r>
      <w:r w:rsidRPr="00D615B9">
        <w:rPr>
          <w:color w:val="000000"/>
          <w:szCs w:val="21"/>
        </w:rPr>
        <w:t>×</w:t>
      </w:r>
      <w:r w:rsidRPr="00D615B9">
        <w:rPr>
          <w:color w:val="000000"/>
          <w:szCs w:val="21"/>
        </w:rPr>
        <w:t>高）</w:t>
      </w:r>
      <w:r w:rsidRPr="00D615B9">
        <w:rPr>
          <w:color w:val="000000"/>
          <w:szCs w:val="21"/>
        </w:rPr>
        <w:t>: cm</w:t>
      </w:r>
      <w:r>
        <w:rPr>
          <w:rFonts w:hint="eastAsia"/>
          <w:color w:val="000000"/>
          <w:szCs w:val="21"/>
        </w:rPr>
        <w:t>；</w:t>
      </w:r>
    </w:p>
    <w:p w:rsidR="00DB7BF5" w:rsidRDefault="00DB7BF5" w:rsidP="00226891">
      <w:pPr>
        <w:spacing w:line="360" w:lineRule="auto"/>
        <w:ind w:firstLine="420"/>
        <w:rPr>
          <w:color w:val="000000"/>
          <w:szCs w:val="21"/>
        </w:rPr>
      </w:pPr>
      <w:r w:rsidRPr="00D615B9">
        <w:rPr>
          <w:color w:val="000000"/>
          <w:szCs w:val="21"/>
        </w:rPr>
        <w:t xml:space="preserve">e) </w:t>
      </w:r>
      <w:r w:rsidRPr="00D615B9">
        <w:rPr>
          <w:color w:val="000000"/>
          <w:szCs w:val="21"/>
        </w:rPr>
        <w:t>出厂日期</w:t>
      </w:r>
      <w:r w:rsidR="00ED6268">
        <w:rPr>
          <w:rFonts w:hint="eastAsia"/>
          <w:color w:val="000000"/>
          <w:szCs w:val="21"/>
        </w:rPr>
        <w:t>；</w:t>
      </w:r>
    </w:p>
    <w:p w:rsidR="00ED6268" w:rsidRPr="00D615B9" w:rsidRDefault="00ED6268" w:rsidP="00226891">
      <w:pPr>
        <w:spacing w:line="360" w:lineRule="auto"/>
        <w:ind w:firstLine="420"/>
        <w:rPr>
          <w:color w:val="000000"/>
          <w:szCs w:val="21"/>
        </w:rPr>
      </w:pPr>
      <w:r>
        <w:rPr>
          <w:rFonts w:hint="eastAsia"/>
          <w:color w:val="000000"/>
          <w:szCs w:val="21"/>
        </w:rPr>
        <w:t>f</w:t>
      </w:r>
      <w:r w:rsidRPr="00D615B9">
        <w:rPr>
          <w:color w:val="000000"/>
          <w:szCs w:val="21"/>
        </w:rPr>
        <w:t>)</w:t>
      </w:r>
      <w:r>
        <w:rPr>
          <w:rFonts w:hint="eastAsia"/>
          <w:color w:val="000000"/>
          <w:szCs w:val="21"/>
        </w:rPr>
        <w:t xml:space="preserve"> </w:t>
      </w:r>
      <w:r>
        <w:rPr>
          <w:rFonts w:hint="eastAsia"/>
          <w:color w:val="000000"/>
          <w:szCs w:val="21"/>
        </w:rPr>
        <w:t>执行标准。</w:t>
      </w:r>
    </w:p>
    <w:p w:rsidR="00DB7BF5" w:rsidRPr="00D615B9" w:rsidRDefault="00DB7BF5" w:rsidP="00226891">
      <w:pPr>
        <w:spacing w:line="360" w:lineRule="auto"/>
        <w:rPr>
          <w:color w:val="000000"/>
          <w:szCs w:val="21"/>
        </w:rPr>
      </w:pPr>
      <w:r>
        <w:rPr>
          <w:rFonts w:hint="eastAsia"/>
          <w:color w:val="000000"/>
          <w:szCs w:val="21"/>
        </w:rPr>
        <w:t xml:space="preserve">  </w:t>
      </w:r>
      <w:smartTag w:uri="urn:schemas-microsoft-com:office:smarttags" w:element="chsdate">
        <w:smartTagPr>
          <w:attr w:name="IsROCDate" w:val="False"/>
          <w:attr w:name="IsLunarDate" w:val="False"/>
          <w:attr w:name="Day" w:val="30"/>
          <w:attr w:name="Month" w:val="12"/>
          <w:attr w:name="Year" w:val="1899"/>
        </w:smartTagPr>
        <w:r w:rsidRPr="00D615B9">
          <w:rPr>
            <w:color w:val="000000"/>
            <w:szCs w:val="21"/>
          </w:rPr>
          <w:t>8.1.4</w:t>
        </w:r>
      </w:smartTag>
      <w:r w:rsidRPr="00D615B9">
        <w:rPr>
          <w:color w:val="000000"/>
          <w:szCs w:val="21"/>
        </w:rPr>
        <w:t xml:space="preserve"> </w:t>
      </w:r>
      <w:r w:rsidRPr="00D615B9">
        <w:rPr>
          <w:color w:val="000000"/>
          <w:szCs w:val="21"/>
        </w:rPr>
        <w:t>图案、标志应符合</w:t>
      </w:r>
      <w:r w:rsidRPr="00D615B9">
        <w:rPr>
          <w:color w:val="000000"/>
          <w:szCs w:val="21"/>
        </w:rPr>
        <w:t>GB/T 191</w:t>
      </w:r>
      <w:r w:rsidRPr="00D615B9">
        <w:rPr>
          <w:color w:val="000000"/>
          <w:szCs w:val="21"/>
        </w:rPr>
        <w:t>的规定。外包装箱上的字样和标志应清晰、完整，并保证在较长时间内容易识别。</w:t>
      </w:r>
    </w:p>
    <w:p w:rsidR="00DB7BF5" w:rsidRPr="00D615B9" w:rsidRDefault="00DB7BF5" w:rsidP="00226891">
      <w:pPr>
        <w:spacing w:line="360" w:lineRule="auto"/>
        <w:rPr>
          <w:color w:val="000000"/>
          <w:szCs w:val="21"/>
        </w:rPr>
      </w:pPr>
      <w:r w:rsidRPr="00D615B9">
        <w:rPr>
          <w:color w:val="000000"/>
          <w:szCs w:val="21"/>
        </w:rPr>
        <w:t xml:space="preserve">8.2 </w:t>
      </w:r>
      <w:r w:rsidRPr="00D615B9">
        <w:rPr>
          <w:color w:val="000000"/>
          <w:szCs w:val="21"/>
        </w:rPr>
        <w:t>包装</w:t>
      </w:r>
    </w:p>
    <w:p w:rsidR="00DB7BF5" w:rsidRPr="00D615B9" w:rsidRDefault="00DB7BF5" w:rsidP="00226891">
      <w:pPr>
        <w:spacing w:line="360" w:lineRule="auto"/>
        <w:rPr>
          <w:color w:val="000000"/>
          <w:szCs w:val="21"/>
        </w:rPr>
      </w:pPr>
      <w:r>
        <w:rPr>
          <w:rFonts w:hint="eastAsia"/>
          <w:color w:val="000000"/>
          <w:szCs w:val="21"/>
        </w:rPr>
        <w:lastRenderedPageBreak/>
        <w:t xml:space="preserve">  </w:t>
      </w:r>
      <w:smartTag w:uri="urn:schemas-microsoft-com:office:smarttags" w:element="chsdate">
        <w:smartTagPr>
          <w:attr w:name="IsROCDate" w:val="False"/>
          <w:attr w:name="IsLunarDate" w:val="False"/>
          <w:attr w:name="Day" w:val="30"/>
          <w:attr w:name="Month" w:val="12"/>
          <w:attr w:name="Year" w:val="1899"/>
        </w:smartTagPr>
        <w:r w:rsidRPr="00D615B9">
          <w:rPr>
            <w:color w:val="000000"/>
            <w:szCs w:val="21"/>
          </w:rPr>
          <w:t>8.2.1</w:t>
        </w:r>
      </w:smartTag>
      <w:r w:rsidRPr="00D615B9">
        <w:rPr>
          <w:color w:val="000000"/>
          <w:szCs w:val="21"/>
        </w:rPr>
        <w:t xml:space="preserve"> </w:t>
      </w:r>
      <w:r w:rsidRPr="00D615B9">
        <w:rPr>
          <w:color w:val="000000"/>
          <w:szCs w:val="21"/>
        </w:rPr>
        <w:t>在小包装中装入合格的塑钢注射器成品、橡胶配件、合格证、使用说明书各</w:t>
      </w:r>
      <w:r w:rsidRPr="00D615B9">
        <w:rPr>
          <w:color w:val="000000"/>
          <w:szCs w:val="21"/>
        </w:rPr>
        <w:t>1</w:t>
      </w:r>
      <w:r w:rsidRPr="00D615B9">
        <w:rPr>
          <w:color w:val="000000"/>
          <w:szCs w:val="21"/>
        </w:rPr>
        <w:t>份。</w:t>
      </w:r>
    </w:p>
    <w:p w:rsidR="00DB7BF5" w:rsidRPr="00D615B9" w:rsidRDefault="00DB7BF5" w:rsidP="00226891">
      <w:pPr>
        <w:spacing w:line="360" w:lineRule="auto"/>
        <w:rPr>
          <w:color w:val="000000"/>
          <w:szCs w:val="21"/>
        </w:rPr>
      </w:pPr>
      <w:r>
        <w:rPr>
          <w:rFonts w:hint="eastAsia"/>
          <w:color w:val="000000"/>
          <w:szCs w:val="21"/>
        </w:rPr>
        <w:t xml:space="preserve">  </w:t>
      </w:r>
      <w:smartTag w:uri="urn:schemas-microsoft-com:office:smarttags" w:element="chsdate">
        <w:smartTagPr>
          <w:attr w:name="IsROCDate" w:val="False"/>
          <w:attr w:name="IsLunarDate" w:val="False"/>
          <w:attr w:name="Day" w:val="30"/>
          <w:attr w:name="Month" w:val="12"/>
          <w:attr w:name="Year" w:val="1899"/>
        </w:smartTagPr>
        <w:r w:rsidRPr="00D615B9">
          <w:rPr>
            <w:color w:val="000000"/>
            <w:szCs w:val="21"/>
          </w:rPr>
          <w:t>8.2.2</w:t>
        </w:r>
      </w:smartTag>
      <w:r w:rsidRPr="00D615B9">
        <w:rPr>
          <w:color w:val="000000"/>
          <w:szCs w:val="21"/>
        </w:rPr>
        <w:t xml:space="preserve"> </w:t>
      </w:r>
      <w:r w:rsidRPr="00D615B9">
        <w:rPr>
          <w:color w:val="000000"/>
          <w:szCs w:val="21"/>
        </w:rPr>
        <w:t>大包装的包装数量按产品规格及订货合同确定。</w:t>
      </w:r>
    </w:p>
    <w:p w:rsidR="00DB7BF5" w:rsidRPr="00D615B9" w:rsidRDefault="00DB7BF5" w:rsidP="00226891">
      <w:pPr>
        <w:spacing w:line="360" w:lineRule="auto"/>
        <w:rPr>
          <w:color w:val="000000"/>
          <w:szCs w:val="21"/>
        </w:rPr>
      </w:pPr>
      <w:r w:rsidRPr="00D615B9">
        <w:rPr>
          <w:color w:val="000000"/>
          <w:szCs w:val="21"/>
        </w:rPr>
        <w:t xml:space="preserve">8.3 </w:t>
      </w:r>
      <w:r w:rsidRPr="00D615B9">
        <w:rPr>
          <w:color w:val="000000"/>
          <w:szCs w:val="21"/>
        </w:rPr>
        <w:t>运输</w:t>
      </w:r>
    </w:p>
    <w:p w:rsidR="00DB7BF5" w:rsidRPr="00D615B9" w:rsidRDefault="00DB7BF5" w:rsidP="00226891">
      <w:pPr>
        <w:spacing w:line="360" w:lineRule="auto"/>
        <w:rPr>
          <w:color w:val="000000"/>
          <w:szCs w:val="21"/>
        </w:rPr>
      </w:pPr>
      <w:r>
        <w:rPr>
          <w:rFonts w:hint="eastAsia"/>
          <w:color w:val="000000"/>
          <w:szCs w:val="21"/>
        </w:rPr>
        <w:t xml:space="preserve">  </w:t>
      </w:r>
      <w:smartTag w:uri="urn:schemas-microsoft-com:office:smarttags" w:element="chsdate">
        <w:smartTagPr>
          <w:attr w:name="IsROCDate" w:val="False"/>
          <w:attr w:name="IsLunarDate" w:val="False"/>
          <w:attr w:name="Day" w:val="30"/>
          <w:attr w:name="Month" w:val="12"/>
          <w:attr w:name="Year" w:val="1899"/>
        </w:smartTagPr>
        <w:r w:rsidRPr="00D615B9">
          <w:rPr>
            <w:color w:val="000000"/>
            <w:szCs w:val="21"/>
          </w:rPr>
          <w:t>8.3.1</w:t>
        </w:r>
      </w:smartTag>
      <w:r w:rsidRPr="00D615B9">
        <w:rPr>
          <w:color w:val="000000"/>
          <w:szCs w:val="21"/>
        </w:rPr>
        <w:t>塑钢注射器在运输中不得与有毒、有害、有腐蚀性的物质混运。</w:t>
      </w:r>
    </w:p>
    <w:p w:rsidR="00DB7BF5" w:rsidRPr="00D615B9" w:rsidRDefault="00DB7BF5" w:rsidP="00226891">
      <w:pPr>
        <w:spacing w:line="360" w:lineRule="auto"/>
        <w:rPr>
          <w:color w:val="000000"/>
          <w:szCs w:val="21"/>
        </w:rPr>
      </w:pPr>
      <w:r>
        <w:rPr>
          <w:rFonts w:hint="eastAsia"/>
          <w:color w:val="000000"/>
          <w:szCs w:val="21"/>
        </w:rPr>
        <w:t xml:space="preserve">  </w:t>
      </w:r>
      <w:smartTag w:uri="urn:schemas-microsoft-com:office:smarttags" w:element="chsdate">
        <w:smartTagPr>
          <w:attr w:name="IsROCDate" w:val="False"/>
          <w:attr w:name="IsLunarDate" w:val="False"/>
          <w:attr w:name="Day" w:val="30"/>
          <w:attr w:name="Month" w:val="12"/>
          <w:attr w:name="Year" w:val="1899"/>
        </w:smartTagPr>
        <w:r w:rsidRPr="00D615B9">
          <w:rPr>
            <w:color w:val="000000"/>
            <w:szCs w:val="21"/>
          </w:rPr>
          <w:t>8.3.2</w:t>
        </w:r>
      </w:smartTag>
      <w:r w:rsidRPr="00D615B9">
        <w:rPr>
          <w:color w:val="000000"/>
          <w:szCs w:val="21"/>
        </w:rPr>
        <w:t>塑钢注射器在运输中应轻装、轻卸；不得日晒、雨淋。</w:t>
      </w:r>
    </w:p>
    <w:p w:rsidR="00DB7BF5" w:rsidRPr="00D615B9" w:rsidRDefault="00DB7BF5" w:rsidP="00226891">
      <w:pPr>
        <w:spacing w:line="360" w:lineRule="auto"/>
        <w:rPr>
          <w:color w:val="000000"/>
          <w:szCs w:val="21"/>
        </w:rPr>
      </w:pPr>
      <w:r>
        <w:rPr>
          <w:rFonts w:hint="eastAsia"/>
          <w:color w:val="000000"/>
          <w:szCs w:val="21"/>
        </w:rPr>
        <w:t xml:space="preserve">  </w:t>
      </w:r>
      <w:smartTag w:uri="urn:schemas-microsoft-com:office:smarttags" w:element="chsdate">
        <w:smartTagPr>
          <w:attr w:name="IsROCDate" w:val="False"/>
          <w:attr w:name="IsLunarDate" w:val="False"/>
          <w:attr w:name="Day" w:val="30"/>
          <w:attr w:name="Month" w:val="12"/>
          <w:attr w:name="Year" w:val="1899"/>
        </w:smartTagPr>
        <w:r w:rsidRPr="00D615B9">
          <w:rPr>
            <w:color w:val="000000"/>
            <w:szCs w:val="21"/>
          </w:rPr>
          <w:t>8.3.3</w:t>
        </w:r>
      </w:smartTag>
      <w:r w:rsidRPr="00D615B9">
        <w:rPr>
          <w:color w:val="000000"/>
          <w:szCs w:val="21"/>
        </w:rPr>
        <w:t>特殊要求按供需双方协定。</w:t>
      </w:r>
    </w:p>
    <w:p w:rsidR="00DB7BF5" w:rsidRPr="00D615B9" w:rsidRDefault="00DB7BF5" w:rsidP="00226891">
      <w:pPr>
        <w:spacing w:line="360" w:lineRule="auto"/>
        <w:rPr>
          <w:color w:val="000000"/>
          <w:szCs w:val="21"/>
        </w:rPr>
      </w:pPr>
      <w:r w:rsidRPr="00D615B9">
        <w:rPr>
          <w:color w:val="000000"/>
          <w:szCs w:val="21"/>
        </w:rPr>
        <w:t xml:space="preserve">8.4  </w:t>
      </w:r>
      <w:r w:rsidRPr="00D615B9">
        <w:rPr>
          <w:color w:val="000000"/>
          <w:szCs w:val="21"/>
        </w:rPr>
        <w:t>贮存</w:t>
      </w:r>
    </w:p>
    <w:p w:rsidR="00DB7BF5" w:rsidRPr="00D615B9" w:rsidRDefault="00DB7BF5" w:rsidP="00226891">
      <w:pPr>
        <w:spacing w:line="360" w:lineRule="auto"/>
        <w:rPr>
          <w:color w:val="000000"/>
          <w:szCs w:val="21"/>
        </w:rPr>
      </w:pPr>
      <w:r w:rsidRPr="00D615B9">
        <w:rPr>
          <w:color w:val="000000"/>
          <w:szCs w:val="21"/>
        </w:rPr>
        <w:t>包装后的塑钢注射器应贮存在室温、相对湿度</w:t>
      </w:r>
      <w:r w:rsidRPr="00D615B9">
        <w:rPr>
          <w:color w:val="000000"/>
          <w:szCs w:val="21"/>
        </w:rPr>
        <w:t>≤80%</w:t>
      </w:r>
      <w:r w:rsidRPr="00D615B9">
        <w:rPr>
          <w:color w:val="000000"/>
          <w:szCs w:val="21"/>
        </w:rPr>
        <w:t>，无腐蚀、通风良好的清洁仓库内。</w:t>
      </w:r>
    </w:p>
    <w:p w:rsidR="00DB7BF5" w:rsidRPr="00D615B9" w:rsidRDefault="00DB7BF5" w:rsidP="00226891">
      <w:pPr>
        <w:spacing w:line="360" w:lineRule="auto"/>
        <w:ind w:leftChars="-51" w:left="3" w:hangingChars="44" w:hanging="110"/>
        <w:rPr>
          <w:color w:val="000000"/>
          <w:spacing w:val="20"/>
          <w:szCs w:val="21"/>
        </w:rPr>
      </w:pPr>
    </w:p>
    <w:p w:rsidR="00DB7BF5" w:rsidRPr="00D615B9" w:rsidRDefault="00DB7BF5" w:rsidP="00DB7BF5">
      <w:pPr>
        <w:spacing w:line="400" w:lineRule="exact"/>
        <w:ind w:leftChars="-51" w:left="3" w:hangingChars="44" w:hanging="110"/>
        <w:rPr>
          <w:color w:val="000000"/>
          <w:spacing w:val="20"/>
          <w:szCs w:val="21"/>
          <w:u w:val="thick"/>
        </w:rPr>
      </w:pPr>
      <w:r w:rsidRPr="00D615B9">
        <w:rPr>
          <w:b/>
          <w:color w:val="000000"/>
          <w:spacing w:val="20"/>
          <w:szCs w:val="21"/>
        </w:rPr>
        <w:t xml:space="preserve">                 </w:t>
      </w:r>
      <w:r w:rsidRPr="00D615B9">
        <w:rPr>
          <w:color w:val="000000"/>
          <w:spacing w:val="20"/>
          <w:szCs w:val="21"/>
          <w:u w:val="thick"/>
        </w:rPr>
        <w:t xml:space="preserve">                         </w:t>
      </w:r>
    </w:p>
    <w:p w:rsidR="00805290" w:rsidRPr="00DB7BF5" w:rsidRDefault="00805290"/>
    <w:sectPr w:rsidR="00805290" w:rsidRPr="00DB7BF5" w:rsidSect="00226891">
      <w:headerReference w:type="default" r:id="rId8"/>
      <w:footerReference w:type="default" r:id="rId9"/>
      <w:pgSz w:w="11906" w:h="16838"/>
      <w:pgMar w:top="1440" w:right="1361" w:bottom="1440" w:left="136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077C" w:rsidRDefault="002C077C" w:rsidP="00DB7BF5">
      <w:r>
        <w:separator/>
      </w:r>
    </w:p>
  </w:endnote>
  <w:endnote w:type="continuationSeparator" w:id="0">
    <w:p w:rsidR="002C077C" w:rsidRDefault="002C077C" w:rsidP="00DB7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姚体">
    <w:panose1 w:val="02010601030101010101"/>
    <w:charset w:val="86"/>
    <w:family w:val="auto"/>
    <w:pitch w:val="variable"/>
    <w:sig w:usb0="00000003"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1C7" w:rsidRPr="00BB5290" w:rsidRDefault="00C231D8" w:rsidP="00BB5290">
    <w:pPr>
      <w:pStyle w:val="a4"/>
      <w:jc w:val="right"/>
    </w:pPr>
    <w:r>
      <w:rPr>
        <w:rStyle w:val="a5"/>
      </w:rPr>
      <w:fldChar w:fldCharType="begin"/>
    </w:r>
    <w:r>
      <w:rPr>
        <w:rStyle w:val="a5"/>
      </w:rPr>
      <w:instrText xml:space="preserve"> PAGE </w:instrText>
    </w:r>
    <w:r>
      <w:rPr>
        <w:rStyle w:val="a5"/>
      </w:rPr>
      <w:fldChar w:fldCharType="separate"/>
    </w:r>
    <w:r w:rsidR="00E0014B">
      <w:rPr>
        <w:rStyle w:val="a5"/>
        <w:noProof/>
      </w:rPr>
      <w:t>2</w:t>
    </w:r>
    <w:r>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077C" w:rsidRDefault="002C077C" w:rsidP="00DB7BF5">
      <w:r>
        <w:separator/>
      </w:r>
    </w:p>
  </w:footnote>
  <w:footnote w:type="continuationSeparator" w:id="0">
    <w:p w:rsidR="002C077C" w:rsidRDefault="002C077C" w:rsidP="00DB7B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1C7" w:rsidRDefault="002C077C" w:rsidP="00440666">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37B1"/>
    <w:rsid w:val="00030C67"/>
    <w:rsid w:val="000318CA"/>
    <w:rsid w:val="00054AB4"/>
    <w:rsid w:val="00130964"/>
    <w:rsid w:val="00162AE8"/>
    <w:rsid w:val="00226891"/>
    <w:rsid w:val="0029632A"/>
    <w:rsid w:val="002C077C"/>
    <w:rsid w:val="003B0E91"/>
    <w:rsid w:val="003B1FA2"/>
    <w:rsid w:val="00475B10"/>
    <w:rsid w:val="006D6659"/>
    <w:rsid w:val="00750EDD"/>
    <w:rsid w:val="007C2323"/>
    <w:rsid w:val="00805290"/>
    <w:rsid w:val="008637B1"/>
    <w:rsid w:val="008E621D"/>
    <w:rsid w:val="008F5132"/>
    <w:rsid w:val="00944201"/>
    <w:rsid w:val="00B441E7"/>
    <w:rsid w:val="00BC60ED"/>
    <w:rsid w:val="00C231D8"/>
    <w:rsid w:val="00C2366B"/>
    <w:rsid w:val="00C90132"/>
    <w:rsid w:val="00D1683E"/>
    <w:rsid w:val="00D369AB"/>
    <w:rsid w:val="00DB7BF5"/>
    <w:rsid w:val="00E0014B"/>
    <w:rsid w:val="00ED6268"/>
    <w:rsid w:val="00F563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7BF5"/>
    <w:pPr>
      <w:widowControl w:val="0"/>
      <w:jc w:val="both"/>
    </w:pPr>
    <w:rPr>
      <w:rFonts w:ascii="Times New Roman" w:eastAsia="宋体" w:hAnsi="Times New Roman" w:cs="Times New Roman"/>
      <w:szCs w:val="24"/>
    </w:rPr>
  </w:style>
  <w:style w:type="paragraph" w:styleId="3">
    <w:name w:val="heading 3"/>
    <w:basedOn w:val="a"/>
    <w:link w:val="3Char"/>
    <w:uiPriority w:val="9"/>
    <w:qFormat/>
    <w:rsid w:val="00BC60ED"/>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DB7BF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DB7BF5"/>
    <w:rPr>
      <w:sz w:val="18"/>
      <w:szCs w:val="18"/>
    </w:rPr>
  </w:style>
  <w:style w:type="paragraph" w:styleId="a4">
    <w:name w:val="footer"/>
    <w:basedOn w:val="a"/>
    <w:link w:val="Char0"/>
    <w:unhideWhenUsed/>
    <w:rsid w:val="00DB7BF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DB7BF5"/>
    <w:rPr>
      <w:sz w:val="18"/>
      <w:szCs w:val="18"/>
    </w:rPr>
  </w:style>
  <w:style w:type="character" w:styleId="a5">
    <w:name w:val="page number"/>
    <w:basedOn w:val="a0"/>
    <w:rsid w:val="00DB7BF5"/>
  </w:style>
  <w:style w:type="paragraph" w:styleId="a6">
    <w:name w:val="Balloon Text"/>
    <w:basedOn w:val="a"/>
    <w:link w:val="Char1"/>
    <w:uiPriority w:val="99"/>
    <w:semiHidden/>
    <w:unhideWhenUsed/>
    <w:rsid w:val="00DB7BF5"/>
    <w:rPr>
      <w:sz w:val="18"/>
      <w:szCs w:val="18"/>
    </w:rPr>
  </w:style>
  <w:style w:type="character" w:customStyle="1" w:styleId="Char1">
    <w:name w:val="批注框文本 Char"/>
    <w:basedOn w:val="a0"/>
    <w:link w:val="a6"/>
    <w:uiPriority w:val="99"/>
    <w:semiHidden/>
    <w:rsid w:val="00DB7BF5"/>
    <w:rPr>
      <w:rFonts w:ascii="Times New Roman" w:eastAsia="宋体" w:hAnsi="Times New Roman" w:cs="Times New Roman"/>
      <w:sz w:val="18"/>
      <w:szCs w:val="18"/>
    </w:rPr>
  </w:style>
  <w:style w:type="character" w:customStyle="1" w:styleId="3Char">
    <w:name w:val="标题 3 Char"/>
    <w:basedOn w:val="a0"/>
    <w:link w:val="3"/>
    <w:uiPriority w:val="9"/>
    <w:rsid w:val="00BC60ED"/>
    <w:rPr>
      <w:rFonts w:ascii="宋体" w:eastAsia="宋体" w:hAnsi="宋体" w:cs="宋体"/>
      <w:b/>
      <w:bCs/>
      <w:kern w:val="0"/>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7BF5"/>
    <w:pPr>
      <w:widowControl w:val="0"/>
      <w:jc w:val="both"/>
    </w:pPr>
    <w:rPr>
      <w:rFonts w:ascii="Times New Roman" w:eastAsia="宋体" w:hAnsi="Times New Roman" w:cs="Times New Roman"/>
      <w:szCs w:val="24"/>
    </w:rPr>
  </w:style>
  <w:style w:type="paragraph" w:styleId="3">
    <w:name w:val="heading 3"/>
    <w:basedOn w:val="a"/>
    <w:link w:val="3Char"/>
    <w:uiPriority w:val="9"/>
    <w:qFormat/>
    <w:rsid w:val="00BC60ED"/>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DB7BF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DB7BF5"/>
    <w:rPr>
      <w:sz w:val="18"/>
      <w:szCs w:val="18"/>
    </w:rPr>
  </w:style>
  <w:style w:type="paragraph" w:styleId="a4">
    <w:name w:val="footer"/>
    <w:basedOn w:val="a"/>
    <w:link w:val="Char0"/>
    <w:unhideWhenUsed/>
    <w:rsid w:val="00DB7BF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DB7BF5"/>
    <w:rPr>
      <w:sz w:val="18"/>
      <w:szCs w:val="18"/>
    </w:rPr>
  </w:style>
  <w:style w:type="character" w:styleId="a5">
    <w:name w:val="page number"/>
    <w:basedOn w:val="a0"/>
    <w:rsid w:val="00DB7BF5"/>
  </w:style>
  <w:style w:type="paragraph" w:styleId="a6">
    <w:name w:val="Balloon Text"/>
    <w:basedOn w:val="a"/>
    <w:link w:val="Char1"/>
    <w:uiPriority w:val="99"/>
    <w:semiHidden/>
    <w:unhideWhenUsed/>
    <w:rsid w:val="00DB7BF5"/>
    <w:rPr>
      <w:sz w:val="18"/>
      <w:szCs w:val="18"/>
    </w:rPr>
  </w:style>
  <w:style w:type="character" w:customStyle="1" w:styleId="Char1">
    <w:name w:val="批注框文本 Char"/>
    <w:basedOn w:val="a0"/>
    <w:link w:val="a6"/>
    <w:uiPriority w:val="99"/>
    <w:semiHidden/>
    <w:rsid w:val="00DB7BF5"/>
    <w:rPr>
      <w:rFonts w:ascii="Times New Roman" w:eastAsia="宋体" w:hAnsi="Times New Roman" w:cs="Times New Roman"/>
      <w:sz w:val="18"/>
      <w:szCs w:val="18"/>
    </w:rPr>
  </w:style>
  <w:style w:type="character" w:customStyle="1" w:styleId="3Char">
    <w:name w:val="标题 3 Char"/>
    <w:basedOn w:val="a0"/>
    <w:link w:val="3"/>
    <w:uiPriority w:val="9"/>
    <w:rsid w:val="00BC60ED"/>
    <w:rPr>
      <w:rFonts w:ascii="宋体" w:eastAsia="宋体" w:hAnsi="宋体" w:cs="宋体"/>
      <w:b/>
      <w:bCs/>
      <w:kern w:val="0"/>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2097955">
      <w:bodyDiv w:val="1"/>
      <w:marLeft w:val="0"/>
      <w:marRight w:val="0"/>
      <w:marTop w:val="0"/>
      <w:marBottom w:val="0"/>
      <w:divBdr>
        <w:top w:val="none" w:sz="0" w:space="0" w:color="auto"/>
        <w:left w:val="none" w:sz="0" w:space="0" w:color="auto"/>
        <w:bottom w:val="none" w:sz="0" w:space="0" w:color="auto"/>
        <w:right w:val="none" w:sz="0" w:space="0" w:color="auto"/>
      </w:divBdr>
    </w:div>
    <w:div w:id="1836145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1421</TotalTime>
  <Pages>9</Pages>
  <Words>684</Words>
  <Characters>3902</Characters>
  <Application>Microsoft Office Word</Application>
  <DocSecurity>0</DocSecurity>
  <Lines>32</Lines>
  <Paragraphs>9</Paragraphs>
  <ScaleCrop>false</ScaleCrop>
  <Company/>
  <LinksUpToDate>false</LinksUpToDate>
  <CharactersWithSpaces>4577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周河</dc:creator>
  <cp:keywords/>
  <dc:description/>
  <cp:lastModifiedBy>刘燕</cp:lastModifiedBy>
  <cp:revision>13</cp:revision>
  <dcterms:created xsi:type="dcterms:W3CDTF">2018-09-10T07:17:00Z</dcterms:created>
  <dcterms:modified xsi:type="dcterms:W3CDTF">2019-03-11T06:39:00Z</dcterms:modified>
</cp:coreProperties>
</file>