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AE" w:rsidRPr="00304C65" w:rsidRDefault="003B2DAE" w:rsidP="003B2DAE">
      <w:pPr>
        <w:tabs>
          <w:tab w:val="left" w:pos="4230"/>
        </w:tabs>
        <w:rPr>
          <w:rFonts w:ascii="黑体" w:eastAsia="黑体" w:hAnsi="黑体"/>
          <w:sz w:val="32"/>
          <w:szCs w:val="32"/>
        </w:rPr>
      </w:pPr>
      <w:r w:rsidRPr="00304C65">
        <w:rPr>
          <w:rFonts w:ascii="黑体" w:eastAsia="黑体" w:hAnsi="黑体" w:hint="eastAsia"/>
          <w:sz w:val="32"/>
          <w:szCs w:val="32"/>
        </w:rPr>
        <w:t>附件</w:t>
      </w:r>
    </w:p>
    <w:p w:rsidR="003B2DAE" w:rsidRPr="00304C65" w:rsidRDefault="003B2DAE" w:rsidP="003B2DAE">
      <w:pPr>
        <w:autoSpaceDE w:val="0"/>
        <w:autoSpaceDN w:val="0"/>
        <w:ind w:firstLineChars="200" w:firstLine="880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bookmarkStart w:id="0" w:name="_GoBack"/>
      <w:r w:rsidRPr="00304C65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兽药产品说明书范本勘误表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126"/>
        <w:gridCol w:w="5670"/>
        <w:gridCol w:w="5812"/>
      </w:tblGrid>
      <w:tr w:rsidR="003B2DAE" w:rsidRPr="00304C65" w:rsidTr="00E91F3C">
        <w:trPr>
          <w:cantSplit/>
          <w:trHeight w:val="315"/>
          <w:tblHeader/>
        </w:trPr>
        <w:tc>
          <w:tcPr>
            <w:tcW w:w="724" w:type="dxa"/>
          </w:tcPr>
          <w:bookmarkEnd w:id="0"/>
          <w:p w:rsidR="003B2DAE" w:rsidRPr="00304C65" w:rsidRDefault="003B2DAE" w:rsidP="00E91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04C65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04C65">
              <w:rPr>
                <w:rFonts w:ascii="宋体" w:hAnsi="宋体" w:cs="宋体" w:hint="eastAsia"/>
                <w:color w:val="000000"/>
                <w:kern w:val="0"/>
                <w:sz w:val="24"/>
              </w:rPr>
              <w:t>标准名称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04C65">
              <w:rPr>
                <w:color w:val="000000"/>
                <w:kern w:val="0"/>
                <w:sz w:val="24"/>
              </w:rPr>
              <w:t>原内容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304C65">
              <w:rPr>
                <w:color w:val="000000"/>
                <w:kern w:val="0"/>
                <w:sz w:val="24"/>
              </w:rPr>
              <w:t>修正内容</w:t>
            </w:r>
          </w:p>
        </w:tc>
      </w:tr>
      <w:tr w:rsidR="003B2DAE" w:rsidRPr="00304C65" w:rsidTr="00E91F3C">
        <w:trPr>
          <w:cantSplit/>
          <w:trHeight w:val="630"/>
        </w:trPr>
        <w:tc>
          <w:tcPr>
            <w:tcW w:w="724" w:type="dxa"/>
            <w:vAlign w:val="center"/>
          </w:tcPr>
          <w:p w:rsidR="003B2DAE" w:rsidRPr="00304C65" w:rsidRDefault="003B2DAE" w:rsidP="00E91F3C">
            <w:pPr>
              <w:jc w:val="center"/>
              <w:rPr>
                <w:color w:val="000000"/>
                <w:sz w:val="22"/>
              </w:rPr>
            </w:pPr>
            <w:r w:rsidRPr="00304C65">
              <w:rPr>
                <w:color w:val="000000"/>
                <w:sz w:val="22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DAE" w:rsidRPr="00304C65" w:rsidRDefault="003B2DAE" w:rsidP="00E91F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gramStart"/>
            <w:r w:rsidRPr="00304C65">
              <w:rPr>
                <w:rFonts w:hint="eastAsia"/>
                <w:color w:val="000000"/>
                <w:kern w:val="0"/>
                <w:sz w:val="24"/>
              </w:rPr>
              <w:t>氟尼辛葡</w:t>
            </w:r>
            <w:proofErr w:type="gramEnd"/>
            <w:r w:rsidRPr="00304C65">
              <w:rPr>
                <w:rFonts w:hint="eastAsia"/>
                <w:color w:val="000000"/>
                <w:kern w:val="0"/>
                <w:sz w:val="24"/>
              </w:rPr>
              <w:t>甲胺注射液（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304C65">
              <w:rPr>
                <w:rFonts w:ascii="黑体" w:eastAsia="黑体" w:hAnsi="黑体"/>
                <w:kern w:val="0"/>
                <w:sz w:val="24"/>
              </w:rPr>
              <w:t>【用法与用量】</w:t>
            </w:r>
            <w:r w:rsidRPr="00304C65">
              <w:rPr>
                <w:kern w:val="0"/>
                <w:sz w:val="24"/>
              </w:rPr>
              <w:t xml:space="preserve"> </w:t>
            </w:r>
            <w:r w:rsidRPr="00304C65">
              <w:rPr>
                <w:kern w:val="0"/>
                <w:sz w:val="24"/>
              </w:rPr>
              <w:t>肌内、静脉注射：一次量，每</w:t>
            </w:r>
            <w:r w:rsidRPr="00304C65">
              <w:rPr>
                <w:kern w:val="0"/>
                <w:sz w:val="24"/>
              </w:rPr>
              <w:t>1kg</w:t>
            </w:r>
            <w:r w:rsidRPr="00304C65">
              <w:rPr>
                <w:kern w:val="0"/>
                <w:sz w:val="24"/>
              </w:rPr>
              <w:t>体重，牛、猪</w:t>
            </w:r>
            <w:r w:rsidRPr="00304C65">
              <w:rPr>
                <w:kern w:val="0"/>
                <w:sz w:val="24"/>
              </w:rPr>
              <w:t>0.4ml</w:t>
            </w:r>
            <w:r w:rsidRPr="00304C65">
              <w:rPr>
                <w:kern w:val="0"/>
                <w:sz w:val="24"/>
              </w:rPr>
              <w:t>；犬、猫</w:t>
            </w:r>
            <w:r w:rsidRPr="00304C65">
              <w:rPr>
                <w:kern w:val="0"/>
                <w:sz w:val="24"/>
              </w:rPr>
              <w:t>0.2</w:t>
            </w:r>
            <w:r w:rsidRPr="00304C65">
              <w:rPr>
                <w:kern w:val="0"/>
                <w:sz w:val="24"/>
              </w:rPr>
              <w:t>～</w:t>
            </w:r>
            <w:r w:rsidRPr="00304C65">
              <w:rPr>
                <w:kern w:val="0"/>
                <w:sz w:val="24"/>
              </w:rPr>
              <w:t>0.4ml</w:t>
            </w:r>
            <w:r w:rsidRPr="00304C65">
              <w:rPr>
                <w:kern w:val="0"/>
                <w:sz w:val="24"/>
              </w:rPr>
              <w:t>。一日</w:t>
            </w:r>
            <w:r w:rsidRPr="00304C65">
              <w:rPr>
                <w:kern w:val="0"/>
                <w:sz w:val="24"/>
              </w:rPr>
              <w:t>1</w:t>
            </w:r>
            <w:r w:rsidRPr="00304C65">
              <w:rPr>
                <w:kern w:val="0"/>
                <w:sz w:val="24"/>
              </w:rPr>
              <w:t>～</w:t>
            </w:r>
            <w:r w:rsidRPr="00304C65">
              <w:rPr>
                <w:kern w:val="0"/>
                <w:sz w:val="24"/>
              </w:rPr>
              <w:t>2</w:t>
            </w:r>
            <w:r w:rsidRPr="00304C65">
              <w:rPr>
                <w:kern w:val="0"/>
                <w:sz w:val="24"/>
              </w:rPr>
              <w:t>次，连用不超过</w:t>
            </w:r>
            <w:r w:rsidRPr="00304C65">
              <w:rPr>
                <w:kern w:val="0"/>
                <w:sz w:val="24"/>
              </w:rPr>
              <w:t>5</w:t>
            </w:r>
            <w:r w:rsidRPr="00304C65">
              <w:rPr>
                <w:kern w:val="0"/>
                <w:sz w:val="24"/>
              </w:rPr>
              <w:t>日。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304C65">
              <w:rPr>
                <w:rFonts w:ascii="黑体" w:eastAsia="黑体" w:hAnsi="黑体"/>
                <w:kern w:val="0"/>
                <w:sz w:val="24"/>
              </w:rPr>
              <w:t>【用法与用量】</w:t>
            </w:r>
            <w:r w:rsidRPr="00304C65">
              <w:rPr>
                <w:kern w:val="0"/>
                <w:sz w:val="24"/>
              </w:rPr>
              <w:t xml:space="preserve"> </w:t>
            </w:r>
            <w:r w:rsidRPr="00304C65">
              <w:rPr>
                <w:kern w:val="0"/>
                <w:sz w:val="24"/>
              </w:rPr>
              <w:t>肌内、静脉注射：一次量，每</w:t>
            </w:r>
            <w:r w:rsidRPr="00304C65">
              <w:rPr>
                <w:kern w:val="0"/>
                <w:sz w:val="24"/>
              </w:rPr>
              <w:t>1kg</w:t>
            </w:r>
            <w:r w:rsidRPr="00304C65">
              <w:rPr>
                <w:kern w:val="0"/>
                <w:sz w:val="24"/>
              </w:rPr>
              <w:t>体重，</w:t>
            </w:r>
            <w:r w:rsidRPr="00304C65">
              <w:rPr>
                <w:rFonts w:hint="eastAsia"/>
                <w:kern w:val="0"/>
                <w:sz w:val="24"/>
              </w:rPr>
              <w:t>肉</w:t>
            </w:r>
            <w:r w:rsidRPr="00304C65">
              <w:rPr>
                <w:kern w:val="0"/>
                <w:sz w:val="24"/>
              </w:rPr>
              <w:t>牛、猪</w:t>
            </w:r>
            <w:r w:rsidRPr="00304C65">
              <w:rPr>
                <w:kern w:val="0"/>
                <w:sz w:val="24"/>
              </w:rPr>
              <w:t>0.4ml</w:t>
            </w:r>
            <w:r w:rsidRPr="00304C65">
              <w:rPr>
                <w:kern w:val="0"/>
                <w:sz w:val="24"/>
              </w:rPr>
              <w:t>；犬、猫</w:t>
            </w:r>
            <w:r w:rsidRPr="00304C65">
              <w:rPr>
                <w:kern w:val="0"/>
                <w:sz w:val="24"/>
              </w:rPr>
              <w:t>0.2</w:t>
            </w:r>
            <w:r w:rsidRPr="00304C65">
              <w:rPr>
                <w:kern w:val="0"/>
                <w:sz w:val="24"/>
              </w:rPr>
              <w:t>～</w:t>
            </w:r>
            <w:r w:rsidRPr="00304C65">
              <w:rPr>
                <w:kern w:val="0"/>
                <w:sz w:val="24"/>
              </w:rPr>
              <w:t>0.4ml</w:t>
            </w:r>
            <w:r w:rsidRPr="00304C65">
              <w:rPr>
                <w:kern w:val="0"/>
                <w:sz w:val="24"/>
              </w:rPr>
              <w:t>。一日</w:t>
            </w:r>
            <w:r w:rsidRPr="00304C65">
              <w:rPr>
                <w:kern w:val="0"/>
                <w:sz w:val="24"/>
              </w:rPr>
              <w:t>1</w:t>
            </w:r>
            <w:r w:rsidRPr="00304C65">
              <w:rPr>
                <w:kern w:val="0"/>
                <w:sz w:val="24"/>
              </w:rPr>
              <w:t>～</w:t>
            </w:r>
            <w:r w:rsidRPr="00304C65">
              <w:rPr>
                <w:kern w:val="0"/>
                <w:sz w:val="24"/>
              </w:rPr>
              <w:t>2</w:t>
            </w:r>
            <w:r w:rsidRPr="00304C65">
              <w:rPr>
                <w:kern w:val="0"/>
                <w:sz w:val="24"/>
              </w:rPr>
              <w:t>次，连用不超过</w:t>
            </w:r>
            <w:r w:rsidRPr="00304C65">
              <w:rPr>
                <w:kern w:val="0"/>
                <w:sz w:val="24"/>
              </w:rPr>
              <w:t>5</w:t>
            </w:r>
            <w:r w:rsidRPr="00304C65">
              <w:rPr>
                <w:kern w:val="0"/>
                <w:sz w:val="24"/>
              </w:rPr>
              <w:t>日。</w:t>
            </w:r>
          </w:p>
        </w:tc>
      </w:tr>
      <w:tr w:rsidR="003B2DAE" w:rsidRPr="00304C65" w:rsidTr="00E91F3C">
        <w:trPr>
          <w:cantSplit/>
          <w:trHeight w:val="630"/>
        </w:trPr>
        <w:tc>
          <w:tcPr>
            <w:tcW w:w="724" w:type="dxa"/>
            <w:vAlign w:val="center"/>
          </w:tcPr>
          <w:p w:rsidR="003B2DAE" w:rsidRPr="00304C65" w:rsidRDefault="003B2DAE" w:rsidP="00E91F3C">
            <w:pPr>
              <w:jc w:val="center"/>
              <w:rPr>
                <w:color w:val="000000"/>
                <w:sz w:val="22"/>
              </w:rPr>
            </w:pPr>
            <w:r w:rsidRPr="00304C65">
              <w:rPr>
                <w:color w:val="000000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DAE" w:rsidRPr="00304C65" w:rsidRDefault="003B2DAE" w:rsidP="00E91F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gramStart"/>
            <w:r w:rsidRPr="00304C65">
              <w:rPr>
                <w:rFonts w:hint="eastAsia"/>
                <w:color w:val="000000"/>
                <w:kern w:val="0"/>
                <w:sz w:val="24"/>
              </w:rPr>
              <w:t>氟尼辛葡</w:t>
            </w:r>
            <w:proofErr w:type="gramEnd"/>
            <w:r w:rsidRPr="00304C65">
              <w:rPr>
                <w:rFonts w:hint="eastAsia"/>
                <w:color w:val="000000"/>
                <w:kern w:val="0"/>
                <w:sz w:val="24"/>
              </w:rPr>
              <w:t>甲胺注射液（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2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sz w:val="24"/>
              </w:rPr>
            </w:pPr>
            <w:r w:rsidRPr="00304C65">
              <w:rPr>
                <w:rFonts w:ascii="黑体" w:eastAsia="黑体" w:hAnsi="黑体"/>
                <w:kern w:val="0"/>
                <w:sz w:val="24"/>
              </w:rPr>
              <w:t>【用法与用量】</w:t>
            </w:r>
            <w:r w:rsidRPr="00304C65">
              <w:rPr>
                <w:kern w:val="0"/>
                <w:sz w:val="24"/>
              </w:rPr>
              <w:t xml:space="preserve"> </w:t>
            </w:r>
            <w:r w:rsidRPr="00304C65">
              <w:rPr>
                <w:kern w:val="0"/>
                <w:sz w:val="24"/>
              </w:rPr>
              <w:t>肌内、静脉注射：一次量，每</w:t>
            </w:r>
            <w:r w:rsidRPr="00304C65">
              <w:rPr>
                <w:kern w:val="0"/>
                <w:sz w:val="24"/>
              </w:rPr>
              <w:t>1</w:t>
            </w:r>
            <w:r w:rsidRPr="00304C65">
              <w:rPr>
                <w:rFonts w:hint="eastAsia"/>
                <w:kern w:val="0"/>
                <w:sz w:val="24"/>
              </w:rPr>
              <w:t>0</w:t>
            </w:r>
            <w:r w:rsidRPr="00304C65">
              <w:rPr>
                <w:kern w:val="0"/>
                <w:sz w:val="24"/>
              </w:rPr>
              <w:t>kg</w:t>
            </w:r>
            <w:r w:rsidRPr="00304C65">
              <w:rPr>
                <w:kern w:val="0"/>
                <w:sz w:val="24"/>
              </w:rPr>
              <w:t>体重，牛、猪</w:t>
            </w:r>
            <w:r w:rsidRPr="00304C65">
              <w:rPr>
                <w:kern w:val="0"/>
                <w:sz w:val="24"/>
              </w:rPr>
              <w:t>0.4ml</w:t>
            </w:r>
            <w:r w:rsidRPr="00304C65">
              <w:rPr>
                <w:kern w:val="0"/>
                <w:sz w:val="24"/>
              </w:rPr>
              <w:t>；犬、猫</w:t>
            </w:r>
            <w:r w:rsidRPr="00304C65">
              <w:rPr>
                <w:kern w:val="0"/>
                <w:sz w:val="24"/>
              </w:rPr>
              <w:t>0.2</w:t>
            </w:r>
            <w:r w:rsidRPr="00304C65">
              <w:rPr>
                <w:kern w:val="0"/>
                <w:sz w:val="24"/>
              </w:rPr>
              <w:t>～</w:t>
            </w:r>
            <w:r w:rsidRPr="00304C65">
              <w:rPr>
                <w:kern w:val="0"/>
                <w:sz w:val="24"/>
              </w:rPr>
              <w:t>0.4ml</w:t>
            </w:r>
            <w:r w:rsidRPr="00304C65">
              <w:rPr>
                <w:kern w:val="0"/>
                <w:sz w:val="24"/>
              </w:rPr>
              <w:t>。一日</w:t>
            </w:r>
            <w:r w:rsidRPr="00304C65">
              <w:rPr>
                <w:kern w:val="0"/>
                <w:sz w:val="24"/>
              </w:rPr>
              <w:t>1</w:t>
            </w:r>
            <w:r w:rsidRPr="00304C65">
              <w:rPr>
                <w:kern w:val="0"/>
                <w:sz w:val="24"/>
              </w:rPr>
              <w:t>～</w:t>
            </w:r>
            <w:r w:rsidRPr="00304C65">
              <w:rPr>
                <w:kern w:val="0"/>
                <w:sz w:val="24"/>
              </w:rPr>
              <w:t>2</w:t>
            </w:r>
            <w:r w:rsidRPr="00304C65">
              <w:rPr>
                <w:kern w:val="0"/>
                <w:sz w:val="24"/>
              </w:rPr>
              <w:t>次，连用不超过</w:t>
            </w:r>
            <w:r w:rsidRPr="00304C65">
              <w:rPr>
                <w:kern w:val="0"/>
                <w:sz w:val="24"/>
              </w:rPr>
              <w:t>5</w:t>
            </w:r>
            <w:r w:rsidRPr="00304C65">
              <w:rPr>
                <w:kern w:val="0"/>
                <w:sz w:val="24"/>
              </w:rPr>
              <w:t>日。</w:t>
            </w:r>
            <w:r w:rsidRPr="00304C65">
              <w:rPr>
                <w:kern w:val="0"/>
                <w:sz w:val="24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sz w:val="24"/>
              </w:rPr>
            </w:pPr>
            <w:r w:rsidRPr="00304C65">
              <w:rPr>
                <w:rFonts w:ascii="黑体" w:eastAsia="黑体" w:hAnsi="黑体"/>
                <w:kern w:val="0"/>
                <w:sz w:val="24"/>
              </w:rPr>
              <w:t>【用法与用量】</w:t>
            </w:r>
            <w:r w:rsidRPr="00304C65">
              <w:rPr>
                <w:kern w:val="0"/>
                <w:sz w:val="24"/>
              </w:rPr>
              <w:t xml:space="preserve"> </w:t>
            </w:r>
            <w:r w:rsidRPr="00304C65">
              <w:rPr>
                <w:kern w:val="0"/>
                <w:sz w:val="24"/>
              </w:rPr>
              <w:t>肌内、静脉注射：一次量，每</w:t>
            </w:r>
            <w:r w:rsidRPr="00304C65">
              <w:rPr>
                <w:kern w:val="0"/>
                <w:sz w:val="24"/>
              </w:rPr>
              <w:t>1</w:t>
            </w:r>
            <w:r w:rsidRPr="00304C65">
              <w:rPr>
                <w:rFonts w:hint="eastAsia"/>
                <w:kern w:val="0"/>
                <w:sz w:val="24"/>
              </w:rPr>
              <w:t>0</w:t>
            </w:r>
            <w:r w:rsidRPr="00304C65">
              <w:rPr>
                <w:kern w:val="0"/>
                <w:sz w:val="24"/>
              </w:rPr>
              <w:t>kg</w:t>
            </w:r>
            <w:r w:rsidRPr="00304C65">
              <w:rPr>
                <w:kern w:val="0"/>
                <w:sz w:val="24"/>
              </w:rPr>
              <w:t>体重，</w:t>
            </w:r>
            <w:r w:rsidRPr="00304C65">
              <w:rPr>
                <w:rFonts w:hint="eastAsia"/>
                <w:kern w:val="0"/>
                <w:sz w:val="24"/>
              </w:rPr>
              <w:t>肉</w:t>
            </w:r>
            <w:r w:rsidRPr="00304C65">
              <w:rPr>
                <w:kern w:val="0"/>
                <w:sz w:val="24"/>
              </w:rPr>
              <w:t>牛、猪</w:t>
            </w:r>
            <w:r w:rsidRPr="00304C65">
              <w:rPr>
                <w:kern w:val="0"/>
                <w:sz w:val="24"/>
              </w:rPr>
              <w:t>0.4ml</w:t>
            </w:r>
            <w:r w:rsidRPr="00304C65">
              <w:rPr>
                <w:kern w:val="0"/>
                <w:sz w:val="24"/>
              </w:rPr>
              <w:t>；犬、猫</w:t>
            </w:r>
            <w:r w:rsidRPr="00304C65">
              <w:rPr>
                <w:kern w:val="0"/>
                <w:sz w:val="24"/>
              </w:rPr>
              <w:t>0.2</w:t>
            </w:r>
            <w:r w:rsidRPr="00304C65">
              <w:rPr>
                <w:kern w:val="0"/>
                <w:sz w:val="24"/>
              </w:rPr>
              <w:t>～</w:t>
            </w:r>
            <w:r w:rsidRPr="00304C65">
              <w:rPr>
                <w:kern w:val="0"/>
                <w:sz w:val="24"/>
              </w:rPr>
              <w:t>0.4ml</w:t>
            </w:r>
            <w:r w:rsidRPr="00304C65">
              <w:rPr>
                <w:kern w:val="0"/>
                <w:sz w:val="24"/>
              </w:rPr>
              <w:t>。一日</w:t>
            </w:r>
            <w:r w:rsidRPr="00304C65">
              <w:rPr>
                <w:kern w:val="0"/>
                <w:sz w:val="24"/>
              </w:rPr>
              <w:t>1</w:t>
            </w:r>
            <w:r w:rsidRPr="00304C65">
              <w:rPr>
                <w:kern w:val="0"/>
                <w:sz w:val="24"/>
              </w:rPr>
              <w:t>～</w:t>
            </w:r>
            <w:r w:rsidRPr="00304C65">
              <w:rPr>
                <w:kern w:val="0"/>
                <w:sz w:val="24"/>
              </w:rPr>
              <w:t>2</w:t>
            </w:r>
            <w:r w:rsidRPr="00304C65">
              <w:rPr>
                <w:kern w:val="0"/>
                <w:sz w:val="24"/>
              </w:rPr>
              <w:t>次，连用不超过</w:t>
            </w:r>
            <w:r w:rsidRPr="00304C65">
              <w:rPr>
                <w:kern w:val="0"/>
                <w:sz w:val="24"/>
              </w:rPr>
              <w:t>5</w:t>
            </w:r>
            <w:r w:rsidRPr="00304C65">
              <w:rPr>
                <w:kern w:val="0"/>
                <w:sz w:val="24"/>
              </w:rPr>
              <w:t>日。</w:t>
            </w:r>
            <w:r w:rsidRPr="00304C65">
              <w:rPr>
                <w:kern w:val="0"/>
                <w:sz w:val="24"/>
              </w:rPr>
              <w:t xml:space="preserve"> </w:t>
            </w:r>
          </w:p>
        </w:tc>
      </w:tr>
      <w:tr w:rsidR="003B2DAE" w:rsidRPr="00304C65" w:rsidTr="00E91F3C">
        <w:trPr>
          <w:cantSplit/>
          <w:trHeight w:val="630"/>
        </w:trPr>
        <w:tc>
          <w:tcPr>
            <w:tcW w:w="724" w:type="dxa"/>
            <w:vAlign w:val="center"/>
          </w:tcPr>
          <w:p w:rsidR="003B2DAE" w:rsidRPr="00304C65" w:rsidRDefault="003B2DAE" w:rsidP="00E91F3C">
            <w:pPr>
              <w:jc w:val="center"/>
              <w:rPr>
                <w:color w:val="000000"/>
                <w:sz w:val="22"/>
              </w:rPr>
            </w:pPr>
            <w:r w:rsidRPr="00304C65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DAE" w:rsidRPr="00304C65" w:rsidRDefault="003B2DAE" w:rsidP="00E91F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 w:rsidRPr="00304C65">
              <w:rPr>
                <w:rFonts w:hint="eastAsia"/>
                <w:color w:val="000000"/>
                <w:kern w:val="0"/>
                <w:sz w:val="24"/>
              </w:rPr>
              <w:t>注射用氯</w:t>
            </w:r>
            <w:proofErr w:type="gramStart"/>
            <w:r w:rsidRPr="00304C65">
              <w:rPr>
                <w:rFonts w:hint="eastAsia"/>
                <w:color w:val="000000"/>
                <w:kern w:val="0"/>
                <w:sz w:val="24"/>
              </w:rPr>
              <w:t>前列醇钠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rFonts w:eastAsia="黑体"/>
                <w:sz w:val="24"/>
              </w:rPr>
            </w:pPr>
            <w:r w:rsidRPr="00304C65">
              <w:rPr>
                <w:rFonts w:eastAsia="黑体"/>
                <w:sz w:val="24"/>
              </w:rPr>
              <w:t>【注意事项】</w:t>
            </w:r>
          </w:p>
          <w:p w:rsidR="003B2DAE" w:rsidRPr="00304C65" w:rsidRDefault="003B2DAE" w:rsidP="00E91F3C">
            <w:pPr>
              <w:snapToGrid w:val="0"/>
              <w:spacing w:line="360" w:lineRule="exact"/>
              <w:rPr>
                <w:kern w:val="0"/>
                <w:sz w:val="24"/>
              </w:rPr>
            </w:pPr>
            <w:r w:rsidRPr="00304C65">
              <w:rPr>
                <w:kern w:val="0"/>
                <w:sz w:val="24"/>
              </w:rPr>
              <w:t>（</w:t>
            </w:r>
            <w:r w:rsidRPr="00304C65">
              <w:rPr>
                <w:kern w:val="0"/>
                <w:sz w:val="24"/>
              </w:rPr>
              <w:t>2</w:t>
            </w:r>
            <w:r w:rsidRPr="00304C65">
              <w:rPr>
                <w:kern w:val="0"/>
                <w:sz w:val="24"/>
              </w:rPr>
              <w:t>）诱导分娩时，应在预产期前</w:t>
            </w:r>
            <w:r w:rsidRPr="00304C65">
              <w:rPr>
                <w:kern w:val="0"/>
                <w:sz w:val="24"/>
              </w:rPr>
              <w:t>2</w:t>
            </w:r>
            <w:r w:rsidRPr="00304C65">
              <w:rPr>
                <w:kern w:val="0"/>
                <w:sz w:val="24"/>
              </w:rPr>
              <w:t>天使用，严禁过早使用。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rFonts w:eastAsia="黑体"/>
                <w:sz w:val="24"/>
              </w:rPr>
            </w:pPr>
            <w:r w:rsidRPr="00304C65">
              <w:rPr>
                <w:rFonts w:eastAsia="黑体"/>
                <w:sz w:val="24"/>
              </w:rPr>
              <w:t>【注意事项】</w:t>
            </w:r>
          </w:p>
          <w:p w:rsidR="003B2DAE" w:rsidRPr="00304C65" w:rsidRDefault="003B2DAE" w:rsidP="00E91F3C">
            <w:pPr>
              <w:snapToGrid w:val="0"/>
              <w:spacing w:line="360" w:lineRule="exact"/>
              <w:rPr>
                <w:sz w:val="24"/>
              </w:rPr>
            </w:pPr>
            <w:r w:rsidRPr="00304C65">
              <w:rPr>
                <w:kern w:val="0"/>
                <w:sz w:val="24"/>
              </w:rPr>
              <w:t>（</w:t>
            </w:r>
            <w:r w:rsidRPr="00304C65">
              <w:rPr>
                <w:kern w:val="0"/>
                <w:sz w:val="24"/>
              </w:rPr>
              <w:t>2</w:t>
            </w:r>
            <w:r w:rsidRPr="00304C65">
              <w:rPr>
                <w:kern w:val="0"/>
                <w:sz w:val="24"/>
              </w:rPr>
              <w:t>）诱导分娩时，严禁过早使用。</w:t>
            </w:r>
          </w:p>
        </w:tc>
      </w:tr>
      <w:tr w:rsidR="003B2DAE" w:rsidRPr="00304C65" w:rsidTr="00E91F3C">
        <w:trPr>
          <w:cantSplit/>
          <w:trHeight w:val="630"/>
        </w:trPr>
        <w:tc>
          <w:tcPr>
            <w:tcW w:w="724" w:type="dxa"/>
            <w:vAlign w:val="center"/>
          </w:tcPr>
          <w:p w:rsidR="003B2DAE" w:rsidRPr="00304C65" w:rsidRDefault="003B2DAE" w:rsidP="00E91F3C">
            <w:pPr>
              <w:jc w:val="center"/>
              <w:rPr>
                <w:color w:val="000000"/>
                <w:sz w:val="22"/>
              </w:rPr>
            </w:pPr>
            <w:r w:rsidRPr="00304C65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DAE" w:rsidRPr="00304C65" w:rsidRDefault="003B2DAE" w:rsidP="00E91F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gramStart"/>
            <w:r w:rsidRPr="00304C65">
              <w:rPr>
                <w:rFonts w:hint="eastAsia"/>
                <w:color w:val="000000"/>
                <w:kern w:val="0"/>
                <w:sz w:val="24"/>
              </w:rPr>
              <w:t>磺胺间甲氧</w:t>
            </w:r>
            <w:proofErr w:type="gramEnd"/>
            <w:r w:rsidRPr="00304C65">
              <w:rPr>
                <w:rFonts w:hint="eastAsia"/>
                <w:color w:val="000000"/>
                <w:kern w:val="0"/>
                <w:sz w:val="24"/>
              </w:rPr>
              <w:t>嘧啶钠注射液（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1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sz w:val="24"/>
              </w:rPr>
            </w:pPr>
            <w:r w:rsidRPr="00304C65">
              <w:rPr>
                <w:rFonts w:eastAsia="黑体"/>
                <w:sz w:val="24"/>
              </w:rPr>
              <w:t>【性状】</w:t>
            </w:r>
            <w:r w:rsidRPr="00304C65">
              <w:rPr>
                <w:kern w:val="0"/>
                <w:sz w:val="24"/>
              </w:rPr>
              <w:t>本品为无色至</w:t>
            </w:r>
            <w:r w:rsidRPr="00304C65">
              <w:rPr>
                <w:rFonts w:hint="eastAsia"/>
                <w:kern w:val="0"/>
                <w:sz w:val="24"/>
              </w:rPr>
              <w:t>微</w:t>
            </w:r>
            <w:r w:rsidRPr="00304C65">
              <w:rPr>
                <w:kern w:val="0"/>
                <w:sz w:val="24"/>
              </w:rPr>
              <w:t>黄色澄明液体。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sz w:val="24"/>
              </w:rPr>
            </w:pPr>
            <w:r w:rsidRPr="00304C65">
              <w:rPr>
                <w:rFonts w:eastAsia="黑体"/>
                <w:sz w:val="24"/>
              </w:rPr>
              <w:t>【性状】</w:t>
            </w:r>
            <w:r w:rsidRPr="00304C65">
              <w:rPr>
                <w:kern w:val="0"/>
                <w:sz w:val="24"/>
              </w:rPr>
              <w:t>本品为无色至</w:t>
            </w:r>
            <w:r w:rsidRPr="00304C65">
              <w:rPr>
                <w:rFonts w:hint="eastAsia"/>
                <w:kern w:val="0"/>
                <w:sz w:val="24"/>
              </w:rPr>
              <w:t>淡</w:t>
            </w:r>
            <w:r w:rsidRPr="00304C65">
              <w:rPr>
                <w:kern w:val="0"/>
                <w:sz w:val="24"/>
              </w:rPr>
              <w:t>黄色澄明液体。</w:t>
            </w:r>
          </w:p>
        </w:tc>
      </w:tr>
      <w:tr w:rsidR="003B2DAE" w:rsidRPr="00304C65" w:rsidTr="00E91F3C">
        <w:trPr>
          <w:cantSplit/>
          <w:trHeight w:val="630"/>
        </w:trPr>
        <w:tc>
          <w:tcPr>
            <w:tcW w:w="724" w:type="dxa"/>
            <w:vAlign w:val="center"/>
          </w:tcPr>
          <w:p w:rsidR="003B2DAE" w:rsidRPr="00304C65" w:rsidRDefault="003B2DAE" w:rsidP="00E91F3C">
            <w:pPr>
              <w:jc w:val="center"/>
              <w:rPr>
                <w:color w:val="000000"/>
                <w:sz w:val="22"/>
              </w:rPr>
            </w:pPr>
            <w:r w:rsidRPr="00304C65"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DAE" w:rsidRPr="00304C65" w:rsidRDefault="003B2DAE" w:rsidP="00E91F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gramStart"/>
            <w:r w:rsidRPr="00304C65">
              <w:rPr>
                <w:rFonts w:hint="eastAsia"/>
                <w:color w:val="000000"/>
                <w:kern w:val="0"/>
                <w:sz w:val="24"/>
              </w:rPr>
              <w:t>磺胺间甲氧</w:t>
            </w:r>
            <w:proofErr w:type="gramEnd"/>
            <w:r w:rsidRPr="00304C65">
              <w:rPr>
                <w:rFonts w:hint="eastAsia"/>
                <w:color w:val="000000"/>
                <w:kern w:val="0"/>
                <w:sz w:val="24"/>
              </w:rPr>
              <w:t>嘧啶钠注射液（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2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sz w:val="24"/>
              </w:rPr>
            </w:pPr>
            <w:r w:rsidRPr="00304C65">
              <w:rPr>
                <w:rFonts w:eastAsia="黑体"/>
                <w:sz w:val="24"/>
              </w:rPr>
              <w:t>【性状】</w:t>
            </w:r>
            <w:r w:rsidRPr="00304C65">
              <w:rPr>
                <w:kern w:val="0"/>
                <w:sz w:val="24"/>
              </w:rPr>
              <w:t>本品为无色至</w:t>
            </w:r>
            <w:r w:rsidRPr="00304C65">
              <w:rPr>
                <w:rFonts w:hint="eastAsia"/>
                <w:kern w:val="0"/>
                <w:sz w:val="24"/>
              </w:rPr>
              <w:t>微</w:t>
            </w:r>
            <w:r w:rsidRPr="00304C65">
              <w:rPr>
                <w:kern w:val="0"/>
                <w:sz w:val="24"/>
              </w:rPr>
              <w:t>黄色澄明液体。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sz w:val="24"/>
              </w:rPr>
            </w:pPr>
            <w:r w:rsidRPr="00304C65">
              <w:rPr>
                <w:rFonts w:eastAsia="黑体"/>
                <w:sz w:val="24"/>
              </w:rPr>
              <w:t>【性状】</w:t>
            </w:r>
            <w:r w:rsidRPr="00304C65">
              <w:rPr>
                <w:kern w:val="0"/>
                <w:sz w:val="24"/>
              </w:rPr>
              <w:t>本品为无色至</w:t>
            </w:r>
            <w:r w:rsidRPr="00304C65">
              <w:rPr>
                <w:rFonts w:hint="eastAsia"/>
                <w:kern w:val="0"/>
                <w:sz w:val="24"/>
              </w:rPr>
              <w:t>淡</w:t>
            </w:r>
            <w:r w:rsidRPr="00304C65">
              <w:rPr>
                <w:kern w:val="0"/>
                <w:sz w:val="24"/>
              </w:rPr>
              <w:t>黄色澄明液体。</w:t>
            </w:r>
          </w:p>
        </w:tc>
      </w:tr>
      <w:tr w:rsidR="003B2DAE" w:rsidRPr="00304C65" w:rsidTr="00E91F3C">
        <w:trPr>
          <w:cantSplit/>
          <w:trHeight w:val="630"/>
        </w:trPr>
        <w:tc>
          <w:tcPr>
            <w:tcW w:w="724" w:type="dxa"/>
            <w:vAlign w:val="center"/>
          </w:tcPr>
          <w:p w:rsidR="003B2DAE" w:rsidRPr="00304C65" w:rsidRDefault="003B2DAE" w:rsidP="00E91F3C">
            <w:pPr>
              <w:jc w:val="center"/>
              <w:rPr>
                <w:color w:val="000000"/>
                <w:sz w:val="22"/>
              </w:rPr>
            </w:pPr>
            <w:r w:rsidRPr="00304C65"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DAE" w:rsidRPr="00304C65" w:rsidRDefault="003B2DAE" w:rsidP="00E91F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gramStart"/>
            <w:r w:rsidRPr="00304C65">
              <w:rPr>
                <w:rFonts w:hint="eastAsia"/>
                <w:color w:val="000000"/>
                <w:kern w:val="0"/>
                <w:sz w:val="24"/>
              </w:rPr>
              <w:t>磺胺间甲氧</w:t>
            </w:r>
            <w:proofErr w:type="gramEnd"/>
            <w:r w:rsidRPr="00304C65">
              <w:rPr>
                <w:rFonts w:hint="eastAsia"/>
                <w:color w:val="000000"/>
                <w:kern w:val="0"/>
                <w:sz w:val="24"/>
              </w:rPr>
              <w:t>嘧啶钠注射液（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3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sz w:val="24"/>
              </w:rPr>
            </w:pPr>
            <w:r w:rsidRPr="00304C65">
              <w:rPr>
                <w:rFonts w:eastAsia="黑体"/>
                <w:sz w:val="24"/>
              </w:rPr>
              <w:t>【性状】</w:t>
            </w:r>
            <w:r w:rsidRPr="00304C65">
              <w:rPr>
                <w:kern w:val="0"/>
                <w:sz w:val="24"/>
              </w:rPr>
              <w:t>本品为无色至</w:t>
            </w:r>
            <w:r w:rsidRPr="00304C65">
              <w:rPr>
                <w:rFonts w:hint="eastAsia"/>
                <w:kern w:val="0"/>
                <w:sz w:val="24"/>
              </w:rPr>
              <w:t>微</w:t>
            </w:r>
            <w:r w:rsidRPr="00304C65">
              <w:rPr>
                <w:kern w:val="0"/>
                <w:sz w:val="24"/>
              </w:rPr>
              <w:t>黄色澄明液体。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sz w:val="24"/>
              </w:rPr>
            </w:pPr>
            <w:r w:rsidRPr="00304C65">
              <w:rPr>
                <w:rFonts w:eastAsia="黑体"/>
                <w:sz w:val="24"/>
              </w:rPr>
              <w:t>【性状】</w:t>
            </w:r>
            <w:r w:rsidRPr="00304C65">
              <w:rPr>
                <w:kern w:val="0"/>
                <w:sz w:val="24"/>
              </w:rPr>
              <w:t>本品为无色至</w:t>
            </w:r>
            <w:r w:rsidRPr="00304C65">
              <w:rPr>
                <w:rFonts w:hint="eastAsia"/>
                <w:kern w:val="0"/>
                <w:sz w:val="24"/>
              </w:rPr>
              <w:t>淡</w:t>
            </w:r>
            <w:r w:rsidRPr="00304C65">
              <w:rPr>
                <w:kern w:val="0"/>
                <w:sz w:val="24"/>
              </w:rPr>
              <w:t>黄色澄明液体。</w:t>
            </w:r>
          </w:p>
        </w:tc>
      </w:tr>
      <w:tr w:rsidR="003B2DAE" w:rsidRPr="00304C65" w:rsidTr="00E91F3C">
        <w:trPr>
          <w:cantSplit/>
          <w:trHeight w:val="630"/>
        </w:trPr>
        <w:tc>
          <w:tcPr>
            <w:tcW w:w="724" w:type="dxa"/>
            <w:vAlign w:val="center"/>
          </w:tcPr>
          <w:p w:rsidR="003B2DAE" w:rsidRPr="00304C65" w:rsidRDefault="003B2DAE" w:rsidP="00E91F3C">
            <w:pPr>
              <w:jc w:val="center"/>
              <w:rPr>
                <w:color w:val="000000"/>
                <w:sz w:val="22"/>
              </w:rPr>
            </w:pPr>
            <w:r w:rsidRPr="00304C65"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proofErr w:type="gramStart"/>
            <w:r w:rsidRPr="00304C65">
              <w:rPr>
                <w:rFonts w:hint="eastAsia"/>
                <w:color w:val="000000"/>
                <w:kern w:val="0"/>
                <w:sz w:val="24"/>
              </w:rPr>
              <w:t>磺胺间甲氧</w:t>
            </w:r>
            <w:proofErr w:type="gramEnd"/>
            <w:r w:rsidRPr="00304C65">
              <w:rPr>
                <w:rFonts w:hint="eastAsia"/>
                <w:color w:val="000000"/>
                <w:kern w:val="0"/>
                <w:sz w:val="24"/>
              </w:rPr>
              <w:t>嘧啶钠注射液（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4</w:t>
            </w:r>
            <w:r w:rsidRPr="00304C65"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sz w:val="24"/>
              </w:rPr>
            </w:pPr>
            <w:r w:rsidRPr="00304C65">
              <w:rPr>
                <w:rFonts w:eastAsia="黑体"/>
                <w:sz w:val="24"/>
              </w:rPr>
              <w:t>【性状】</w:t>
            </w:r>
            <w:r w:rsidRPr="00304C65">
              <w:rPr>
                <w:kern w:val="0"/>
                <w:sz w:val="24"/>
              </w:rPr>
              <w:t>本品为无色至</w:t>
            </w:r>
            <w:r w:rsidRPr="00304C65">
              <w:rPr>
                <w:rFonts w:hint="eastAsia"/>
                <w:kern w:val="0"/>
                <w:sz w:val="24"/>
              </w:rPr>
              <w:t>微</w:t>
            </w:r>
            <w:r w:rsidRPr="00304C65">
              <w:rPr>
                <w:kern w:val="0"/>
                <w:sz w:val="24"/>
              </w:rPr>
              <w:t>黄色澄明液体。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3B2DAE" w:rsidRPr="00304C65" w:rsidRDefault="003B2DAE" w:rsidP="00E91F3C">
            <w:pPr>
              <w:snapToGrid w:val="0"/>
              <w:spacing w:line="360" w:lineRule="exact"/>
              <w:rPr>
                <w:sz w:val="24"/>
              </w:rPr>
            </w:pPr>
            <w:r w:rsidRPr="00304C65">
              <w:rPr>
                <w:rFonts w:eastAsia="黑体"/>
                <w:sz w:val="24"/>
              </w:rPr>
              <w:t>【性状】</w:t>
            </w:r>
            <w:r w:rsidRPr="00304C65">
              <w:rPr>
                <w:kern w:val="0"/>
                <w:sz w:val="24"/>
              </w:rPr>
              <w:t>本品为无色至</w:t>
            </w:r>
            <w:r w:rsidRPr="00304C65">
              <w:rPr>
                <w:rFonts w:hint="eastAsia"/>
                <w:kern w:val="0"/>
                <w:sz w:val="24"/>
              </w:rPr>
              <w:t>淡</w:t>
            </w:r>
            <w:r w:rsidRPr="00304C65">
              <w:rPr>
                <w:kern w:val="0"/>
                <w:sz w:val="24"/>
              </w:rPr>
              <w:t>黄色澄明液体。</w:t>
            </w:r>
          </w:p>
        </w:tc>
      </w:tr>
    </w:tbl>
    <w:p w:rsidR="003B2DAE" w:rsidRPr="00304C65" w:rsidRDefault="003B2DAE" w:rsidP="003B2DAE">
      <w:pPr>
        <w:spacing w:line="560" w:lineRule="exact"/>
        <w:rPr>
          <w:rFonts w:eastAsia="仿宋_GB2312"/>
          <w:color w:val="000000"/>
          <w:kern w:val="0"/>
          <w:sz w:val="11"/>
          <w:szCs w:val="11"/>
        </w:rPr>
      </w:pPr>
    </w:p>
    <w:p w:rsidR="004732A0" w:rsidRPr="003B2DAE" w:rsidRDefault="004732A0"/>
    <w:sectPr w:rsidR="004732A0" w:rsidRPr="003B2DAE" w:rsidSect="007D5B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AE"/>
    <w:rsid w:val="003B2DAE"/>
    <w:rsid w:val="0047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liuling</dc:creator>
  <cp:lastModifiedBy>liuling</cp:lastModifiedBy>
  <cp:revision>1</cp:revision>
  <dcterms:created xsi:type="dcterms:W3CDTF">2017-03-23T02:13:00Z</dcterms:created>
  <dcterms:modified xsi:type="dcterms:W3CDTF">2017-03-23T02:14:00Z</dcterms:modified>
</cp:coreProperties>
</file>