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BB" w:rsidRPr="001A6BBB" w:rsidRDefault="001A6BBB" w:rsidP="001A6BBB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GoBack"/>
      <w:r w:rsidRPr="001A6BB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消毒剂作用效果影响因素试验报告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1A6BBB" w:rsidRPr="001A6BBB" w:rsidRDefault="001A6BBB" w:rsidP="001A6BBB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" w:name="_Toc25920_WPSOffice_Level1"/>
      <w:bookmarkStart w:id="2" w:name="_Toc86571684"/>
      <w:bookmarkEnd w:id="0"/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1"/>
      <w:bookmarkEnd w:id="2"/>
    </w:p>
    <w:p w:rsidR="001A6BBB" w:rsidRPr="001A6BBB" w:rsidRDefault="001A6BBB" w:rsidP="001A6B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3" w:name="_Toc26678_WPSOffice_Level1"/>
      <w:bookmarkStart w:id="4" w:name="_Toc86571685"/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3"/>
      <w:bookmarkEnd w:id="4"/>
    </w:p>
    <w:p w:rsidR="001A6BBB" w:rsidRPr="001A6BBB" w:rsidRDefault="001A6BBB" w:rsidP="001A6BBB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本试验依据《兽用消毒剂鉴定技术规范》（农牧药字﹝</w:t>
      </w:r>
      <w:r w:rsidRPr="001A6BBB">
        <w:rPr>
          <w:rFonts w:ascii="Times New Roman" w:eastAsia="宋体" w:hAnsi="Times New Roman" w:cs="Times New Roman"/>
          <w:sz w:val="24"/>
          <w:szCs w:val="24"/>
        </w:rPr>
        <w:t>1992</w:t>
      </w:r>
      <w:r w:rsidRPr="001A6BBB">
        <w:rPr>
          <w:rFonts w:ascii="Times New Roman" w:eastAsia="宋体" w:hAnsi="Times New Roman" w:cs="Times New Roman"/>
          <w:sz w:val="24"/>
          <w:szCs w:val="24"/>
        </w:rPr>
        <w:t>﹞第</w:t>
      </w:r>
      <w:r w:rsidRPr="001A6BBB">
        <w:rPr>
          <w:rFonts w:ascii="Times New Roman" w:eastAsia="宋体" w:hAnsi="Times New Roman" w:cs="Times New Roman"/>
          <w:sz w:val="24"/>
          <w:szCs w:val="24"/>
        </w:rPr>
        <w:t>101</w:t>
      </w:r>
      <w:r w:rsidRPr="001A6BBB">
        <w:rPr>
          <w:rFonts w:ascii="Times New Roman" w:eastAsia="宋体" w:hAnsi="Times New Roman" w:cs="Times New Roman"/>
          <w:sz w:val="24"/>
          <w:szCs w:val="24"/>
        </w:rPr>
        <w:t>号）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和《消毒剂实验室杀菌效果检验方法》（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1A6BBB">
        <w:rPr>
          <w:rFonts w:ascii="Times New Roman" w:eastAsia="宋体" w:hAnsi="Times New Roman" w:cs="Times New Roman"/>
          <w:sz w:val="24"/>
          <w:szCs w:val="24"/>
        </w:rPr>
        <w:t>B/T 38502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1A6BBB">
        <w:rPr>
          <w:rFonts w:ascii="Times New Roman" w:eastAsia="宋体" w:hAnsi="Times New Roman" w:cs="Times New Roman"/>
          <w:sz w:val="24"/>
          <w:szCs w:val="24"/>
        </w:rPr>
        <w:t>2020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1A6BBB">
        <w:rPr>
          <w:rFonts w:ascii="Times New Roman" w:eastAsia="宋体" w:hAnsi="Times New Roman" w:cs="Times New Roman"/>
          <w:sz w:val="24"/>
          <w:szCs w:val="24"/>
        </w:rPr>
        <w:t>设计；本试验遵从《兽药临床试验质量管理规范》（农业部公告﹝</w:t>
      </w:r>
      <w:r w:rsidRPr="001A6BBB">
        <w:rPr>
          <w:rFonts w:ascii="Times New Roman" w:eastAsia="宋体" w:hAnsi="Times New Roman" w:cs="Times New Roman"/>
          <w:sz w:val="24"/>
          <w:szCs w:val="24"/>
        </w:rPr>
        <w:t>2015</w:t>
      </w:r>
      <w:r w:rsidRPr="001A6BBB">
        <w:rPr>
          <w:rFonts w:ascii="Times New Roman" w:eastAsia="宋体" w:hAnsi="Times New Roman" w:cs="Times New Roman"/>
          <w:sz w:val="24"/>
          <w:szCs w:val="24"/>
        </w:rPr>
        <w:t>﹞第</w:t>
      </w:r>
      <w:r w:rsidRPr="001A6BBB">
        <w:rPr>
          <w:rFonts w:ascii="Times New Roman" w:eastAsia="宋体" w:hAnsi="Times New Roman" w:cs="Times New Roman"/>
          <w:sz w:val="24"/>
          <w:szCs w:val="24"/>
        </w:rPr>
        <w:t>2337</w:t>
      </w:r>
      <w:r w:rsidRPr="001A6BBB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5" w:name="_Toc10181_WPSOffice_Level1"/>
      <w:bookmarkStart w:id="6" w:name="_Toc86571686"/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5"/>
      <w:bookmarkEnd w:id="6"/>
    </w:p>
    <w:p w:rsidR="001A6BBB" w:rsidRPr="001A6BBB" w:rsidRDefault="001A6BBB" w:rsidP="001A6BB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1A6BBB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7" w:name="_Toc21752_WPSOffice_Level1"/>
      <w:bookmarkStart w:id="8" w:name="_Toc86571687"/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7"/>
      <w:bookmarkEnd w:id="8"/>
    </w:p>
    <w:p w:rsidR="001A6BBB" w:rsidRPr="001A6BBB" w:rsidRDefault="001A6BBB" w:rsidP="001A6BBB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描述试验实施场所的地址。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9" w:name="_Toc31275_WPSOffice_Level1"/>
      <w:bookmarkStart w:id="10" w:name="_Toc86571688"/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9"/>
      <w:bookmarkEnd w:id="10"/>
    </w:p>
    <w:p w:rsidR="001A6BBB" w:rsidRPr="001A6BBB" w:rsidRDefault="001A6BBB" w:rsidP="001A6BBB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</w:p>
    <w:p w:rsidR="001A6BBB" w:rsidRPr="001A6BBB" w:rsidRDefault="001A6BBB" w:rsidP="001A6BBB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1" w:name="_Toc513040453"/>
      <w:bookmarkStart w:id="12" w:name="_Toc86571690"/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1"/>
      <w:bookmarkEnd w:id="12"/>
    </w:p>
    <w:p w:rsidR="001A6BBB" w:rsidRPr="001A6BBB" w:rsidRDefault="001A6BBB" w:rsidP="001A6BBB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3" w:name="_Toc29407_WPSOffice_Level1"/>
      <w:bookmarkStart w:id="14" w:name="_Toc86571691"/>
      <w:r w:rsidRPr="001A6BBB">
        <w:rPr>
          <w:rFonts w:ascii="Times New Roman" w:eastAsia="宋体" w:hAnsi="Times New Roman" w:cs="Times New Roman" w:hint="eastAsia"/>
          <w:sz w:val="24"/>
          <w:szCs w:val="24"/>
        </w:rPr>
        <w:t>描述试验总体思路，包括试验分组、菌株类型、消毒剂浓度水平、作用因素水平、评价指标等试验设计信息。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  <w:bookmarkEnd w:id="13"/>
      <w:bookmarkEnd w:id="14"/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bookmarkStart w:id="15" w:name="_Toc31275_WPSOffice_Level2"/>
      <w:bookmarkStart w:id="16" w:name="_Toc86571692"/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1A6BB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1A6BBB">
        <w:rPr>
          <w:rFonts w:ascii="Times New Roman" w:eastAsia="宋体" w:hAnsi="Times New Roman" w:cs="Times New Roman"/>
          <w:b/>
          <w:sz w:val="24"/>
          <w:szCs w:val="24"/>
        </w:rPr>
        <w:t>试验药物</w:t>
      </w:r>
      <w:bookmarkEnd w:id="15"/>
      <w:bookmarkEnd w:id="16"/>
    </w:p>
    <w:p w:rsidR="001A6BBB" w:rsidRPr="001A6BBB" w:rsidRDefault="001A6BBB" w:rsidP="001A6B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7" w:name="_Toc513040462"/>
      <w:bookmarkStart w:id="18" w:name="_Toc17358_WPSOffice_Level1"/>
      <w:bookmarkStart w:id="19" w:name="_Toc86571700"/>
      <w:r w:rsidRPr="001A6BBB">
        <w:rPr>
          <w:rFonts w:ascii="Times New Roman" w:eastAsia="宋体" w:hAnsi="Times New Roman" w:cs="Times New Roman"/>
          <w:sz w:val="24"/>
          <w:szCs w:val="24"/>
        </w:rPr>
        <w:t>提供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受试消毒剂的产</w:t>
      </w:r>
      <w:r w:rsidRPr="001A6BBB">
        <w:rPr>
          <w:rFonts w:ascii="Times New Roman" w:eastAsia="宋体" w:hAnsi="Times New Roman" w:cs="Times New Roman"/>
          <w:sz w:val="24"/>
          <w:szCs w:val="24"/>
        </w:rPr>
        <w:t>品名称、活性成分、含量规格、使用方法、批号、生产单位、生产日期、有效期、储存条件等。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7.2 </w:t>
      </w:r>
      <w:r w:rsidRPr="001A6BBB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试验菌株</w:t>
      </w:r>
    </w:p>
    <w:p w:rsidR="001A6BBB" w:rsidRPr="001A6BBB" w:rsidRDefault="001A6BBB" w:rsidP="001A6BB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提供菌株的名称及来源。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7</w:t>
      </w: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.3</w:t>
      </w: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主要试剂、仪器和耗材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1A6BBB">
        <w:rPr>
          <w:rFonts w:ascii="Times New Roman" w:eastAsia="宋体" w:hAnsi="Times New Roman" w:cs="Times New Roman"/>
          <w:b/>
          <w:sz w:val="24"/>
          <w:szCs w:val="24"/>
        </w:rPr>
        <w:t xml:space="preserve">7.3.1 </w:t>
      </w:r>
      <w:r w:rsidRPr="001A6BBB">
        <w:rPr>
          <w:rFonts w:ascii="Times New Roman" w:eastAsia="宋体" w:hAnsi="Times New Roman" w:cs="Times New Roman"/>
          <w:b/>
          <w:sz w:val="24"/>
          <w:szCs w:val="24"/>
        </w:rPr>
        <w:t>中和剂</w:t>
      </w:r>
    </w:p>
    <w:p w:rsidR="001A6BBB" w:rsidRPr="001A6BBB" w:rsidRDefault="001A6BBB" w:rsidP="001A6B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提供中和剂（经中和剂鉴定试验鉴定合格）的种类、浓度等信息。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1A6BBB">
        <w:rPr>
          <w:rFonts w:ascii="Times New Roman" w:eastAsia="宋体" w:hAnsi="Times New Roman" w:cs="Times New Roman"/>
          <w:b/>
          <w:sz w:val="24"/>
          <w:szCs w:val="24"/>
        </w:rPr>
        <w:t xml:space="preserve">7.3.2 </w:t>
      </w:r>
      <w:r w:rsidRPr="001A6BBB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1A6BBB" w:rsidRPr="001A6BBB" w:rsidRDefault="001A6BBB" w:rsidP="001A6B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1A6BBB">
        <w:rPr>
          <w:rFonts w:ascii="Times New Roman" w:eastAsia="宋体" w:hAnsi="Times New Roman" w:cs="Times New Roman"/>
          <w:b/>
          <w:sz w:val="24"/>
          <w:szCs w:val="24"/>
        </w:rPr>
        <w:t xml:space="preserve">7.3.3 </w:t>
      </w:r>
      <w:r w:rsidRPr="001A6BBB">
        <w:rPr>
          <w:rFonts w:ascii="Times New Roman" w:eastAsia="宋体" w:hAnsi="Times New Roman" w:cs="Times New Roman"/>
          <w:b/>
          <w:sz w:val="24"/>
          <w:szCs w:val="24"/>
        </w:rPr>
        <w:t>培养基与试剂</w:t>
      </w:r>
    </w:p>
    <w:p w:rsidR="001A6BBB" w:rsidRPr="001A6BBB" w:rsidRDefault="001A6BBB" w:rsidP="001A6B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1A6BBB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7.3.4 </w:t>
      </w:r>
      <w:r w:rsidRPr="001A6BBB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</w:p>
    <w:p w:rsidR="001A6BBB" w:rsidRPr="001A6BBB" w:rsidRDefault="001A6BBB" w:rsidP="001A6B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</w:p>
    <w:bookmarkEnd w:id="17"/>
    <w:bookmarkEnd w:id="18"/>
    <w:bookmarkEnd w:id="19"/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</w:p>
    <w:p w:rsidR="001A6BBB" w:rsidRPr="001A6BBB" w:rsidRDefault="001A6BBB" w:rsidP="001A6BBB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试验原则或要求</w:t>
      </w:r>
    </w:p>
    <w:p w:rsidR="001A6BBB" w:rsidRPr="001A6BBB" w:rsidRDefault="001A6BBB" w:rsidP="001A6BBB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）根据消毒剂鉴定需要选择试验微生物。一般情况下，对细菌繁殖体应选择大肠杆菌和金黄色葡萄球菌，作为革兰阳性与阴性细菌的代表；</w:t>
      </w:r>
      <w:r w:rsidRPr="001A6BBB">
        <w:rPr>
          <w:rFonts w:ascii="Times New Roman" w:eastAsia="宋体" w:hAnsi="Times New Roman" w:cs="Times New Roman"/>
          <w:sz w:val="24"/>
          <w:szCs w:val="24"/>
        </w:rPr>
        <w:t>对细菌芽孢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应选择蜡样杆菌、类炭疽杆菌或枯草杆菌黑色变种芽孢；也可直接选择特定的微生物进行试验。</w:t>
      </w:r>
    </w:p>
    <w:p w:rsidR="001A6BBB" w:rsidRPr="001A6BBB" w:rsidRDefault="001A6BBB" w:rsidP="001A6B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）每因素至少分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个水平，无特殊说明情况下，在</w:t>
      </w:r>
      <w:r w:rsidRPr="001A6BBB">
        <w:rPr>
          <w:rFonts w:ascii="Times New Roman" w:eastAsia="宋体" w:hAnsi="Times New Roman" w:cs="Times New Roman"/>
          <w:sz w:val="24"/>
          <w:szCs w:val="24"/>
        </w:rPr>
        <w:t>20</w:t>
      </w:r>
      <w:r w:rsidRPr="001A6BBB">
        <w:rPr>
          <w:rFonts w:ascii="宋体" w:eastAsia="宋体" w:hAnsi="宋体" w:cs="Times New Roman"/>
          <w:sz w:val="24"/>
          <w:szCs w:val="24"/>
        </w:rPr>
        <w:t>±</w:t>
      </w:r>
      <w:r w:rsidRPr="001A6BBB">
        <w:rPr>
          <w:rFonts w:ascii="Times New Roman" w:eastAsia="宋体" w:hAnsi="Times New Roman" w:cs="Times New Roman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℃下，以消毒剂最低有效使用浓度进行试验。</w:t>
      </w:r>
    </w:p>
    <w:p w:rsidR="001A6BBB" w:rsidRPr="001A6BBB" w:rsidRDefault="001A6BBB" w:rsidP="001A6B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）用标准硬水代替消毒剂溶液进行试验，所得结果代表活菌浓度。</w:t>
      </w:r>
    </w:p>
    <w:p w:rsidR="001A6BBB" w:rsidRPr="001A6BBB" w:rsidRDefault="001A6BBB" w:rsidP="001A6B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）试验应重复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次。计算每次试验的杀灭率或杀灭对数值，和平均杀灭率或平均杀灭对数值。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8</w:t>
      </w: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.1</w:t>
      </w:r>
      <w:r w:rsidRPr="001A6BBB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温度</w:t>
      </w:r>
    </w:p>
    <w:p w:rsidR="001A6BBB" w:rsidRPr="001A6BBB" w:rsidRDefault="001A6BBB" w:rsidP="001A6B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）试验分组</w:t>
      </w:r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采用消毒剂最低有效使用浓度，通常</w:t>
      </w:r>
      <w:r w:rsidRPr="001A6BBB">
        <w:rPr>
          <w:rFonts w:ascii="Times New Roman" w:eastAsia="宋体" w:hAnsi="Times New Roman" w:cs="Times New Roman"/>
          <w:sz w:val="24"/>
          <w:szCs w:val="24"/>
        </w:rPr>
        <w:t>设置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℃±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℃及其上下各一种温度，每个温度下设</w:t>
      </w:r>
      <w:r w:rsidRPr="001A6BBB">
        <w:rPr>
          <w:rFonts w:ascii="Times New Roman" w:eastAsia="宋体" w:hAnsi="Times New Roman" w:cs="Times New Roman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个时相（即最低有效时间的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倍）。特殊场合</w:t>
      </w:r>
      <w:r w:rsidRPr="001A6BBB">
        <w:rPr>
          <w:rFonts w:ascii="Times New Roman" w:eastAsia="宋体" w:hAnsi="Times New Roman" w:cs="Times New Roman"/>
          <w:sz w:val="24"/>
          <w:szCs w:val="24"/>
        </w:rPr>
        <w:t>使用的消毒剂可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根据</w:t>
      </w:r>
      <w:r w:rsidRPr="001A6BBB">
        <w:rPr>
          <w:rFonts w:ascii="Times New Roman" w:eastAsia="宋体" w:hAnsi="Times New Roman" w:cs="Times New Roman"/>
          <w:sz w:val="24"/>
          <w:szCs w:val="24"/>
        </w:rPr>
        <w:t>消毒剂特点及临床使用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条件设置</w:t>
      </w:r>
      <w:r w:rsidRPr="001A6BBB">
        <w:rPr>
          <w:rFonts w:ascii="Times New Roman" w:eastAsia="宋体" w:hAnsi="Times New Roman" w:cs="Times New Roman"/>
          <w:sz w:val="24"/>
          <w:szCs w:val="24"/>
        </w:rPr>
        <w:t>试验温度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1A6BBB" w:rsidRPr="001A6BBB" w:rsidRDefault="001A6BBB" w:rsidP="001A6B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20" w:name="OLE_LINK37"/>
      <w:bookmarkStart w:id="21" w:name="OLE_LINK38"/>
      <w:bookmarkStart w:id="22" w:name="OLE_LINK39"/>
      <w:bookmarkStart w:id="23" w:name="OLE_LINK23"/>
      <w:bookmarkStart w:id="24" w:name="OLE_LINK24"/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）方法步骤</w:t>
      </w:r>
    </w:p>
    <w:bookmarkEnd w:id="20"/>
    <w:bookmarkEnd w:id="21"/>
    <w:bookmarkEnd w:id="22"/>
    <w:p w:rsidR="001A6BBB" w:rsidRPr="001A6BBB" w:rsidRDefault="001A6BBB" w:rsidP="001A6B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以悬液定量杀灭试验或载体浸泡定量杀灭试验进行测定。</w:t>
      </w:r>
    </w:p>
    <w:bookmarkEnd w:id="23"/>
    <w:bookmarkEnd w:id="24"/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8.2 </w:t>
      </w:r>
      <w:r w:rsidRPr="001A6BBB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有机物</w:t>
      </w:r>
    </w:p>
    <w:p w:rsidR="001A6BBB" w:rsidRPr="001A6BBB" w:rsidRDefault="001A6BBB" w:rsidP="001A6B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25" w:name="OLE_LINK42"/>
      <w:bookmarkStart w:id="26" w:name="OLE_LINK43"/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）试验分组</w:t>
      </w:r>
    </w:p>
    <w:bookmarkEnd w:id="25"/>
    <w:bookmarkEnd w:id="26"/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如无特殊要求，以小牛血清为有机物代表进行试验，设置</w:t>
      </w:r>
      <w:r w:rsidRPr="001A6BBB">
        <w:rPr>
          <w:rFonts w:ascii="Times New Roman" w:eastAsia="宋体" w:hAnsi="Times New Roman" w:cs="Times New Roman"/>
          <w:sz w:val="24"/>
          <w:szCs w:val="24"/>
        </w:rPr>
        <w:t>含</w:t>
      </w:r>
      <w:r w:rsidRPr="001A6BBB">
        <w:rPr>
          <w:rFonts w:ascii="Times New Roman" w:eastAsia="宋体" w:hAnsi="Times New Roman" w:cs="Times New Roman"/>
          <w:sz w:val="24"/>
          <w:szCs w:val="24"/>
        </w:rPr>
        <w:t>5%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A6BBB">
        <w:rPr>
          <w:rFonts w:ascii="Times New Roman" w:eastAsia="宋体" w:hAnsi="Times New Roman" w:cs="Times New Roman"/>
          <w:sz w:val="24"/>
          <w:szCs w:val="24"/>
        </w:rPr>
        <w:t>10%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A6BBB">
        <w:rPr>
          <w:rFonts w:ascii="Times New Roman" w:eastAsia="宋体" w:hAnsi="Times New Roman" w:cs="Times New Roman"/>
          <w:sz w:val="24"/>
          <w:szCs w:val="24"/>
        </w:rPr>
        <w:t>20%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小牛</w:t>
      </w:r>
      <w:r w:rsidRPr="001A6BBB">
        <w:rPr>
          <w:rFonts w:ascii="Times New Roman" w:eastAsia="宋体" w:hAnsi="Times New Roman" w:cs="Times New Roman"/>
          <w:sz w:val="24"/>
          <w:szCs w:val="24"/>
        </w:rPr>
        <w:t>血清</w:t>
      </w:r>
      <w:r w:rsidRPr="001A6BBB">
        <w:rPr>
          <w:rFonts w:ascii="Times New Roman" w:eastAsia="宋体" w:hAnsi="Times New Roman" w:cs="Times New Roman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个有机物干扰水平</w:t>
      </w:r>
      <w:r w:rsidRPr="001A6BBB">
        <w:rPr>
          <w:rFonts w:ascii="Times New Roman" w:eastAsia="宋体" w:hAnsi="Times New Roman" w:cs="Times New Roman"/>
          <w:sz w:val="24"/>
          <w:szCs w:val="24"/>
        </w:rPr>
        <w:t>。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或根据不同明确的目的，在菌液中加牛奶、鸡粪、酵母等进行试验，浓度为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20%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。以消毒剂最低有效使用浓度设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个时</w:t>
      </w:r>
      <w:r w:rsidRPr="001A6BBB">
        <w:rPr>
          <w:rFonts w:ascii="Times New Roman" w:eastAsia="宋体" w:hAnsi="Times New Roman" w:cs="Times New Roman"/>
          <w:sz w:val="24"/>
          <w:szCs w:val="24"/>
        </w:rPr>
        <w:t>相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（即最低有效时间的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倍）开展</w:t>
      </w:r>
      <w:r w:rsidRPr="001A6BBB">
        <w:rPr>
          <w:rFonts w:ascii="Times New Roman" w:eastAsia="宋体" w:hAnsi="Times New Roman" w:cs="Times New Roman"/>
          <w:sz w:val="24"/>
          <w:szCs w:val="24"/>
        </w:rPr>
        <w:t>试验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1A6BBB" w:rsidRPr="001A6BBB" w:rsidRDefault="001A6BBB" w:rsidP="001A6B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27" w:name="OLE_LINK44"/>
      <w:bookmarkStart w:id="28" w:name="OLE_LINK45"/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）方法步骤</w:t>
      </w:r>
    </w:p>
    <w:bookmarkEnd w:id="27"/>
    <w:bookmarkEnd w:id="28"/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上述含有机干扰物的菌悬液可用于悬液定量杀灭试验，亦可滴染菌片进行载体定量试验。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29" w:name="OLE_LINK48"/>
      <w:bookmarkStart w:id="30" w:name="OLE_LINK49"/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lastRenderedPageBreak/>
        <w:t>8.3</w:t>
      </w:r>
      <w:r w:rsidRPr="001A6BBB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 xml:space="preserve"> pH</w:t>
      </w:r>
    </w:p>
    <w:p w:rsidR="001A6BBB" w:rsidRPr="001A6BBB" w:rsidRDefault="001A6BBB" w:rsidP="001A6B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31" w:name="OLE_LINK35"/>
      <w:bookmarkStart w:id="32" w:name="OLE_LINK36"/>
      <w:bookmarkEnd w:id="29"/>
      <w:bookmarkEnd w:id="30"/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）试验分组</w:t>
      </w:r>
    </w:p>
    <w:bookmarkEnd w:id="31"/>
    <w:bookmarkEnd w:id="32"/>
    <w:p w:rsidR="001A6BBB" w:rsidRPr="001A6BBB" w:rsidRDefault="001A6BBB" w:rsidP="001A6BB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采用消毒剂最低有效使用</w:t>
      </w:r>
      <w:r w:rsidRPr="001A6BBB">
        <w:rPr>
          <w:rFonts w:ascii="Times New Roman" w:eastAsia="宋体" w:hAnsi="Times New Roman" w:cs="Times New Roman"/>
          <w:sz w:val="24"/>
          <w:szCs w:val="24"/>
        </w:rPr>
        <w:t>浓度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下</w:t>
      </w:r>
      <w:r w:rsidRPr="001A6BBB">
        <w:rPr>
          <w:rFonts w:ascii="Times New Roman" w:eastAsia="宋体" w:hAnsi="Times New Roman" w:cs="Times New Roman"/>
          <w:sz w:val="24"/>
          <w:szCs w:val="24"/>
        </w:rPr>
        <w:t>的</w:t>
      </w:r>
      <w:r w:rsidRPr="001A6BBB">
        <w:rPr>
          <w:rFonts w:ascii="Times New Roman" w:eastAsia="宋体" w:hAnsi="Times New Roman" w:cs="Times New Roman"/>
          <w:sz w:val="24"/>
          <w:szCs w:val="24"/>
        </w:rPr>
        <w:t>pH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及其</w:t>
      </w:r>
      <w:r w:rsidRPr="001A6BBB">
        <w:rPr>
          <w:rFonts w:ascii="Times New Roman" w:eastAsia="宋体" w:hAnsi="Times New Roman" w:cs="Times New Roman"/>
          <w:sz w:val="24"/>
          <w:szCs w:val="24"/>
        </w:rPr>
        <w:t>pH</w:t>
      </w:r>
      <w:r w:rsidRPr="001A6BBB">
        <w:rPr>
          <w:rFonts w:ascii="宋体" w:eastAsia="宋体" w:hAnsi="宋体" w:cs="Times New Roman"/>
          <w:sz w:val="24"/>
          <w:szCs w:val="24"/>
        </w:rPr>
        <w:t>±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共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个水平，以消毒剂最低有效使用浓度设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个时相（即最低有效时间的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倍）开展试验。</w:t>
      </w:r>
    </w:p>
    <w:p w:rsidR="001A6BBB" w:rsidRPr="001A6BBB" w:rsidRDefault="001A6BBB" w:rsidP="001A6B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）方法步骤</w:t>
      </w:r>
    </w:p>
    <w:p w:rsidR="001A6BBB" w:rsidRPr="001A6BBB" w:rsidRDefault="001A6BBB" w:rsidP="001A6B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以悬液定量杀灭试验或载体浸泡定量杀灭试验进行测定。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8.4</w:t>
      </w:r>
      <w:r w:rsidRPr="001A6BBB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 xml:space="preserve"> </w:t>
      </w:r>
      <w:r w:rsidRPr="001A6BBB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湿度</w:t>
      </w:r>
    </w:p>
    <w:p w:rsidR="001A6BBB" w:rsidRPr="001A6BBB" w:rsidRDefault="001A6BBB" w:rsidP="001A6B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）试验分组</w:t>
      </w:r>
    </w:p>
    <w:p w:rsidR="001A6BBB" w:rsidRPr="001A6BBB" w:rsidRDefault="001A6BBB" w:rsidP="001A6BB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熏蒸</w:t>
      </w:r>
      <w:r w:rsidRPr="001A6BBB">
        <w:rPr>
          <w:rFonts w:ascii="Times New Roman" w:eastAsia="宋体" w:hAnsi="Times New Roman" w:cs="Times New Roman"/>
          <w:sz w:val="24"/>
          <w:szCs w:val="24"/>
        </w:rPr>
        <w:t>消毒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需考察</w:t>
      </w:r>
      <w:r w:rsidRPr="001A6BBB">
        <w:rPr>
          <w:rFonts w:ascii="Times New Roman" w:eastAsia="宋体" w:hAnsi="Times New Roman" w:cs="Times New Roman"/>
          <w:sz w:val="24"/>
          <w:szCs w:val="24"/>
        </w:rPr>
        <w:t>湿度影响。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在恒温恒湿箱内，采用消毒剂最低有效使用浓度，在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A6BBB">
        <w:rPr>
          <w:rFonts w:ascii="Times New Roman" w:eastAsia="宋体" w:hAnsi="Times New Roman" w:cs="Times New Roman"/>
          <w:sz w:val="24"/>
          <w:szCs w:val="24"/>
        </w:rPr>
        <w:t>0</w:t>
      </w:r>
      <w:r w:rsidRPr="001A6BBB">
        <w:rPr>
          <w:rFonts w:ascii="宋体" w:eastAsia="宋体" w:hAnsi="宋体" w:cs="Times New Roman"/>
          <w:sz w:val="24"/>
          <w:szCs w:val="24"/>
        </w:rPr>
        <w:t>±</w:t>
      </w:r>
      <w:r w:rsidRPr="001A6BBB">
        <w:rPr>
          <w:rFonts w:ascii="Times New Roman" w:eastAsia="宋体" w:hAnsi="Times New Roman" w:cs="Times New Roman"/>
          <w:sz w:val="24"/>
          <w:szCs w:val="24"/>
        </w:rPr>
        <w:t>1</w:t>
      </w:r>
      <w:r w:rsidRPr="001A6BBB">
        <w:rPr>
          <w:rFonts w:ascii="宋体" w:eastAsia="宋体" w:hAnsi="宋体" w:cs="宋体" w:hint="eastAsia"/>
          <w:sz w:val="24"/>
          <w:szCs w:val="24"/>
          <w:lang w:eastAsia="ja-JP"/>
        </w:rPr>
        <w:t>℃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下，设置相对湿度在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40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90%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间的</w:t>
      </w:r>
      <w:r w:rsidRPr="001A6BBB">
        <w:rPr>
          <w:rFonts w:ascii="Times New Roman" w:eastAsia="宋体" w:hAnsi="Times New Roman" w:cs="Times New Roman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个水平，设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个时相（即最低有效时间的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倍）开展试验。</w:t>
      </w:r>
    </w:p>
    <w:p w:rsidR="001A6BBB" w:rsidRPr="001A6BBB" w:rsidRDefault="001A6BBB" w:rsidP="001A6BB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）方法步骤</w:t>
      </w:r>
    </w:p>
    <w:p w:rsidR="001A6BBB" w:rsidRPr="001A6BBB" w:rsidRDefault="001A6BBB" w:rsidP="001A6BBB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以悬液定量杀灭试验或载体浸泡定量杀灭试验进行测定。</w:t>
      </w:r>
    </w:p>
    <w:p w:rsidR="001A6BBB" w:rsidRPr="001A6BBB" w:rsidRDefault="001A6BBB" w:rsidP="001A6BBB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1A6BBB" w:rsidRPr="001A6BBB" w:rsidRDefault="001A6BBB" w:rsidP="001A6BBB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结果判定</w:t>
      </w:r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评价时，温度影响试验以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℃±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℃为对照；有机物影响试验以不含外加有机物组（直接用稀释液配制微生物）的结果为对照；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pH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影响试验以消毒剂最低有效使用浓度下的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pH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组为对照；湿度影响试验以消毒剂最低有效使用浓度下的湿度组为对照。具体判定标准如下：</w:t>
      </w:r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）任一组第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个～第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个作用时间杀灭效果均合格</w:t>
      </w:r>
      <w:r w:rsidRPr="001A6BBB">
        <w:rPr>
          <w:rFonts w:ascii="Times New Roman" w:eastAsia="宋体" w:hAnsi="Times New Roman" w:cs="Times New Roman" w:hint="eastAsia"/>
          <w:bCs/>
          <w:sz w:val="24"/>
          <w:szCs w:val="24"/>
        </w:rPr>
        <w:t>（杀菌率</w:t>
      </w:r>
      <w:r w:rsidRPr="001A6BBB">
        <w:rPr>
          <w:rFonts w:ascii="Times New Roman" w:eastAsia="宋体" w:hAnsi="Times New Roman" w:cs="Times New Roman"/>
          <w:bCs/>
          <w:sz w:val="24"/>
          <w:szCs w:val="24"/>
        </w:rPr>
        <w:t>或抑菌率</w:t>
      </w:r>
      <w:r w:rsidRPr="001A6BBB">
        <w:rPr>
          <w:rFonts w:ascii="Times New Roman" w:eastAsia="宋体" w:hAnsi="Times New Roman" w:cs="Times New Roman" w:hint="eastAsia"/>
          <w:bCs/>
          <w:sz w:val="24"/>
          <w:szCs w:val="24"/>
        </w:rPr>
        <w:t>不低于</w:t>
      </w:r>
      <w:r w:rsidRPr="001A6BBB">
        <w:rPr>
          <w:rFonts w:ascii="Times New Roman" w:eastAsia="宋体" w:hAnsi="Times New Roman" w:cs="Times New Roman" w:hint="eastAsia"/>
          <w:bCs/>
          <w:sz w:val="24"/>
          <w:szCs w:val="24"/>
        </w:rPr>
        <w:t>80</w:t>
      </w:r>
      <w:r w:rsidRPr="001A6BBB">
        <w:rPr>
          <w:rFonts w:ascii="Times New Roman" w:eastAsia="宋体" w:hAnsi="Times New Roman" w:cs="Times New Roman"/>
          <w:bCs/>
          <w:sz w:val="24"/>
          <w:szCs w:val="24"/>
        </w:rPr>
        <w:t>%</w:t>
      </w:r>
      <w:r w:rsidRPr="001A6BBB">
        <w:rPr>
          <w:rFonts w:ascii="Times New Roman" w:eastAsia="宋体" w:hAnsi="Times New Roman" w:cs="Times New Roman" w:hint="eastAsia"/>
          <w:bCs/>
          <w:sz w:val="24"/>
          <w:szCs w:val="24"/>
        </w:rPr>
        <w:t>）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，判为该组所试因素无影响。</w:t>
      </w:r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）任一组第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个作用时间杀灭效果不合格，第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个、第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个作用时间杀灭效果合格，判为该组所试因素有轻度影响。</w:t>
      </w:r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）任一组第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个、第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个作用时间杀灭效果不合格，第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个作用时间杀灭效果合格，判为该组所试因素有中度影响。</w:t>
      </w:r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）任一组第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个～第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A6BBB">
        <w:rPr>
          <w:rFonts w:ascii="Times New Roman" w:eastAsia="宋体" w:hAnsi="Times New Roman" w:cs="Times New Roman" w:hint="eastAsia"/>
          <w:sz w:val="24"/>
          <w:szCs w:val="24"/>
        </w:rPr>
        <w:t>个作用时间杀灭效果均不合格，判为该组所试因素有重度影响。</w:t>
      </w:r>
    </w:p>
    <w:p w:rsidR="001A6BBB" w:rsidRPr="001A6BBB" w:rsidRDefault="001A6BBB" w:rsidP="001A6BB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33" w:name="OLE_LINK13"/>
      <w:bookmarkStart w:id="34" w:name="OLE_LINK14"/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以表格形式列出所有试验结果，并分析各因素对产品消毒效果的影响。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35" w:name="_Toc86571741"/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lastRenderedPageBreak/>
        <w:t xml:space="preserve">10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  <w:bookmarkEnd w:id="35"/>
    </w:p>
    <w:p w:rsidR="001A6BBB" w:rsidRPr="001A6BBB" w:rsidRDefault="001A6BBB" w:rsidP="001A6BB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 w:hint="eastAsia"/>
        </w:rPr>
        <w:t xml:space="preserve"> </w:t>
      </w:r>
      <w:r w:rsidRPr="001A6BBB">
        <w:rPr>
          <w:rFonts w:ascii="Times New Roman" w:eastAsia="宋体" w:hAnsi="Times New Roman" w:cs="Times New Roman"/>
        </w:rPr>
        <w:t xml:space="preserve">  </w:t>
      </w:r>
      <w:r w:rsidRPr="001A6BBB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1A6BB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 w:hint="eastAsia"/>
          <w:b/>
          <w:kern w:val="44"/>
          <w:sz w:val="24"/>
          <w:szCs w:val="24"/>
          <w:lang w:val="zh-CN"/>
        </w:rPr>
        <w:t>1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6" w:name="_Toc14648_WPSOffice_Level2"/>
      <w:bookmarkStart w:id="37" w:name="_Toc86571725"/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  <w:bookmarkEnd w:id="36"/>
      <w:bookmarkEnd w:id="37"/>
    </w:p>
    <w:p w:rsidR="001A6BBB" w:rsidRPr="001A6BBB" w:rsidRDefault="001A6BBB" w:rsidP="001A6BBB">
      <w:pPr>
        <w:spacing w:line="360" w:lineRule="auto"/>
        <w:rPr>
          <w:rFonts w:ascii="Times New Roman" w:eastAsia="宋体" w:hAnsi="Times New Roman" w:cs="Times New Roman"/>
          <w:lang w:val="zh-CN"/>
        </w:rPr>
      </w:pPr>
      <w:r w:rsidRPr="001A6BBB">
        <w:rPr>
          <w:rFonts w:ascii="Times New Roman" w:eastAsia="宋体" w:hAnsi="Times New Roman" w:cs="Times New Roman" w:hint="eastAsia"/>
          <w:lang w:val="zh-CN"/>
        </w:rPr>
        <w:t xml:space="preserve"> </w:t>
      </w:r>
      <w:r w:rsidRPr="001A6BBB">
        <w:rPr>
          <w:rFonts w:ascii="Times New Roman" w:eastAsia="宋体" w:hAnsi="Times New Roman" w:cs="Times New Roman"/>
          <w:lang w:val="zh-CN"/>
        </w:rPr>
        <w:t xml:space="preserve">   </w:t>
      </w:r>
      <w:r w:rsidRPr="001A6BB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8" w:name="_Toc19992_WPSOffice_Level2"/>
      <w:bookmarkStart w:id="39" w:name="_Toc86571726"/>
      <w:r w:rsidRPr="001A6BBB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  <w:bookmarkEnd w:id="38"/>
      <w:bookmarkEnd w:id="39"/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0" w:name="_Toc2803_WPSOffice_Level2"/>
      <w:bookmarkStart w:id="41" w:name="_Toc86571727"/>
      <w:r w:rsidRPr="001A6BBB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</w:t>
      </w:r>
      <w:bookmarkEnd w:id="40"/>
      <w:bookmarkEnd w:id="41"/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1A6BB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2" w:name="_Toc32350_WPSOffice_Level2"/>
      <w:bookmarkStart w:id="43" w:name="_Toc86571728"/>
      <w:r w:rsidRPr="001A6BBB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</w:t>
      </w:r>
      <w:bookmarkEnd w:id="42"/>
      <w:bookmarkEnd w:id="43"/>
      <w:r w:rsidRPr="001A6BBB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1A6BB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4" w:name="_Toc86571740"/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bookmarkEnd w:id="44"/>
      <w:r w:rsidRPr="001A6BBB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描述试验期间是否有任何生物安全问题。如有，详细列出，并说明处置情况。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5" w:name="_Toc86571742"/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  <w:bookmarkEnd w:id="45"/>
    </w:p>
    <w:p w:rsidR="001A6BBB" w:rsidRPr="001A6BBB" w:rsidRDefault="001A6BBB" w:rsidP="001A6BBB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1A6BBB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1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1A6BBB" w:rsidRPr="001A6BBB" w:rsidRDefault="001A6BBB" w:rsidP="001A6B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1A6BBB">
        <w:rPr>
          <w:rFonts w:ascii="Times New Roman" w:eastAsia="宋体" w:hAnsi="Times New Roman" w:cs="Times New Roman"/>
          <w:bCs/>
          <w:sz w:val="24"/>
          <w:szCs w:val="24"/>
        </w:rPr>
        <w:t>消毒剂实物图、消毒剂检验报告复印件、试验操作照片</w:t>
      </w:r>
      <w:r w:rsidRPr="001A6BBB">
        <w:rPr>
          <w:rFonts w:ascii="Times New Roman" w:eastAsia="宋体" w:hAnsi="Times New Roman" w:cs="Times New Roman" w:hint="eastAsia"/>
          <w:bCs/>
          <w:sz w:val="24"/>
          <w:szCs w:val="24"/>
        </w:rPr>
        <w:t>和</w:t>
      </w:r>
      <w:r w:rsidRPr="001A6BBB">
        <w:rPr>
          <w:rFonts w:ascii="Times New Roman" w:eastAsia="宋体" w:hAnsi="Times New Roman" w:cs="Times New Roman"/>
          <w:bCs/>
          <w:sz w:val="24"/>
          <w:szCs w:val="24"/>
        </w:rPr>
        <w:t>视频等。</w:t>
      </w:r>
    </w:p>
    <w:p w:rsidR="001A6BBB" w:rsidRPr="001A6BBB" w:rsidRDefault="001A6BBB" w:rsidP="001A6BBB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1A6BBB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1A6BBB" w:rsidRPr="001A6BBB" w:rsidRDefault="001A6BBB" w:rsidP="001A6B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1A6BBB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bookmarkStart w:id="46" w:name="_Hlk150880021"/>
      <w:r w:rsidRPr="001A6BBB">
        <w:rPr>
          <w:rFonts w:ascii="Times New Roman" w:eastAsia="宋体" w:hAnsi="Times New Roman" w:cs="Times New Roman" w:hint="eastAsia"/>
          <w:bCs/>
          <w:sz w:val="24"/>
          <w:szCs w:val="24"/>
        </w:rPr>
        <w:t>试验结果原始记录</w:t>
      </w:r>
      <w:bookmarkEnd w:id="46"/>
      <w:r w:rsidRPr="001A6BBB">
        <w:rPr>
          <w:rFonts w:ascii="Times New Roman" w:eastAsia="宋体" w:hAnsi="Times New Roman" w:cs="Times New Roman" w:hint="eastAsia"/>
          <w:bCs/>
          <w:sz w:val="24"/>
          <w:szCs w:val="24"/>
        </w:rPr>
        <w:t>等。</w:t>
      </w:r>
      <w:bookmarkEnd w:id="33"/>
      <w:bookmarkEnd w:id="34"/>
    </w:p>
    <w:p w:rsidR="001A6BBB" w:rsidRPr="001A6BBB" w:rsidRDefault="001A6BBB" w:rsidP="001A6BBB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:rsidR="008C43D8" w:rsidRPr="001A6BBB" w:rsidRDefault="008C43D8"/>
    <w:sectPr w:rsidR="008C43D8" w:rsidRPr="001A6BBB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BB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A6BBB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5F16"/>
  <w15:chartTrackingRefBased/>
  <w15:docId w15:val="{FA8B0D4C-1CBA-4F78-BA09-5EA21474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6BBB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1A6BBB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1A6BBB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6B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A6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1089</Characters>
  <Application>Microsoft Office Word</Application>
  <DocSecurity>0</DocSecurity>
  <Lines>47</Lines>
  <Paragraphs>14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2023-12-27T09:47:00Z</dcterms:created>
  <dcterms:modified xsi:type="dcterms:W3CDTF">2023-12-27T09:48:00Z</dcterms:modified>
</cp:coreProperties>
</file>